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684" w:type="dxa"/>
        <w:tblLayout w:type="fixed"/>
        <w:tblLook w:val="01E0" w:firstRow="1" w:lastRow="1" w:firstColumn="1" w:lastColumn="1" w:noHBand="0" w:noVBand="0"/>
      </w:tblPr>
      <w:tblGrid>
        <w:gridCol w:w="4098"/>
        <w:gridCol w:w="4170"/>
        <w:gridCol w:w="252"/>
      </w:tblGrid>
      <w:tr w:rsidR="006D0AE0">
        <w:trPr>
          <w:trHeight w:val="886"/>
        </w:trPr>
        <w:tc>
          <w:tcPr>
            <w:tcW w:w="4098" w:type="dxa"/>
          </w:tcPr>
          <w:p w:rsidR="006D0AE0" w:rsidRDefault="006D0AE0">
            <w:pPr>
              <w:pStyle w:val="TableParagraph"/>
              <w:spacing w:before="2" w:line="240" w:lineRule="auto"/>
              <w:rPr>
                <w:rFonts w:ascii="Times New Roman"/>
                <w:sz w:val="26"/>
              </w:rPr>
            </w:pPr>
          </w:p>
          <w:p w:rsidR="006D0AE0" w:rsidRDefault="00C40D4A">
            <w:pPr>
              <w:pStyle w:val="TableParagraph"/>
              <w:spacing w:before="1" w:line="240" w:lineRule="auto"/>
              <w:ind w:left="181" w:right="1211"/>
              <w:jc w:val="center"/>
              <w:rPr>
                <w:b/>
                <w:sz w:val="18"/>
              </w:rPr>
            </w:pPr>
            <w:r>
              <w:rPr>
                <w:b/>
                <w:sz w:val="18"/>
              </w:rPr>
              <w:t>THE NATIONAL ASSEMBLY</w:t>
            </w:r>
          </w:p>
        </w:tc>
        <w:tc>
          <w:tcPr>
            <w:tcW w:w="4170" w:type="dxa"/>
            <w:tcBorders>
              <w:bottom w:val="single" w:sz="8" w:space="0" w:color="000000"/>
            </w:tcBorders>
          </w:tcPr>
          <w:p w:rsidR="006D0AE0" w:rsidRDefault="006D0AE0">
            <w:pPr>
              <w:pStyle w:val="TableParagraph"/>
              <w:spacing w:before="2" w:line="240" w:lineRule="auto"/>
              <w:rPr>
                <w:rFonts w:ascii="Times New Roman"/>
                <w:sz w:val="26"/>
              </w:rPr>
            </w:pPr>
          </w:p>
          <w:p w:rsidR="006D0AE0" w:rsidRDefault="00C40D4A">
            <w:pPr>
              <w:pStyle w:val="TableParagraph"/>
              <w:spacing w:before="1" w:line="219" w:lineRule="exact"/>
              <w:ind w:left="116" w:right="134"/>
              <w:jc w:val="center"/>
              <w:rPr>
                <w:b/>
                <w:sz w:val="18"/>
              </w:rPr>
            </w:pPr>
            <w:r>
              <w:rPr>
                <w:b/>
                <w:sz w:val="18"/>
              </w:rPr>
              <w:t>SOCIALIST REPUBLIC OF VIET NAM</w:t>
            </w:r>
          </w:p>
          <w:p w:rsidR="006D0AE0" w:rsidRDefault="00C40D4A">
            <w:pPr>
              <w:pStyle w:val="TableParagraph"/>
              <w:spacing w:line="240" w:lineRule="auto"/>
              <w:ind w:left="116" w:right="136"/>
              <w:jc w:val="center"/>
              <w:rPr>
                <w:b/>
                <w:sz w:val="18"/>
              </w:rPr>
            </w:pPr>
            <w:r>
              <w:rPr>
                <w:b/>
                <w:sz w:val="18"/>
              </w:rPr>
              <w:t>Independence – Freedom – Happiness</w:t>
            </w:r>
          </w:p>
        </w:tc>
        <w:tc>
          <w:tcPr>
            <w:tcW w:w="252" w:type="dxa"/>
          </w:tcPr>
          <w:p w:rsidR="006D0AE0" w:rsidRDefault="006D0AE0">
            <w:pPr>
              <w:pStyle w:val="TableParagraph"/>
              <w:spacing w:line="240" w:lineRule="auto"/>
              <w:rPr>
                <w:rFonts w:ascii="Times New Roman"/>
                <w:sz w:val="18"/>
              </w:rPr>
            </w:pPr>
          </w:p>
        </w:tc>
      </w:tr>
      <w:tr w:rsidR="006D0AE0">
        <w:trPr>
          <w:trHeight w:val="269"/>
        </w:trPr>
        <w:tc>
          <w:tcPr>
            <w:tcW w:w="4098" w:type="dxa"/>
          </w:tcPr>
          <w:p w:rsidR="006D0AE0" w:rsidRDefault="00C40D4A">
            <w:pPr>
              <w:pStyle w:val="TableParagraph"/>
              <w:spacing w:before="50" w:line="199" w:lineRule="exact"/>
              <w:ind w:left="181" w:right="1210"/>
              <w:jc w:val="center"/>
              <w:rPr>
                <w:sz w:val="18"/>
              </w:rPr>
            </w:pPr>
            <w:r>
              <w:rPr>
                <w:sz w:val="18"/>
              </w:rPr>
              <w:t>No. 10/2018/ND-CP</w:t>
            </w:r>
          </w:p>
        </w:tc>
        <w:tc>
          <w:tcPr>
            <w:tcW w:w="4170" w:type="dxa"/>
            <w:tcBorders>
              <w:top w:val="single" w:sz="8" w:space="0" w:color="000000"/>
            </w:tcBorders>
          </w:tcPr>
          <w:p w:rsidR="006D0AE0" w:rsidRDefault="00C40D4A">
            <w:pPr>
              <w:pStyle w:val="TableParagraph"/>
              <w:spacing w:before="50" w:line="199" w:lineRule="exact"/>
              <w:ind w:left="989"/>
              <w:rPr>
                <w:sz w:val="18"/>
              </w:rPr>
            </w:pPr>
            <w:r>
              <w:rPr>
                <w:sz w:val="18"/>
              </w:rPr>
              <w:t>Hanoi, 15 January 2018</w:t>
            </w:r>
          </w:p>
        </w:tc>
        <w:tc>
          <w:tcPr>
            <w:tcW w:w="252" w:type="dxa"/>
          </w:tcPr>
          <w:p w:rsidR="006D0AE0" w:rsidRDefault="006D0AE0">
            <w:pPr>
              <w:pStyle w:val="TableParagraph"/>
              <w:spacing w:line="240" w:lineRule="auto"/>
              <w:rPr>
                <w:rFonts w:ascii="Times New Roman"/>
                <w:sz w:val="18"/>
              </w:rPr>
            </w:pPr>
          </w:p>
        </w:tc>
      </w:tr>
    </w:tbl>
    <w:p w:rsidR="006D0AE0" w:rsidRDefault="006D0AE0">
      <w:pPr>
        <w:pStyle w:val="a3"/>
        <w:spacing w:before="5"/>
        <w:rPr>
          <w:rFonts w:ascii="Times New Roman"/>
          <w:sz w:val="29"/>
        </w:rPr>
      </w:pPr>
    </w:p>
    <w:p w:rsidR="006D0AE0" w:rsidRDefault="002D249E">
      <w:pPr>
        <w:pStyle w:val="1"/>
        <w:spacing w:before="100"/>
        <w:ind w:left="693" w:right="693"/>
        <w:jc w:val="center"/>
      </w:pPr>
      <w:r>
        <w:pict>
          <v:line id="_x0000_s1034" style="position:absolute;left:0;text-align:left;z-index:-253474816;mso-position-horizontal-relative:page" from="126.75pt,-43.4pt" to="218.25pt,-43.4pt" strokeweight="1pt">
            <w10:wrap anchorx="page"/>
          </v:line>
        </w:pict>
      </w:r>
      <w:r w:rsidR="00C40D4A">
        <w:t>DECREE</w:t>
      </w:r>
    </w:p>
    <w:p w:rsidR="006D0AE0" w:rsidRDefault="006D0AE0">
      <w:pPr>
        <w:pStyle w:val="a3"/>
        <w:spacing w:before="9"/>
        <w:rPr>
          <w:b/>
          <w:sz w:val="19"/>
        </w:rPr>
      </w:pPr>
    </w:p>
    <w:p w:rsidR="006D0AE0" w:rsidRDefault="00C40D4A">
      <w:pPr>
        <w:ind w:left="693" w:right="693"/>
        <w:jc w:val="center"/>
        <w:rPr>
          <w:b/>
          <w:sz w:val="18"/>
        </w:rPr>
      </w:pPr>
      <w:r>
        <w:rPr>
          <w:b/>
          <w:sz w:val="18"/>
        </w:rPr>
        <w:t>Detailing a number of articles of the Law on Foreign Trade Management regarding trade remedies</w:t>
      </w:r>
    </w:p>
    <w:p w:rsidR="006D0AE0" w:rsidRDefault="002D249E">
      <w:pPr>
        <w:pStyle w:val="a3"/>
        <w:spacing w:before="2"/>
        <w:rPr>
          <w:b/>
          <w:sz w:val="25"/>
        </w:rPr>
      </w:pPr>
      <w:r>
        <w:pict>
          <v:shape id="_x0000_s1033" style="position:absolute;margin-left:248.45pt;margin-top:17.8pt;width:103.75pt;height:.1pt;z-index:-251658240;mso-wrap-distance-left:0;mso-wrap-distance-right:0;mso-position-horizontal-relative:page" coordorigin="4969,356" coordsize="2075,0" path="m4969,356r2075,e" filled="f" strokeweight="1pt">
            <v:path arrowok="t"/>
            <w10:wrap type="topAndBottom" anchorx="page"/>
          </v:shape>
        </w:pict>
      </w:r>
    </w:p>
    <w:p w:rsidR="006D0AE0" w:rsidRDefault="00C40D4A">
      <w:pPr>
        <w:spacing w:before="183" w:line="372" w:lineRule="auto"/>
        <w:ind w:left="706" w:right="1545"/>
        <w:rPr>
          <w:i/>
          <w:sz w:val="18"/>
        </w:rPr>
      </w:pPr>
      <w:r>
        <w:rPr>
          <w:i/>
          <w:sz w:val="18"/>
        </w:rPr>
        <w:t xml:space="preserve">Pursuant to the Law on </w:t>
      </w:r>
      <w:proofErr w:type="spellStart"/>
      <w:r>
        <w:rPr>
          <w:i/>
          <w:sz w:val="18"/>
        </w:rPr>
        <w:t>Organisation</w:t>
      </w:r>
      <w:proofErr w:type="spellEnd"/>
      <w:r>
        <w:rPr>
          <w:i/>
          <w:sz w:val="18"/>
        </w:rPr>
        <w:t xml:space="preserve"> of the Government dated 19 June 2015; Pursuant to the Law on Foreign Trade Management dated 12 June 2017;</w:t>
      </w:r>
    </w:p>
    <w:p w:rsidR="006D0AE0" w:rsidRDefault="00C40D4A">
      <w:pPr>
        <w:spacing w:before="1"/>
        <w:ind w:left="706"/>
        <w:rPr>
          <w:i/>
          <w:sz w:val="18"/>
        </w:rPr>
      </w:pPr>
      <w:r>
        <w:rPr>
          <w:i/>
          <w:sz w:val="18"/>
        </w:rPr>
        <w:t>At the proposal of the Minister of Industry and Trade;</w:t>
      </w:r>
    </w:p>
    <w:p w:rsidR="006D0AE0" w:rsidRDefault="00C40D4A">
      <w:pPr>
        <w:spacing w:before="120"/>
        <w:ind w:left="140" w:right="78" w:firstLine="566"/>
        <w:rPr>
          <w:i/>
          <w:sz w:val="18"/>
        </w:rPr>
      </w:pPr>
      <w:r>
        <w:rPr>
          <w:i/>
          <w:sz w:val="18"/>
        </w:rPr>
        <w:t>The Government promulgates the Decree detailing a number of articles of the Law on Foreign Trade Management regarding trade remedies.</w:t>
      </w:r>
    </w:p>
    <w:p w:rsidR="006D0AE0" w:rsidRDefault="006D0AE0">
      <w:pPr>
        <w:pStyle w:val="a3"/>
        <w:spacing w:before="9"/>
        <w:rPr>
          <w:i/>
          <w:sz w:val="27"/>
        </w:rPr>
      </w:pPr>
    </w:p>
    <w:p w:rsidR="006D0AE0" w:rsidRDefault="00C40D4A">
      <w:pPr>
        <w:pStyle w:val="1"/>
        <w:spacing w:before="1" w:line="504" w:lineRule="auto"/>
        <w:ind w:left="3491" w:right="3477" w:firstLine="684"/>
      </w:pPr>
      <w:r>
        <w:t>Chapter I GENERAL PROVISIONS</w:t>
      </w:r>
    </w:p>
    <w:p w:rsidR="006D0AE0" w:rsidRDefault="006D0AE0">
      <w:pPr>
        <w:pStyle w:val="a3"/>
        <w:spacing w:before="12"/>
        <w:rPr>
          <w:b/>
          <w:sz w:val="17"/>
        </w:rPr>
      </w:pPr>
    </w:p>
    <w:p w:rsidR="006D0AE0" w:rsidRDefault="00C40D4A">
      <w:pPr>
        <w:ind w:left="140"/>
        <w:jc w:val="both"/>
        <w:rPr>
          <w:b/>
          <w:sz w:val="18"/>
        </w:rPr>
      </w:pPr>
      <w:r>
        <w:rPr>
          <w:b/>
          <w:sz w:val="18"/>
        </w:rPr>
        <w:t>Article 1. Scope of regulation</w:t>
      </w:r>
    </w:p>
    <w:p w:rsidR="006D0AE0" w:rsidRDefault="006D0AE0">
      <w:pPr>
        <w:pStyle w:val="a3"/>
        <w:spacing w:before="8"/>
        <w:rPr>
          <w:b/>
          <w:sz w:val="19"/>
        </w:rPr>
      </w:pPr>
    </w:p>
    <w:p w:rsidR="006D0AE0" w:rsidRDefault="00C40D4A">
      <w:pPr>
        <w:pStyle w:val="a3"/>
        <w:ind w:left="140" w:right="137"/>
        <w:jc w:val="both"/>
      </w:pPr>
      <w:r>
        <w:t>This Decree details a number of articles of the Law on Foreign Trade Management regarding the bases for initiation, order, procedures, time limit, contents, and bases for termination of trade remedy cases; methods of determining injury to a domestic industry; anti-circumvention of trade remedies; responsibility of related agencies to coordinate in the investigation process; exemption from trade remedies; and handling of trade remedies applied to Vietnamese exports.</w:t>
      </w:r>
    </w:p>
    <w:p w:rsidR="006D0AE0" w:rsidRDefault="006D0AE0">
      <w:pPr>
        <w:pStyle w:val="a3"/>
        <w:spacing w:before="8"/>
        <w:rPr>
          <w:sz w:val="19"/>
        </w:rPr>
      </w:pPr>
    </w:p>
    <w:p w:rsidR="006D0AE0" w:rsidRDefault="00C40D4A">
      <w:pPr>
        <w:pStyle w:val="1"/>
        <w:jc w:val="both"/>
      </w:pPr>
      <w:r>
        <w:t>Article 2. Subjects of application</w:t>
      </w:r>
    </w:p>
    <w:p w:rsidR="006D0AE0" w:rsidRDefault="006D0AE0">
      <w:pPr>
        <w:pStyle w:val="a3"/>
        <w:spacing w:before="11"/>
        <w:rPr>
          <w:b/>
          <w:sz w:val="19"/>
        </w:rPr>
      </w:pPr>
    </w:p>
    <w:p w:rsidR="006D0AE0" w:rsidRDefault="00C40D4A">
      <w:pPr>
        <w:pStyle w:val="a5"/>
        <w:numPr>
          <w:ilvl w:val="0"/>
          <w:numId w:val="100"/>
        </w:numPr>
        <w:tabs>
          <w:tab w:val="left" w:pos="383"/>
        </w:tabs>
        <w:rPr>
          <w:sz w:val="18"/>
        </w:rPr>
      </w:pPr>
      <w:r>
        <w:rPr>
          <w:sz w:val="18"/>
        </w:rPr>
        <w:t>State management agencies competent to investigate, apply and handle trade</w:t>
      </w:r>
      <w:r>
        <w:rPr>
          <w:spacing w:val="-18"/>
          <w:sz w:val="18"/>
        </w:rPr>
        <w:t xml:space="preserve"> </w:t>
      </w:r>
      <w:r>
        <w:rPr>
          <w:sz w:val="18"/>
        </w:rPr>
        <w:t>remedies.</w:t>
      </w:r>
    </w:p>
    <w:p w:rsidR="006D0AE0" w:rsidRDefault="006D0AE0">
      <w:pPr>
        <w:pStyle w:val="a3"/>
        <w:spacing w:before="9"/>
        <w:rPr>
          <w:sz w:val="19"/>
        </w:rPr>
      </w:pPr>
    </w:p>
    <w:p w:rsidR="006D0AE0" w:rsidRDefault="00C40D4A">
      <w:pPr>
        <w:pStyle w:val="a5"/>
        <w:numPr>
          <w:ilvl w:val="0"/>
          <w:numId w:val="100"/>
        </w:numPr>
        <w:tabs>
          <w:tab w:val="left" w:pos="383"/>
        </w:tabs>
        <w:ind w:left="140" w:right="139" w:firstLine="0"/>
        <w:rPr>
          <w:sz w:val="18"/>
        </w:rPr>
      </w:pPr>
      <w:r>
        <w:rPr>
          <w:sz w:val="18"/>
        </w:rPr>
        <w:t xml:space="preserve">Vietnamese traders, foreign traders, and other domestic and foreign agencies, </w:t>
      </w:r>
      <w:proofErr w:type="spellStart"/>
      <w:r>
        <w:rPr>
          <w:sz w:val="18"/>
        </w:rPr>
        <w:t>organisations</w:t>
      </w:r>
      <w:proofErr w:type="spellEnd"/>
      <w:r>
        <w:rPr>
          <w:spacing w:val="-41"/>
          <w:sz w:val="18"/>
        </w:rPr>
        <w:t xml:space="preserve"> </w:t>
      </w:r>
      <w:r>
        <w:rPr>
          <w:sz w:val="18"/>
        </w:rPr>
        <w:t>and individuals involved in the investigation, application and handling of trade</w:t>
      </w:r>
      <w:r>
        <w:rPr>
          <w:spacing w:val="-23"/>
          <w:sz w:val="18"/>
        </w:rPr>
        <w:t xml:space="preserve"> </w:t>
      </w:r>
      <w:r>
        <w:rPr>
          <w:sz w:val="18"/>
        </w:rPr>
        <w:t>remedies.</w:t>
      </w:r>
    </w:p>
    <w:p w:rsidR="006D0AE0" w:rsidRDefault="006D0AE0">
      <w:pPr>
        <w:pStyle w:val="a3"/>
        <w:spacing w:before="8"/>
        <w:rPr>
          <w:sz w:val="19"/>
        </w:rPr>
      </w:pPr>
    </w:p>
    <w:p w:rsidR="006D0AE0" w:rsidRDefault="00C40D4A">
      <w:pPr>
        <w:pStyle w:val="1"/>
        <w:jc w:val="both"/>
      </w:pPr>
      <w:r>
        <w:t>Article 3. Interpretation of terms</w:t>
      </w:r>
    </w:p>
    <w:p w:rsidR="006D0AE0" w:rsidRDefault="006D0AE0">
      <w:pPr>
        <w:pStyle w:val="a3"/>
        <w:spacing w:before="10"/>
        <w:rPr>
          <w:b/>
          <w:sz w:val="19"/>
        </w:rPr>
      </w:pPr>
    </w:p>
    <w:p w:rsidR="006D0AE0" w:rsidRDefault="00C40D4A">
      <w:pPr>
        <w:pStyle w:val="a3"/>
        <w:ind w:left="140" w:right="147"/>
        <w:jc w:val="both"/>
      </w:pPr>
      <w:r>
        <w:t>In addition to the terms referred to in the Law on Foreign Trade Management, in this Decree, the terms below are construed as follows:</w:t>
      </w:r>
    </w:p>
    <w:p w:rsidR="006D0AE0" w:rsidRDefault="006D0AE0">
      <w:pPr>
        <w:pStyle w:val="a3"/>
        <w:spacing w:before="10"/>
        <w:rPr>
          <w:sz w:val="19"/>
        </w:rPr>
      </w:pPr>
    </w:p>
    <w:p w:rsidR="006D0AE0" w:rsidRDefault="00C40D4A">
      <w:pPr>
        <w:pStyle w:val="a5"/>
        <w:numPr>
          <w:ilvl w:val="0"/>
          <w:numId w:val="99"/>
        </w:numPr>
        <w:tabs>
          <w:tab w:val="left" w:pos="417"/>
        </w:tabs>
        <w:ind w:right="147" w:firstLine="0"/>
        <w:rPr>
          <w:sz w:val="18"/>
        </w:rPr>
      </w:pPr>
      <w:r>
        <w:rPr>
          <w:sz w:val="18"/>
        </w:rPr>
        <w:t>Evidence means the facts used by the trade remedy investigating authority as a ground for settlement of a trade remedy</w:t>
      </w:r>
      <w:r>
        <w:rPr>
          <w:spacing w:val="-6"/>
          <w:sz w:val="18"/>
        </w:rPr>
        <w:t xml:space="preserve"> </w:t>
      </w:r>
      <w:r>
        <w:rPr>
          <w:sz w:val="18"/>
        </w:rPr>
        <w:t>case.</w:t>
      </w:r>
    </w:p>
    <w:p w:rsidR="006D0AE0" w:rsidRDefault="006D0AE0">
      <w:pPr>
        <w:pStyle w:val="a3"/>
        <w:spacing w:before="9"/>
        <w:rPr>
          <w:sz w:val="19"/>
        </w:rPr>
      </w:pPr>
    </w:p>
    <w:p w:rsidR="006D0AE0" w:rsidRDefault="00C40D4A">
      <w:pPr>
        <w:pStyle w:val="a5"/>
        <w:numPr>
          <w:ilvl w:val="0"/>
          <w:numId w:val="99"/>
        </w:numPr>
        <w:tabs>
          <w:tab w:val="left" w:pos="385"/>
        </w:tabs>
        <w:ind w:right="132" w:firstLine="0"/>
        <w:rPr>
          <w:sz w:val="18"/>
        </w:rPr>
      </w:pPr>
      <w:r>
        <w:rPr>
          <w:sz w:val="18"/>
        </w:rPr>
        <w:t xml:space="preserve">Applicant(s) means a lawful representative </w:t>
      </w:r>
      <w:proofErr w:type="spellStart"/>
      <w:r>
        <w:rPr>
          <w:sz w:val="18"/>
        </w:rPr>
        <w:t>organisation</w:t>
      </w:r>
      <w:proofErr w:type="spellEnd"/>
      <w:r>
        <w:rPr>
          <w:sz w:val="18"/>
        </w:rPr>
        <w:t>, individual of the domestic industry that submits</w:t>
      </w:r>
      <w:r>
        <w:rPr>
          <w:spacing w:val="-13"/>
          <w:sz w:val="18"/>
        </w:rPr>
        <w:t xml:space="preserve"> </w:t>
      </w:r>
      <w:r>
        <w:rPr>
          <w:sz w:val="18"/>
        </w:rPr>
        <w:t>a</w:t>
      </w:r>
      <w:r>
        <w:rPr>
          <w:spacing w:val="-13"/>
          <w:sz w:val="18"/>
        </w:rPr>
        <w:t xml:space="preserve"> </w:t>
      </w:r>
      <w:r>
        <w:rPr>
          <w:sz w:val="18"/>
        </w:rPr>
        <w:t>dossier</w:t>
      </w:r>
      <w:r>
        <w:rPr>
          <w:spacing w:val="-13"/>
          <w:sz w:val="18"/>
        </w:rPr>
        <w:t xml:space="preserve"> </w:t>
      </w:r>
      <w:r>
        <w:rPr>
          <w:sz w:val="18"/>
        </w:rPr>
        <w:t>of</w:t>
      </w:r>
      <w:r>
        <w:rPr>
          <w:spacing w:val="-13"/>
          <w:sz w:val="18"/>
        </w:rPr>
        <w:t xml:space="preserve"> </w:t>
      </w:r>
      <w:r>
        <w:rPr>
          <w:sz w:val="18"/>
        </w:rPr>
        <w:t>application</w:t>
      </w:r>
      <w:r>
        <w:rPr>
          <w:spacing w:val="-14"/>
          <w:sz w:val="18"/>
        </w:rPr>
        <w:t xml:space="preserve"> </w:t>
      </w:r>
      <w:r>
        <w:rPr>
          <w:sz w:val="18"/>
        </w:rPr>
        <w:t>for</w:t>
      </w:r>
      <w:r>
        <w:rPr>
          <w:spacing w:val="-13"/>
          <w:sz w:val="18"/>
        </w:rPr>
        <w:t xml:space="preserve"> </w:t>
      </w:r>
      <w:r>
        <w:rPr>
          <w:sz w:val="18"/>
        </w:rPr>
        <w:t>trade</w:t>
      </w:r>
      <w:r>
        <w:rPr>
          <w:spacing w:val="-11"/>
          <w:sz w:val="18"/>
        </w:rPr>
        <w:t xml:space="preserve"> </w:t>
      </w:r>
      <w:r>
        <w:rPr>
          <w:sz w:val="18"/>
        </w:rPr>
        <w:t>remedy</w:t>
      </w:r>
      <w:r>
        <w:rPr>
          <w:spacing w:val="-14"/>
          <w:sz w:val="18"/>
        </w:rPr>
        <w:t xml:space="preserve"> </w:t>
      </w:r>
      <w:r>
        <w:rPr>
          <w:sz w:val="18"/>
        </w:rPr>
        <w:t>investigation</w:t>
      </w:r>
      <w:r>
        <w:rPr>
          <w:spacing w:val="-14"/>
          <w:sz w:val="18"/>
        </w:rPr>
        <w:t xml:space="preserve"> </w:t>
      </w:r>
      <w:r>
        <w:rPr>
          <w:sz w:val="18"/>
        </w:rPr>
        <w:t>or</w:t>
      </w:r>
      <w:r>
        <w:rPr>
          <w:spacing w:val="-12"/>
          <w:sz w:val="18"/>
        </w:rPr>
        <w:t xml:space="preserve"> </w:t>
      </w:r>
      <w:r>
        <w:rPr>
          <w:sz w:val="18"/>
        </w:rPr>
        <w:t>investigation</w:t>
      </w:r>
      <w:r>
        <w:rPr>
          <w:spacing w:val="-14"/>
          <w:sz w:val="18"/>
        </w:rPr>
        <w:t xml:space="preserve"> </w:t>
      </w:r>
      <w:r>
        <w:rPr>
          <w:sz w:val="18"/>
        </w:rPr>
        <w:t>of</w:t>
      </w:r>
      <w:r>
        <w:rPr>
          <w:spacing w:val="-14"/>
          <w:sz w:val="18"/>
        </w:rPr>
        <w:t xml:space="preserve"> </w:t>
      </w:r>
      <w:r>
        <w:rPr>
          <w:sz w:val="18"/>
        </w:rPr>
        <w:t>anti-circumvention of trade</w:t>
      </w:r>
      <w:r>
        <w:rPr>
          <w:spacing w:val="-3"/>
          <w:sz w:val="18"/>
        </w:rPr>
        <w:t xml:space="preserve"> </w:t>
      </w:r>
      <w:r>
        <w:rPr>
          <w:sz w:val="18"/>
        </w:rPr>
        <w:t>remedies.</w:t>
      </w:r>
    </w:p>
    <w:p w:rsidR="006D0AE0" w:rsidRDefault="006D0AE0">
      <w:pPr>
        <w:pStyle w:val="a3"/>
        <w:spacing w:before="8"/>
        <w:rPr>
          <w:sz w:val="19"/>
        </w:rPr>
      </w:pPr>
    </w:p>
    <w:p w:rsidR="006D0AE0" w:rsidRDefault="00C40D4A">
      <w:pPr>
        <w:pStyle w:val="a5"/>
        <w:numPr>
          <w:ilvl w:val="0"/>
          <w:numId w:val="99"/>
        </w:numPr>
        <w:tabs>
          <w:tab w:val="left" w:pos="397"/>
        </w:tabs>
        <w:ind w:right="136" w:firstLine="0"/>
        <w:rPr>
          <w:sz w:val="18"/>
        </w:rPr>
      </w:pPr>
      <w:r>
        <w:rPr>
          <w:sz w:val="18"/>
        </w:rPr>
        <w:t>Respondent(s) means a foreign producer or exporter against whom a dossier of application for trade remedies is filed by the Applicant or investigation for anti-circumvention of trade remedies or against whom the investigating authority conducts investigation on their own initiative under a decision of the Minister of Industry and</w:t>
      </w:r>
      <w:r>
        <w:rPr>
          <w:spacing w:val="-11"/>
          <w:sz w:val="18"/>
        </w:rPr>
        <w:t xml:space="preserve"> </w:t>
      </w:r>
      <w:r>
        <w:rPr>
          <w:sz w:val="18"/>
        </w:rPr>
        <w:t>Trade.</w:t>
      </w:r>
    </w:p>
    <w:p w:rsidR="006D0AE0" w:rsidRDefault="006D0AE0">
      <w:pPr>
        <w:pStyle w:val="a3"/>
        <w:spacing w:before="10"/>
        <w:rPr>
          <w:sz w:val="19"/>
        </w:rPr>
      </w:pPr>
    </w:p>
    <w:p w:rsidR="006D0AE0" w:rsidRDefault="00C40D4A">
      <w:pPr>
        <w:pStyle w:val="a5"/>
        <w:numPr>
          <w:ilvl w:val="0"/>
          <w:numId w:val="99"/>
        </w:numPr>
        <w:tabs>
          <w:tab w:val="left" w:pos="414"/>
        </w:tabs>
        <w:ind w:right="145" w:firstLine="0"/>
        <w:rPr>
          <w:sz w:val="18"/>
        </w:rPr>
      </w:pPr>
      <w:r>
        <w:rPr>
          <w:sz w:val="18"/>
        </w:rPr>
        <w:t>Period of investigation means the period of time set by the investigating authority to collect information, evidence and data to serve the</w:t>
      </w:r>
      <w:r>
        <w:rPr>
          <w:spacing w:val="-9"/>
          <w:sz w:val="18"/>
        </w:rPr>
        <w:t xml:space="preserve"> </w:t>
      </w:r>
      <w:r>
        <w:rPr>
          <w:sz w:val="18"/>
        </w:rPr>
        <w:t>investigation.</w:t>
      </w:r>
    </w:p>
    <w:p w:rsidR="006D0AE0" w:rsidRDefault="006D0AE0">
      <w:pPr>
        <w:jc w:val="both"/>
        <w:rPr>
          <w:sz w:val="18"/>
        </w:rPr>
        <w:sectPr w:rsidR="006D0AE0" w:rsidSect="00B42237">
          <w:headerReference w:type="default" r:id="rId7"/>
          <w:footerReference w:type="default" r:id="rId8"/>
          <w:type w:val="continuous"/>
          <w:pgSz w:w="11910" w:h="16840"/>
          <w:pgMar w:top="1380" w:right="1300" w:bottom="280" w:left="1300" w:header="719" w:footer="720" w:gutter="0"/>
          <w:pgNumType w:start="1"/>
          <w:cols w:space="720"/>
        </w:sectPr>
      </w:pPr>
    </w:p>
    <w:p w:rsidR="006D0AE0" w:rsidRDefault="006D0AE0">
      <w:pPr>
        <w:pStyle w:val="a3"/>
        <w:spacing w:before="2"/>
        <w:rPr>
          <w:sz w:val="16"/>
        </w:rPr>
      </w:pPr>
    </w:p>
    <w:p w:rsidR="006D0AE0" w:rsidRDefault="00C40D4A">
      <w:pPr>
        <w:pStyle w:val="a5"/>
        <w:numPr>
          <w:ilvl w:val="0"/>
          <w:numId w:val="99"/>
        </w:numPr>
        <w:tabs>
          <w:tab w:val="left" w:pos="381"/>
        </w:tabs>
        <w:spacing w:before="100"/>
        <w:ind w:right="139" w:firstLine="0"/>
        <w:rPr>
          <w:sz w:val="18"/>
        </w:rPr>
      </w:pPr>
      <w:r>
        <w:rPr>
          <w:sz w:val="18"/>
        </w:rPr>
        <w:t>Investigation</w:t>
      </w:r>
      <w:r>
        <w:rPr>
          <w:spacing w:val="-8"/>
          <w:sz w:val="18"/>
        </w:rPr>
        <w:t xml:space="preserve"> </w:t>
      </w:r>
      <w:r>
        <w:rPr>
          <w:sz w:val="18"/>
        </w:rPr>
        <w:t>phase</w:t>
      </w:r>
      <w:r>
        <w:rPr>
          <w:spacing w:val="-5"/>
          <w:sz w:val="18"/>
        </w:rPr>
        <w:t xml:space="preserve"> </w:t>
      </w:r>
      <w:r>
        <w:rPr>
          <w:sz w:val="18"/>
        </w:rPr>
        <w:t>means</w:t>
      </w:r>
      <w:r>
        <w:rPr>
          <w:spacing w:val="-7"/>
          <w:sz w:val="18"/>
        </w:rPr>
        <w:t xml:space="preserve"> </w:t>
      </w:r>
      <w:r>
        <w:rPr>
          <w:sz w:val="18"/>
        </w:rPr>
        <w:t>the</w:t>
      </w:r>
      <w:r>
        <w:rPr>
          <w:spacing w:val="-5"/>
          <w:sz w:val="18"/>
        </w:rPr>
        <w:t xml:space="preserve"> </w:t>
      </w:r>
      <w:r>
        <w:rPr>
          <w:sz w:val="18"/>
        </w:rPr>
        <w:t>period</w:t>
      </w:r>
      <w:r>
        <w:rPr>
          <w:spacing w:val="-6"/>
          <w:sz w:val="18"/>
        </w:rPr>
        <w:t xml:space="preserve"> </w:t>
      </w:r>
      <w:r>
        <w:rPr>
          <w:sz w:val="18"/>
        </w:rPr>
        <w:t>of</w:t>
      </w:r>
      <w:r>
        <w:rPr>
          <w:spacing w:val="-7"/>
          <w:sz w:val="18"/>
        </w:rPr>
        <w:t xml:space="preserve"> </w:t>
      </w:r>
      <w:r>
        <w:rPr>
          <w:sz w:val="18"/>
        </w:rPr>
        <w:t>time</w:t>
      </w:r>
      <w:r>
        <w:rPr>
          <w:spacing w:val="-6"/>
          <w:sz w:val="18"/>
        </w:rPr>
        <w:t xml:space="preserve"> </w:t>
      </w:r>
      <w:r>
        <w:rPr>
          <w:sz w:val="18"/>
        </w:rPr>
        <w:t>from</w:t>
      </w:r>
      <w:r>
        <w:rPr>
          <w:spacing w:val="-6"/>
          <w:sz w:val="18"/>
        </w:rPr>
        <w:t xml:space="preserve"> </w:t>
      </w:r>
      <w:r>
        <w:rPr>
          <w:sz w:val="18"/>
        </w:rPr>
        <w:t>the</w:t>
      </w:r>
      <w:r>
        <w:rPr>
          <w:spacing w:val="-6"/>
          <w:sz w:val="18"/>
        </w:rPr>
        <w:t xml:space="preserve"> </w:t>
      </w:r>
      <w:r>
        <w:rPr>
          <w:sz w:val="18"/>
        </w:rPr>
        <w:t>date</w:t>
      </w:r>
      <w:r>
        <w:rPr>
          <w:spacing w:val="-5"/>
          <w:sz w:val="18"/>
        </w:rPr>
        <w:t xml:space="preserve"> </w:t>
      </w:r>
      <w:r>
        <w:rPr>
          <w:sz w:val="18"/>
        </w:rPr>
        <w:t>of</w:t>
      </w:r>
      <w:r>
        <w:rPr>
          <w:spacing w:val="-8"/>
          <w:sz w:val="18"/>
        </w:rPr>
        <w:t xml:space="preserve"> </w:t>
      </w:r>
      <w:r>
        <w:rPr>
          <w:sz w:val="18"/>
        </w:rPr>
        <w:t>initiation</w:t>
      </w:r>
      <w:r>
        <w:rPr>
          <w:spacing w:val="-7"/>
          <w:sz w:val="18"/>
        </w:rPr>
        <w:t xml:space="preserve"> </w:t>
      </w:r>
      <w:r>
        <w:rPr>
          <w:sz w:val="18"/>
        </w:rPr>
        <w:t>under</w:t>
      </w:r>
      <w:r>
        <w:rPr>
          <w:spacing w:val="-7"/>
          <w:sz w:val="18"/>
        </w:rPr>
        <w:t xml:space="preserve"> </w:t>
      </w:r>
      <w:r>
        <w:rPr>
          <w:sz w:val="18"/>
        </w:rPr>
        <w:t>the</w:t>
      </w:r>
      <w:r>
        <w:rPr>
          <w:spacing w:val="-5"/>
          <w:sz w:val="18"/>
        </w:rPr>
        <w:t xml:space="preserve"> </w:t>
      </w:r>
      <w:r>
        <w:rPr>
          <w:sz w:val="18"/>
        </w:rPr>
        <w:t>decision</w:t>
      </w:r>
      <w:r>
        <w:rPr>
          <w:spacing w:val="-8"/>
          <w:sz w:val="18"/>
        </w:rPr>
        <w:t xml:space="preserve"> </w:t>
      </w:r>
      <w:r>
        <w:rPr>
          <w:sz w:val="18"/>
        </w:rPr>
        <w:t>of</w:t>
      </w:r>
      <w:r>
        <w:rPr>
          <w:spacing w:val="-7"/>
          <w:sz w:val="18"/>
        </w:rPr>
        <w:t xml:space="preserve"> </w:t>
      </w:r>
      <w:r>
        <w:rPr>
          <w:sz w:val="18"/>
        </w:rPr>
        <w:t>the Minister of Ministry of Industry and Trade to the date of conclusion of the investigation by the investigating</w:t>
      </w:r>
      <w:r>
        <w:rPr>
          <w:spacing w:val="-2"/>
          <w:sz w:val="18"/>
        </w:rPr>
        <w:t xml:space="preserve"> </w:t>
      </w:r>
      <w:r>
        <w:rPr>
          <w:sz w:val="18"/>
        </w:rPr>
        <w:t>authority.</w:t>
      </w:r>
    </w:p>
    <w:p w:rsidR="006D0AE0" w:rsidRDefault="006D0AE0">
      <w:pPr>
        <w:pStyle w:val="a3"/>
        <w:spacing w:before="8"/>
        <w:rPr>
          <w:sz w:val="19"/>
        </w:rPr>
      </w:pPr>
    </w:p>
    <w:p w:rsidR="006D0AE0" w:rsidRDefault="00C40D4A">
      <w:pPr>
        <w:pStyle w:val="a5"/>
        <w:numPr>
          <w:ilvl w:val="0"/>
          <w:numId w:val="99"/>
        </w:numPr>
        <w:tabs>
          <w:tab w:val="left" w:pos="376"/>
        </w:tabs>
        <w:ind w:right="140" w:firstLine="0"/>
        <w:rPr>
          <w:sz w:val="18"/>
        </w:rPr>
      </w:pPr>
      <w:r>
        <w:rPr>
          <w:sz w:val="18"/>
        </w:rPr>
        <w:t>Consultation</w:t>
      </w:r>
      <w:r>
        <w:rPr>
          <w:spacing w:val="-12"/>
          <w:sz w:val="18"/>
        </w:rPr>
        <w:t xml:space="preserve"> </w:t>
      </w:r>
      <w:r>
        <w:rPr>
          <w:sz w:val="18"/>
        </w:rPr>
        <w:t>means</w:t>
      </w:r>
      <w:r>
        <w:rPr>
          <w:spacing w:val="-11"/>
          <w:sz w:val="18"/>
        </w:rPr>
        <w:t xml:space="preserve"> </w:t>
      </w:r>
      <w:r>
        <w:rPr>
          <w:sz w:val="18"/>
        </w:rPr>
        <w:t>the</w:t>
      </w:r>
      <w:r>
        <w:rPr>
          <w:spacing w:val="-10"/>
          <w:sz w:val="18"/>
        </w:rPr>
        <w:t xml:space="preserve"> </w:t>
      </w:r>
      <w:r>
        <w:rPr>
          <w:sz w:val="18"/>
        </w:rPr>
        <w:t>exchange</w:t>
      </w:r>
      <w:r>
        <w:rPr>
          <w:spacing w:val="-10"/>
          <w:sz w:val="18"/>
        </w:rPr>
        <w:t xml:space="preserve"> </w:t>
      </w:r>
      <w:r>
        <w:rPr>
          <w:sz w:val="18"/>
        </w:rPr>
        <w:t>and</w:t>
      </w:r>
      <w:r>
        <w:rPr>
          <w:spacing w:val="-10"/>
          <w:sz w:val="18"/>
        </w:rPr>
        <w:t xml:space="preserve"> </w:t>
      </w:r>
      <w:r>
        <w:rPr>
          <w:sz w:val="18"/>
        </w:rPr>
        <w:t>expression</w:t>
      </w:r>
      <w:r>
        <w:rPr>
          <w:spacing w:val="-11"/>
          <w:sz w:val="18"/>
        </w:rPr>
        <w:t xml:space="preserve"> </w:t>
      </w:r>
      <w:r>
        <w:rPr>
          <w:sz w:val="18"/>
        </w:rPr>
        <w:t>by</w:t>
      </w:r>
      <w:r>
        <w:rPr>
          <w:spacing w:val="-9"/>
          <w:sz w:val="18"/>
        </w:rPr>
        <w:t xml:space="preserve"> </w:t>
      </w:r>
      <w:r>
        <w:rPr>
          <w:sz w:val="18"/>
        </w:rPr>
        <w:t>interested</w:t>
      </w:r>
      <w:r>
        <w:rPr>
          <w:spacing w:val="-10"/>
          <w:sz w:val="18"/>
        </w:rPr>
        <w:t xml:space="preserve"> </w:t>
      </w:r>
      <w:r>
        <w:rPr>
          <w:sz w:val="18"/>
        </w:rPr>
        <w:t>parties</w:t>
      </w:r>
      <w:r>
        <w:rPr>
          <w:spacing w:val="-13"/>
          <w:sz w:val="18"/>
        </w:rPr>
        <w:t xml:space="preserve"> </w:t>
      </w:r>
      <w:r>
        <w:rPr>
          <w:sz w:val="18"/>
        </w:rPr>
        <w:t>of</w:t>
      </w:r>
      <w:r>
        <w:rPr>
          <w:spacing w:val="-11"/>
          <w:sz w:val="18"/>
        </w:rPr>
        <w:t xml:space="preserve"> </w:t>
      </w:r>
      <w:r>
        <w:rPr>
          <w:sz w:val="18"/>
        </w:rPr>
        <w:t>their</w:t>
      </w:r>
      <w:r>
        <w:rPr>
          <w:spacing w:val="-12"/>
          <w:sz w:val="18"/>
        </w:rPr>
        <w:t xml:space="preserve"> </w:t>
      </w:r>
      <w:r>
        <w:rPr>
          <w:sz w:val="18"/>
        </w:rPr>
        <w:t>opinions</w:t>
      </w:r>
      <w:r>
        <w:rPr>
          <w:spacing w:val="-11"/>
          <w:sz w:val="18"/>
        </w:rPr>
        <w:t xml:space="preserve"> </w:t>
      </w:r>
      <w:r>
        <w:rPr>
          <w:sz w:val="18"/>
        </w:rPr>
        <w:t>on</w:t>
      </w:r>
      <w:r>
        <w:rPr>
          <w:spacing w:val="-12"/>
          <w:sz w:val="18"/>
        </w:rPr>
        <w:t xml:space="preserve"> </w:t>
      </w:r>
      <w:r>
        <w:rPr>
          <w:sz w:val="18"/>
        </w:rPr>
        <w:t>a</w:t>
      </w:r>
      <w:r>
        <w:rPr>
          <w:spacing w:val="-11"/>
          <w:sz w:val="18"/>
        </w:rPr>
        <w:t xml:space="preserve"> </w:t>
      </w:r>
      <w:r>
        <w:rPr>
          <w:sz w:val="18"/>
        </w:rPr>
        <w:t>case with the investigating authority in accordance with the</w:t>
      </w:r>
      <w:r>
        <w:rPr>
          <w:spacing w:val="-14"/>
          <w:sz w:val="18"/>
        </w:rPr>
        <w:t xml:space="preserve"> </w:t>
      </w:r>
      <w:r>
        <w:rPr>
          <w:sz w:val="18"/>
        </w:rPr>
        <w:t>law.</w:t>
      </w:r>
    </w:p>
    <w:p w:rsidR="006D0AE0" w:rsidRDefault="006D0AE0">
      <w:pPr>
        <w:pStyle w:val="a3"/>
        <w:spacing w:before="8"/>
        <w:rPr>
          <w:sz w:val="19"/>
        </w:rPr>
      </w:pPr>
    </w:p>
    <w:p w:rsidR="006D0AE0" w:rsidRDefault="00C40D4A">
      <w:pPr>
        <w:pStyle w:val="1"/>
        <w:spacing w:before="1"/>
      </w:pPr>
      <w:r>
        <w:t>Article 4. Determination of domestic industry</w:t>
      </w:r>
    </w:p>
    <w:p w:rsidR="006D0AE0" w:rsidRDefault="006D0AE0">
      <w:pPr>
        <w:pStyle w:val="a3"/>
        <w:spacing w:before="11"/>
        <w:rPr>
          <w:b/>
          <w:sz w:val="19"/>
        </w:rPr>
      </w:pPr>
    </w:p>
    <w:p w:rsidR="006D0AE0" w:rsidRDefault="00C40D4A">
      <w:pPr>
        <w:pStyle w:val="a5"/>
        <w:numPr>
          <w:ilvl w:val="0"/>
          <w:numId w:val="98"/>
        </w:numPr>
        <w:tabs>
          <w:tab w:val="left" w:pos="400"/>
        </w:tabs>
        <w:ind w:right="144" w:firstLine="0"/>
        <w:rPr>
          <w:sz w:val="18"/>
        </w:rPr>
      </w:pPr>
      <w:r>
        <w:rPr>
          <w:sz w:val="18"/>
        </w:rPr>
        <w:t>The determination of a domestic industry shall comply with Clause 1, Article 69 of the Law on Foreign Trade</w:t>
      </w:r>
      <w:r>
        <w:rPr>
          <w:spacing w:val="-3"/>
          <w:sz w:val="18"/>
        </w:rPr>
        <w:t xml:space="preserve"> </w:t>
      </w:r>
      <w:r>
        <w:rPr>
          <w:sz w:val="18"/>
        </w:rPr>
        <w:t>Management.</w:t>
      </w:r>
    </w:p>
    <w:p w:rsidR="006D0AE0" w:rsidRDefault="006D0AE0">
      <w:pPr>
        <w:pStyle w:val="a3"/>
        <w:spacing w:before="8"/>
        <w:rPr>
          <w:sz w:val="19"/>
        </w:rPr>
      </w:pPr>
    </w:p>
    <w:p w:rsidR="006D0AE0" w:rsidRDefault="00C40D4A">
      <w:pPr>
        <w:pStyle w:val="a5"/>
        <w:numPr>
          <w:ilvl w:val="0"/>
          <w:numId w:val="98"/>
        </w:numPr>
        <w:tabs>
          <w:tab w:val="left" w:pos="388"/>
        </w:tabs>
        <w:ind w:right="139" w:firstLine="0"/>
        <w:rPr>
          <w:sz w:val="18"/>
        </w:rPr>
      </w:pPr>
      <w:r>
        <w:rPr>
          <w:sz w:val="18"/>
        </w:rPr>
        <w:t>The volume or quantity of produced products accounting for at least 50% of the total volume or quantity of domestically produced like products or directly competitive products shall be regarded as</w:t>
      </w:r>
      <w:r>
        <w:rPr>
          <w:spacing w:val="-8"/>
          <w:sz w:val="18"/>
        </w:rPr>
        <w:t xml:space="preserve"> </w:t>
      </w:r>
      <w:r>
        <w:rPr>
          <w:sz w:val="18"/>
        </w:rPr>
        <w:t>making</w:t>
      </w:r>
      <w:r>
        <w:rPr>
          <w:spacing w:val="-4"/>
          <w:sz w:val="18"/>
        </w:rPr>
        <w:t xml:space="preserve"> </w:t>
      </w:r>
      <w:r>
        <w:rPr>
          <w:sz w:val="18"/>
        </w:rPr>
        <w:t>up</w:t>
      </w:r>
      <w:r>
        <w:rPr>
          <w:spacing w:val="-4"/>
          <w:sz w:val="18"/>
        </w:rPr>
        <w:t xml:space="preserve"> </w:t>
      </w:r>
      <w:r>
        <w:rPr>
          <w:sz w:val="18"/>
        </w:rPr>
        <w:t>a</w:t>
      </w:r>
      <w:r>
        <w:rPr>
          <w:spacing w:val="-5"/>
          <w:sz w:val="18"/>
        </w:rPr>
        <w:t xml:space="preserve"> </w:t>
      </w:r>
      <w:r>
        <w:rPr>
          <w:sz w:val="18"/>
        </w:rPr>
        <w:t>major</w:t>
      </w:r>
      <w:r>
        <w:rPr>
          <w:spacing w:val="-7"/>
          <w:sz w:val="18"/>
        </w:rPr>
        <w:t xml:space="preserve"> </w:t>
      </w:r>
      <w:r>
        <w:rPr>
          <w:sz w:val="18"/>
        </w:rPr>
        <w:t>proportion</w:t>
      </w:r>
      <w:r>
        <w:rPr>
          <w:spacing w:val="-8"/>
          <w:sz w:val="18"/>
        </w:rPr>
        <w:t xml:space="preserve"> </w:t>
      </w:r>
      <w:r>
        <w:rPr>
          <w:sz w:val="18"/>
        </w:rPr>
        <w:t>of</w:t>
      </w:r>
      <w:r>
        <w:rPr>
          <w:spacing w:val="-8"/>
          <w:sz w:val="18"/>
        </w:rPr>
        <w:t xml:space="preserve"> </w:t>
      </w:r>
      <w:r>
        <w:rPr>
          <w:sz w:val="18"/>
        </w:rPr>
        <w:t>the</w:t>
      </w:r>
      <w:r>
        <w:rPr>
          <w:spacing w:val="-2"/>
          <w:sz w:val="18"/>
        </w:rPr>
        <w:t xml:space="preserve"> </w:t>
      </w:r>
      <w:r>
        <w:rPr>
          <w:sz w:val="18"/>
        </w:rPr>
        <w:t>total</w:t>
      </w:r>
      <w:r>
        <w:rPr>
          <w:spacing w:val="-6"/>
          <w:sz w:val="18"/>
        </w:rPr>
        <w:t xml:space="preserve"> </w:t>
      </w:r>
      <w:r>
        <w:rPr>
          <w:sz w:val="18"/>
        </w:rPr>
        <w:t>domestic</w:t>
      </w:r>
      <w:r>
        <w:rPr>
          <w:spacing w:val="-10"/>
          <w:sz w:val="18"/>
        </w:rPr>
        <w:t xml:space="preserve"> </w:t>
      </w:r>
      <w:r>
        <w:rPr>
          <w:sz w:val="18"/>
        </w:rPr>
        <w:t>production</w:t>
      </w:r>
      <w:r>
        <w:rPr>
          <w:spacing w:val="-8"/>
          <w:sz w:val="18"/>
        </w:rPr>
        <w:t xml:space="preserve"> </w:t>
      </w:r>
      <w:r>
        <w:rPr>
          <w:sz w:val="18"/>
        </w:rPr>
        <w:t>of</w:t>
      </w:r>
      <w:r>
        <w:rPr>
          <w:spacing w:val="-8"/>
          <w:sz w:val="18"/>
        </w:rPr>
        <w:t xml:space="preserve"> </w:t>
      </w:r>
      <w:r>
        <w:rPr>
          <w:sz w:val="18"/>
        </w:rPr>
        <w:t>those</w:t>
      </w:r>
      <w:r>
        <w:rPr>
          <w:spacing w:val="-7"/>
          <w:sz w:val="18"/>
        </w:rPr>
        <w:t xml:space="preserve"> </w:t>
      </w:r>
      <w:r>
        <w:rPr>
          <w:sz w:val="18"/>
        </w:rPr>
        <w:t>products</w:t>
      </w:r>
      <w:r>
        <w:rPr>
          <w:spacing w:val="-7"/>
          <w:sz w:val="18"/>
        </w:rPr>
        <w:t xml:space="preserve"> </w:t>
      </w:r>
      <w:r>
        <w:rPr>
          <w:sz w:val="18"/>
        </w:rPr>
        <w:t>as</w:t>
      </w:r>
      <w:r>
        <w:rPr>
          <w:spacing w:val="-8"/>
          <w:sz w:val="18"/>
        </w:rPr>
        <w:t xml:space="preserve"> </w:t>
      </w:r>
      <w:r>
        <w:rPr>
          <w:sz w:val="18"/>
        </w:rPr>
        <w:t>prescribed</w:t>
      </w:r>
      <w:r>
        <w:rPr>
          <w:spacing w:val="-7"/>
          <w:sz w:val="18"/>
        </w:rPr>
        <w:t xml:space="preserve"> </w:t>
      </w:r>
      <w:r>
        <w:rPr>
          <w:sz w:val="18"/>
        </w:rPr>
        <w:t>in Clause 1, Article 69 of the Law on Foreign Trade Management. The investigating authority may consider</w:t>
      </w:r>
      <w:r>
        <w:rPr>
          <w:spacing w:val="-11"/>
          <w:sz w:val="18"/>
        </w:rPr>
        <w:t xml:space="preserve"> </w:t>
      </w:r>
      <w:r>
        <w:rPr>
          <w:sz w:val="18"/>
        </w:rPr>
        <w:t>a</w:t>
      </w:r>
      <w:r>
        <w:rPr>
          <w:spacing w:val="-10"/>
          <w:sz w:val="18"/>
        </w:rPr>
        <w:t xml:space="preserve"> </w:t>
      </w:r>
      <w:r>
        <w:rPr>
          <w:sz w:val="18"/>
        </w:rPr>
        <w:t>lower</w:t>
      </w:r>
      <w:r>
        <w:rPr>
          <w:spacing w:val="-11"/>
          <w:sz w:val="18"/>
        </w:rPr>
        <w:t xml:space="preserve"> </w:t>
      </w:r>
      <w:r>
        <w:rPr>
          <w:sz w:val="18"/>
        </w:rPr>
        <w:t>proportion</w:t>
      </w:r>
      <w:r>
        <w:rPr>
          <w:spacing w:val="-11"/>
          <w:sz w:val="18"/>
        </w:rPr>
        <w:t xml:space="preserve"> </w:t>
      </w:r>
      <w:r>
        <w:rPr>
          <w:sz w:val="18"/>
        </w:rPr>
        <w:t>if</w:t>
      </w:r>
      <w:r>
        <w:rPr>
          <w:spacing w:val="-9"/>
          <w:sz w:val="18"/>
        </w:rPr>
        <w:t xml:space="preserve"> </w:t>
      </w:r>
      <w:r>
        <w:rPr>
          <w:sz w:val="18"/>
        </w:rPr>
        <w:t>having</w:t>
      </w:r>
      <w:r>
        <w:rPr>
          <w:spacing w:val="-9"/>
          <w:sz w:val="18"/>
        </w:rPr>
        <w:t xml:space="preserve"> </w:t>
      </w:r>
      <w:r>
        <w:rPr>
          <w:sz w:val="18"/>
        </w:rPr>
        <w:t>evidence</w:t>
      </w:r>
      <w:r>
        <w:rPr>
          <w:spacing w:val="-10"/>
          <w:sz w:val="18"/>
        </w:rPr>
        <w:t xml:space="preserve"> </w:t>
      </w:r>
      <w:r>
        <w:rPr>
          <w:sz w:val="18"/>
        </w:rPr>
        <w:t>that</w:t>
      </w:r>
      <w:r>
        <w:rPr>
          <w:spacing w:val="-9"/>
          <w:sz w:val="18"/>
        </w:rPr>
        <w:t xml:space="preserve"> </w:t>
      </w:r>
      <w:r>
        <w:rPr>
          <w:sz w:val="18"/>
        </w:rPr>
        <w:t>such</w:t>
      </w:r>
      <w:r>
        <w:rPr>
          <w:spacing w:val="-9"/>
          <w:sz w:val="18"/>
        </w:rPr>
        <w:t xml:space="preserve"> </w:t>
      </w:r>
      <w:r>
        <w:rPr>
          <w:sz w:val="18"/>
        </w:rPr>
        <w:t>percentage</w:t>
      </w:r>
      <w:r>
        <w:rPr>
          <w:spacing w:val="-9"/>
          <w:sz w:val="18"/>
        </w:rPr>
        <w:t xml:space="preserve"> </w:t>
      </w:r>
      <w:r>
        <w:rPr>
          <w:sz w:val="18"/>
        </w:rPr>
        <w:t>is</w:t>
      </w:r>
      <w:r>
        <w:rPr>
          <w:spacing w:val="-10"/>
          <w:sz w:val="18"/>
        </w:rPr>
        <w:t xml:space="preserve"> </w:t>
      </w:r>
      <w:r>
        <w:rPr>
          <w:sz w:val="18"/>
        </w:rPr>
        <w:t>high</w:t>
      </w:r>
      <w:r>
        <w:rPr>
          <w:spacing w:val="-12"/>
          <w:sz w:val="18"/>
        </w:rPr>
        <w:t xml:space="preserve"> </w:t>
      </w:r>
      <w:r>
        <w:rPr>
          <w:sz w:val="18"/>
        </w:rPr>
        <w:t>enough</w:t>
      </w:r>
      <w:r>
        <w:rPr>
          <w:spacing w:val="-11"/>
          <w:sz w:val="18"/>
        </w:rPr>
        <w:t xml:space="preserve"> </w:t>
      </w:r>
      <w:r>
        <w:rPr>
          <w:sz w:val="18"/>
        </w:rPr>
        <w:t>to</w:t>
      </w:r>
      <w:r>
        <w:rPr>
          <w:spacing w:val="-10"/>
          <w:sz w:val="18"/>
        </w:rPr>
        <w:t xml:space="preserve"> </w:t>
      </w:r>
      <w:r>
        <w:rPr>
          <w:sz w:val="18"/>
        </w:rPr>
        <w:t>be</w:t>
      </w:r>
      <w:r>
        <w:rPr>
          <w:spacing w:val="-9"/>
          <w:sz w:val="18"/>
        </w:rPr>
        <w:t xml:space="preserve"> </w:t>
      </w:r>
      <w:r>
        <w:rPr>
          <w:sz w:val="18"/>
        </w:rPr>
        <w:t>considered a major</w:t>
      </w:r>
      <w:r>
        <w:rPr>
          <w:spacing w:val="-3"/>
          <w:sz w:val="18"/>
        </w:rPr>
        <w:t xml:space="preserve"> </w:t>
      </w:r>
      <w:r>
        <w:rPr>
          <w:sz w:val="18"/>
        </w:rPr>
        <w:t>proportion.</w:t>
      </w:r>
    </w:p>
    <w:p w:rsidR="006D0AE0" w:rsidRDefault="006D0AE0">
      <w:pPr>
        <w:pStyle w:val="a3"/>
        <w:spacing w:before="10"/>
        <w:rPr>
          <w:sz w:val="19"/>
        </w:rPr>
      </w:pPr>
    </w:p>
    <w:p w:rsidR="006D0AE0" w:rsidRDefault="00C40D4A">
      <w:pPr>
        <w:pStyle w:val="a5"/>
        <w:numPr>
          <w:ilvl w:val="0"/>
          <w:numId w:val="98"/>
        </w:numPr>
        <w:tabs>
          <w:tab w:val="left" w:pos="393"/>
        </w:tabs>
        <w:ind w:right="144" w:firstLine="0"/>
        <w:rPr>
          <w:sz w:val="18"/>
        </w:rPr>
      </w:pPr>
      <w:r>
        <w:rPr>
          <w:sz w:val="18"/>
        </w:rPr>
        <w:t>In anti-dumping and countervailing investigation cases, the producers in a certain geographical market</w:t>
      </w:r>
      <w:r>
        <w:rPr>
          <w:spacing w:val="-12"/>
          <w:sz w:val="18"/>
        </w:rPr>
        <w:t xml:space="preserve"> </w:t>
      </w:r>
      <w:r>
        <w:rPr>
          <w:sz w:val="18"/>
        </w:rPr>
        <w:t>in</w:t>
      </w:r>
      <w:r>
        <w:rPr>
          <w:spacing w:val="-13"/>
          <w:sz w:val="18"/>
        </w:rPr>
        <w:t xml:space="preserve"> </w:t>
      </w:r>
      <w:r>
        <w:rPr>
          <w:sz w:val="18"/>
        </w:rPr>
        <w:t>the</w:t>
      </w:r>
      <w:r>
        <w:rPr>
          <w:spacing w:val="-9"/>
          <w:sz w:val="18"/>
        </w:rPr>
        <w:t xml:space="preserve"> </w:t>
      </w:r>
      <w:r>
        <w:rPr>
          <w:sz w:val="18"/>
        </w:rPr>
        <w:t>territory</w:t>
      </w:r>
      <w:r>
        <w:rPr>
          <w:spacing w:val="-13"/>
          <w:sz w:val="18"/>
        </w:rPr>
        <w:t xml:space="preserve"> </w:t>
      </w:r>
      <w:r>
        <w:rPr>
          <w:sz w:val="18"/>
        </w:rPr>
        <w:t>of</w:t>
      </w:r>
      <w:r>
        <w:rPr>
          <w:spacing w:val="-14"/>
          <w:sz w:val="18"/>
        </w:rPr>
        <w:t xml:space="preserve"> </w:t>
      </w:r>
      <w:r>
        <w:rPr>
          <w:sz w:val="18"/>
        </w:rPr>
        <w:t>Viet</w:t>
      </w:r>
      <w:r>
        <w:rPr>
          <w:spacing w:val="-11"/>
          <w:sz w:val="18"/>
        </w:rPr>
        <w:t xml:space="preserve"> </w:t>
      </w:r>
      <w:r>
        <w:rPr>
          <w:sz w:val="18"/>
        </w:rPr>
        <w:t>Nam</w:t>
      </w:r>
      <w:r>
        <w:rPr>
          <w:spacing w:val="-12"/>
          <w:sz w:val="18"/>
        </w:rPr>
        <w:t xml:space="preserve"> </w:t>
      </w:r>
      <w:r>
        <w:rPr>
          <w:sz w:val="18"/>
        </w:rPr>
        <w:t>may</w:t>
      </w:r>
      <w:r>
        <w:rPr>
          <w:spacing w:val="-11"/>
          <w:sz w:val="18"/>
        </w:rPr>
        <w:t xml:space="preserve"> </w:t>
      </w:r>
      <w:r>
        <w:rPr>
          <w:sz w:val="18"/>
        </w:rPr>
        <w:t>be</w:t>
      </w:r>
      <w:r>
        <w:rPr>
          <w:spacing w:val="-12"/>
          <w:sz w:val="18"/>
        </w:rPr>
        <w:t xml:space="preserve"> </w:t>
      </w:r>
      <w:r>
        <w:rPr>
          <w:sz w:val="18"/>
        </w:rPr>
        <w:t>considered</w:t>
      </w:r>
      <w:r>
        <w:rPr>
          <w:spacing w:val="-14"/>
          <w:sz w:val="18"/>
        </w:rPr>
        <w:t xml:space="preserve"> </w:t>
      </w:r>
      <w:r>
        <w:rPr>
          <w:sz w:val="18"/>
        </w:rPr>
        <w:t>a</w:t>
      </w:r>
      <w:r>
        <w:rPr>
          <w:spacing w:val="-10"/>
          <w:sz w:val="18"/>
        </w:rPr>
        <w:t xml:space="preserve"> </w:t>
      </w:r>
      <w:r>
        <w:rPr>
          <w:sz w:val="18"/>
        </w:rPr>
        <w:t>domestic</w:t>
      </w:r>
      <w:r>
        <w:rPr>
          <w:spacing w:val="-12"/>
          <w:sz w:val="18"/>
        </w:rPr>
        <w:t xml:space="preserve"> </w:t>
      </w:r>
      <w:r>
        <w:rPr>
          <w:sz w:val="18"/>
        </w:rPr>
        <w:t>industry</w:t>
      </w:r>
      <w:r>
        <w:rPr>
          <w:spacing w:val="-13"/>
          <w:sz w:val="18"/>
        </w:rPr>
        <w:t xml:space="preserve"> </w:t>
      </w:r>
      <w:r>
        <w:rPr>
          <w:sz w:val="18"/>
        </w:rPr>
        <w:t>if</w:t>
      </w:r>
      <w:r>
        <w:rPr>
          <w:spacing w:val="-14"/>
          <w:sz w:val="18"/>
        </w:rPr>
        <w:t xml:space="preserve"> </w:t>
      </w:r>
      <w:r>
        <w:rPr>
          <w:sz w:val="18"/>
        </w:rPr>
        <w:t>the</w:t>
      </w:r>
      <w:r>
        <w:rPr>
          <w:spacing w:val="-9"/>
          <w:sz w:val="18"/>
        </w:rPr>
        <w:t xml:space="preserve"> </w:t>
      </w:r>
      <w:r>
        <w:rPr>
          <w:sz w:val="18"/>
        </w:rPr>
        <w:t>following</w:t>
      </w:r>
      <w:r>
        <w:rPr>
          <w:spacing w:val="-11"/>
          <w:sz w:val="18"/>
        </w:rPr>
        <w:t xml:space="preserve"> </w:t>
      </w:r>
      <w:r>
        <w:rPr>
          <w:sz w:val="18"/>
        </w:rPr>
        <w:t>conditions are fully</w:t>
      </w:r>
      <w:r>
        <w:rPr>
          <w:spacing w:val="-3"/>
          <w:sz w:val="18"/>
        </w:rPr>
        <w:t xml:space="preserve"> </w:t>
      </w:r>
      <w:r>
        <w:rPr>
          <w:sz w:val="18"/>
        </w:rPr>
        <w:t>met:</w:t>
      </w:r>
    </w:p>
    <w:p w:rsidR="006D0AE0" w:rsidRDefault="00C40D4A">
      <w:pPr>
        <w:pStyle w:val="a5"/>
        <w:numPr>
          <w:ilvl w:val="1"/>
          <w:numId w:val="98"/>
        </w:numPr>
        <w:tabs>
          <w:tab w:val="left" w:pos="957"/>
        </w:tabs>
        <w:spacing w:before="119"/>
        <w:ind w:right="138" w:firstLine="0"/>
        <w:rPr>
          <w:sz w:val="18"/>
        </w:rPr>
      </w:pPr>
      <w:r>
        <w:rPr>
          <w:sz w:val="18"/>
        </w:rPr>
        <w:t>The</w:t>
      </w:r>
      <w:r>
        <w:rPr>
          <w:spacing w:val="-5"/>
          <w:sz w:val="18"/>
        </w:rPr>
        <w:t xml:space="preserve"> </w:t>
      </w:r>
      <w:r>
        <w:rPr>
          <w:sz w:val="18"/>
        </w:rPr>
        <w:t>producers</w:t>
      </w:r>
      <w:r>
        <w:rPr>
          <w:spacing w:val="-5"/>
          <w:sz w:val="18"/>
        </w:rPr>
        <w:t xml:space="preserve"> </w:t>
      </w:r>
      <w:r>
        <w:rPr>
          <w:sz w:val="18"/>
        </w:rPr>
        <w:t>in</w:t>
      </w:r>
      <w:r>
        <w:rPr>
          <w:spacing w:val="-5"/>
          <w:sz w:val="18"/>
        </w:rPr>
        <w:t xml:space="preserve"> </w:t>
      </w:r>
      <w:r>
        <w:rPr>
          <w:sz w:val="18"/>
        </w:rPr>
        <w:t>such</w:t>
      </w:r>
      <w:r>
        <w:rPr>
          <w:spacing w:val="-5"/>
          <w:sz w:val="18"/>
        </w:rPr>
        <w:t xml:space="preserve"> </w:t>
      </w:r>
      <w:r>
        <w:rPr>
          <w:sz w:val="18"/>
        </w:rPr>
        <w:t>market</w:t>
      </w:r>
      <w:r>
        <w:rPr>
          <w:spacing w:val="-5"/>
          <w:sz w:val="18"/>
        </w:rPr>
        <w:t xml:space="preserve"> </w:t>
      </w:r>
      <w:r>
        <w:rPr>
          <w:sz w:val="18"/>
        </w:rPr>
        <w:t>sell</w:t>
      </w:r>
      <w:r>
        <w:rPr>
          <w:spacing w:val="-4"/>
          <w:sz w:val="18"/>
        </w:rPr>
        <w:t xml:space="preserve"> </w:t>
      </w:r>
      <w:r>
        <w:rPr>
          <w:sz w:val="18"/>
        </w:rPr>
        <w:t>all</w:t>
      </w:r>
      <w:r>
        <w:rPr>
          <w:spacing w:val="-7"/>
          <w:sz w:val="18"/>
        </w:rPr>
        <w:t xml:space="preserve"> </w:t>
      </w:r>
      <w:r>
        <w:rPr>
          <w:sz w:val="18"/>
        </w:rPr>
        <w:t>or</w:t>
      </w:r>
      <w:r>
        <w:rPr>
          <w:spacing w:val="-6"/>
          <w:sz w:val="18"/>
        </w:rPr>
        <w:t xml:space="preserve"> </w:t>
      </w:r>
      <w:r>
        <w:rPr>
          <w:sz w:val="18"/>
        </w:rPr>
        <w:t>almost</w:t>
      </w:r>
      <w:r>
        <w:rPr>
          <w:spacing w:val="-4"/>
          <w:sz w:val="18"/>
        </w:rPr>
        <w:t xml:space="preserve"> </w:t>
      </w:r>
      <w:r>
        <w:rPr>
          <w:sz w:val="18"/>
        </w:rPr>
        <w:t>all</w:t>
      </w:r>
      <w:r>
        <w:rPr>
          <w:spacing w:val="-7"/>
          <w:sz w:val="18"/>
        </w:rPr>
        <w:t xml:space="preserve"> </w:t>
      </w:r>
      <w:r>
        <w:rPr>
          <w:sz w:val="18"/>
        </w:rPr>
        <w:t>of</w:t>
      </w:r>
      <w:r>
        <w:rPr>
          <w:spacing w:val="-7"/>
          <w:sz w:val="18"/>
        </w:rPr>
        <w:t xml:space="preserve"> </w:t>
      </w:r>
      <w:r>
        <w:rPr>
          <w:sz w:val="18"/>
        </w:rPr>
        <w:t>their</w:t>
      </w:r>
      <w:r>
        <w:rPr>
          <w:spacing w:val="-5"/>
          <w:sz w:val="18"/>
        </w:rPr>
        <w:t xml:space="preserve"> </w:t>
      </w:r>
      <w:r>
        <w:rPr>
          <w:sz w:val="18"/>
        </w:rPr>
        <w:t>production</w:t>
      </w:r>
      <w:r>
        <w:rPr>
          <w:spacing w:val="-7"/>
          <w:sz w:val="18"/>
        </w:rPr>
        <w:t xml:space="preserve"> </w:t>
      </w:r>
      <w:r>
        <w:rPr>
          <w:sz w:val="18"/>
        </w:rPr>
        <w:t>of</w:t>
      </w:r>
      <w:r>
        <w:rPr>
          <w:spacing w:val="-6"/>
          <w:sz w:val="18"/>
        </w:rPr>
        <w:t xml:space="preserve"> </w:t>
      </w:r>
      <w:r>
        <w:rPr>
          <w:sz w:val="18"/>
        </w:rPr>
        <w:t>the</w:t>
      </w:r>
      <w:r>
        <w:rPr>
          <w:spacing w:val="-8"/>
          <w:sz w:val="18"/>
        </w:rPr>
        <w:t xml:space="preserve"> </w:t>
      </w:r>
      <w:r>
        <w:rPr>
          <w:sz w:val="18"/>
        </w:rPr>
        <w:t>product</w:t>
      </w:r>
      <w:r>
        <w:rPr>
          <w:spacing w:val="-5"/>
          <w:sz w:val="18"/>
        </w:rPr>
        <w:t xml:space="preserve"> </w:t>
      </w:r>
      <w:r>
        <w:rPr>
          <w:sz w:val="18"/>
        </w:rPr>
        <w:t>in</w:t>
      </w:r>
      <w:r>
        <w:rPr>
          <w:spacing w:val="-6"/>
          <w:sz w:val="18"/>
        </w:rPr>
        <w:t xml:space="preserve"> </w:t>
      </w:r>
      <w:r>
        <w:rPr>
          <w:sz w:val="18"/>
        </w:rPr>
        <w:t>that market;</w:t>
      </w:r>
    </w:p>
    <w:p w:rsidR="006D0AE0" w:rsidRDefault="006D0AE0">
      <w:pPr>
        <w:pStyle w:val="a3"/>
        <w:spacing w:before="11"/>
        <w:rPr>
          <w:sz w:val="19"/>
        </w:rPr>
      </w:pPr>
    </w:p>
    <w:p w:rsidR="006D0AE0" w:rsidRDefault="00C40D4A">
      <w:pPr>
        <w:pStyle w:val="a5"/>
        <w:numPr>
          <w:ilvl w:val="1"/>
          <w:numId w:val="98"/>
        </w:numPr>
        <w:tabs>
          <w:tab w:val="left" w:pos="973"/>
        </w:tabs>
        <w:ind w:right="142" w:firstLine="0"/>
        <w:rPr>
          <w:sz w:val="18"/>
        </w:rPr>
      </w:pPr>
      <w:r>
        <w:rPr>
          <w:sz w:val="18"/>
        </w:rPr>
        <w:t>The demand in that market is not to any substantial degree supplied by producers of the like products located elsewhere in the</w:t>
      </w:r>
      <w:r>
        <w:rPr>
          <w:spacing w:val="-9"/>
          <w:sz w:val="18"/>
        </w:rPr>
        <w:t xml:space="preserve"> </w:t>
      </w:r>
      <w:r>
        <w:rPr>
          <w:sz w:val="18"/>
        </w:rPr>
        <w:t>territory</w:t>
      </w:r>
    </w:p>
    <w:p w:rsidR="006D0AE0" w:rsidRDefault="006D0AE0">
      <w:pPr>
        <w:pStyle w:val="a3"/>
        <w:spacing w:before="8"/>
        <w:rPr>
          <w:sz w:val="19"/>
        </w:rPr>
      </w:pPr>
    </w:p>
    <w:p w:rsidR="006D0AE0" w:rsidRDefault="00C40D4A">
      <w:pPr>
        <w:pStyle w:val="a3"/>
        <w:spacing w:before="1"/>
        <w:ind w:left="706" w:right="143"/>
        <w:jc w:val="both"/>
      </w:pPr>
      <w:r>
        <w:t>In such circumstance, injury may be found to exist by the investigating authority even when the domestic producers of like products in other markets is not injured, provided it can ascertain</w:t>
      </w:r>
      <w:r>
        <w:rPr>
          <w:spacing w:val="-16"/>
        </w:rPr>
        <w:t xml:space="preserve"> </w:t>
      </w:r>
      <w:r>
        <w:t>that</w:t>
      </w:r>
      <w:r>
        <w:rPr>
          <w:spacing w:val="-15"/>
        </w:rPr>
        <w:t xml:space="preserve"> </w:t>
      </w:r>
      <w:r>
        <w:t>dumping</w:t>
      </w:r>
      <w:r>
        <w:rPr>
          <w:spacing w:val="-14"/>
        </w:rPr>
        <w:t xml:space="preserve"> </w:t>
      </w:r>
      <w:r>
        <w:t>or</w:t>
      </w:r>
      <w:r>
        <w:rPr>
          <w:spacing w:val="-15"/>
        </w:rPr>
        <w:t xml:space="preserve"> </w:t>
      </w:r>
      <w:proofErr w:type="spellStart"/>
      <w:r>
        <w:t>subsidisation</w:t>
      </w:r>
      <w:proofErr w:type="spellEnd"/>
      <w:r>
        <w:rPr>
          <w:spacing w:val="-15"/>
        </w:rPr>
        <w:t xml:space="preserve"> </w:t>
      </w:r>
      <w:r>
        <w:t>acts</w:t>
      </w:r>
      <w:r>
        <w:rPr>
          <w:spacing w:val="-16"/>
        </w:rPr>
        <w:t xml:space="preserve"> </w:t>
      </w:r>
      <w:r>
        <w:t>occur</w:t>
      </w:r>
      <w:r>
        <w:rPr>
          <w:spacing w:val="-15"/>
        </w:rPr>
        <w:t xml:space="preserve"> </w:t>
      </w:r>
      <w:r>
        <w:t>only</w:t>
      </w:r>
      <w:r>
        <w:rPr>
          <w:spacing w:val="-15"/>
        </w:rPr>
        <w:t xml:space="preserve"> </w:t>
      </w:r>
      <w:r>
        <w:t>in</w:t>
      </w:r>
      <w:r>
        <w:rPr>
          <w:spacing w:val="-16"/>
        </w:rPr>
        <w:t xml:space="preserve"> </w:t>
      </w:r>
      <w:r>
        <w:t>such</w:t>
      </w:r>
      <w:r>
        <w:rPr>
          <w:spacing w:val="-13"/>
        </w:rPr>
        <w:t xml:space="preserve"> </w:t>
      </w:r>
      <w:r>
        <w:t>geographical</w:t>
      </w:r>
      <w:r>
        <w:rPr>
          <w:spacing w:val="-14"/>
        </w:rPr>
        <w:t xml:space="preserve"> </w:t>
      </w:r>
      <w:r>
        <w:t>market</w:t>
      </w:r>
      <w:r>
        <w:rPr>
          <w:spacing w:val="-14"/>
        </w:rPr>
        <w:t xml:space="preserve"> </w:t>
      </w:r>
      <w:r>
        <w:t>and</w:t>
      </w:r>
      <w:r>
        <w:rPr>
          <w:spacing w:val="-14"/>
        </w:rPr>
        <w:t xml:space="preserve"> </w:t>
      </w:r>
      <w:r>
        <w:t>cause injury to all or almost all producers within such</w:t>
      </w:r>
      <w:r>
        <w:rPr>
          <w:spacing w:val="-9"/>
        </w:rPr>
        <w:t xml:space="preserve"> </w:t>
      </w:r>
      <w:r>
        <w:t>market.</w:t>
      </w:r>
    </w:p>
    <w:p w:rsidR="006D0AE0" w:rsidRDefault="006D0AE0">
      <w:pPr>
        <w:pStyle w:val="a3"/>
      </w:pPr>
    </w:p>
    <w:p w:rsidR="006D0AE0" w:rsidRDefault="00C40D4A">
      <w:pPr>
        <w:pStyle w:val="1"/>
      </w:pPr>
      <w:r>
        <w:t>Article 5. Determination of the relationship between producers of like products and exporters or importers of products under investigation for application of trade remedies</w:t>
      </w:r>
    </w:p>
    <w:p w:rsidR="006D0AE0" w:rsidRDefault="006D0AE0">
      <w:pPr>
        <w:pStyle w:val="a3"/>
        <w:spacing w:before="8"/>
        <w:rPr>
          <w:b/>
          <w:sz w:val="19"/>
        </w:rPr>
      </w:pPr>
    </w:p>
    <w:p w:rsidR="006D0AE0" w:rsidRDefault="00C40D4A">
      <w:pPr>
        <w:pStyle w:val="a5"/>
        <w:numPr>
          <w:ilvl w:val="0"/>
          <w:numId w:val="97"/>
        </w:numPr>
        <w:tabs>
          <w:tab w:val="left" w:pos="397"/>
        </w:tabs>
        <w:spacing w:before="1"/>
        <w:ind w:right="142" w:firstLine="0"/>
        <w:rPr>
          <w:sz w:val="18"/>
        </w:rPr>
      </w:pPr>
      <w:r>
        <w:rPr>
          <w:sz w:val="18"/>
        </w:rPr>
        <w:t>Producers of like products shall be deemed to be related to exporters or importers of products under</w:t>
      </w:r>
      <w:r>
        <w:rPr>
          <w:spacing w:val="-15"/>
          <w:sz w:val="18"/>
        </w:rPr>
        <w:t xml:space="preserve"> </w:t>
      </w:r>
      <w:r>
        <w:rPr>
          <w:sz w:val="18"/>
        </w:rPr>
        <w:t>investigation</w:t>
      </w:r>
      <w:r>
        <w:rPr>
          <w:spacing w:val="-15"/>
          <w:sz w:val="18"/>
        </w:rPr>
        <w:t xml:space="preserve"> </w:t>
      </w:r>
      <w:r>
        <w:rPr>
          <w:sz w:val="18"/>
        </w:rPr>
        <w:t>for</w:t>
      </w:r>
      <w:r>
        <w:rPr>
          <w:spacing w:val="-14"/>
          <w:sz w:val="18"/>
        </w:rPr>
        <w:t xml:space="preserve"> </w:t>
      </w:r>
      <w:r>
        <w:rPr>
          <w:sz w:val="18"/>
        </w:rPr>
        <w:t>application</w:t>
      </w:r>
      <w:r>
        <w:rPr>
          <w:spacing w:val="-15"/>
          <w:sz w:val="18"/>
        </w:rPr>
        <w:t xml:space="preserve"> </w:t>
      </w:r>
      <w:r>
        <w:rPr>
          <w:sz w:val="18"/>
        </w:rPr>
        <w:t>of</w:t>
      </w:r>
      <w:r>
        <w:rPr>
          <w:spacing w:val="-16"/>
          <w:sz w:val="18"/>
        </w:rPr>
        <w:t xml:space="preserve"> </w:t>
      </w:r>
      <w:r>
        <w:rPr>
          <w:sz w:val="18"/>
        </w:rPr>
        <w:t>trade</w:t>
      </w:r>
      <w:r>
        <w:rPr>
          <w:spacing w:val="-13"/>
          <w:sz w:val="18"/>
        </w:rPr>
        <w:t xml:space="preserve"> </w:t>
      </w:r>
      <w:r>
        <w:rPr>
          <w:sz w:val="18"/>
        </w:rPr>
        <w:t>remedies</w:t>
      </w:r>
      <w:r>
        <w:rPr>
          <w:spacing w:val="-15"/>
          <w:sz w:val="18"/>
        </w:rPr>
        <w:t xml:space="preserve"> </w:t>
      </w:r>
      <w:r>
        <w:rPr>
          <w:sz w:val="18"/>
        </w:rPr>
        <w:t>under</w:t>
      </w:r>
      <w:r>
        <w:rPr>
          <w:spacing w:val="-14"/>
          <w:sz w:val="18"/>
        </w:rPr>
        <w:t xml:space="preserve"> </w:t>
      </w:r>
      <w:r>
        <w:rPr>
          <w:sz w:val="18"/>
        </w:rPr>
        <w:t>Clause</w:t>
      </w:r>
      <w:r>
        <w:rPr>
          <w:spacing w:val="-15"/>
          <w:sz w:val="18"/>
        </w:rPr>
        <w:t xml:space="preserve"> </w:t>
      </w:r>
      <w:r>
        <w:rPr>
          <w:sz w:val="18"/>
        </w:rPr>
        <w:t>1,</w:t>
      </w:r>
      <w:r>
        <w:rPr>
          <w:spacing w:val="-13"/>
          <w:sz w:val="18"/>
        </w:rPr>
        <w:t xml:space="preserve"> </w:t>
      </w:r>
      <w:r>
        <w:rPr>
          <w:sz w:val="18"/>
        </w:rPr>
        <w:t>Article</w:t>
      </w:r>
      <w:r>
        <w:rPr>
          <w:spacing w:val="-14"/>
          <w:sz w:val="18"/>
        </w:rPr>
        <w:t xml:space="preserve"> </w:t>
      </w:r>
      <w:r>
        <w:rPr>
          <w:sz w:val="18"/>
        </w:rPr>
        <w:t>69</w:t>
      </w:r>
      <w:r>
        <w:rPr>
          <w:spacing w:val="-14"/>
          <w:sz w:val="18"/>
        </w:rPr>
        <w:t xml:space="preserve"> </w:t>
      </w:r>
      <w:r>
        <w:rPr>
          <w:sz w:val="18"/>
        </w:rPr>
        <w:t>of</w:t>
      </w:r>
      <w:r>
        <w:rPr>
          <w:spacing w:val="-16"/>
          <w:sz w:val="18"/>
        </w:rPr>
        <w:t xml:space="preserve"> </w:t>
      </w:r>
      <w:r>
        <w:rPr>
          <w:sz w:val="18"/>
        </w:rPr>
        <w:t>the</w:t>
      </w:r>
      <w:r>
        <w:rPr>
          <w:spacing w:val="-14"/>
          <w:sz w:val="18"/>
        </w:rPr>
        <w:t xml:space="preserve"> </w:t>
      </w:r>
      <w:r>
        <w:rPr>
          <w:sz w:val="18"/>
        </w:rPr>
        <w:t>Law</w:t>
      </w:r>
      <w:r>
        <w:rPr>
          <w:spacing w:val="-13"/>
          <w:sz w:val="18"/>
        </w:rPr>
        <w:t xml:space="preserve"> </w:t>
      </w:r>
      <w:r>
        <w:rPr>
          <w:sz w:val="18"/>
        </w:rPr>
        <w:t>on</w:t>
      </w:r>
      <w:r>
        <w:rPr>
          <w:spacing w:val="-15"/>
          <w:sz w:val="18"/>
        </w:rPr>
        <w:t xml:space="preserve"> </w:t>
      </w:r>
      <w:r>
        <w:rPr>
          <w:sz w:val="18"/>
        </w:rPr>
        <w:t>Foreign Trade Management in the following</w:t>
      </w:r>
      <w:r>
        <w:rPr>
          <w:spacing w:val="-5"/>
          <w:sz w:val="18"/>
        </w:rPr>
        <w:t xml:space="preserve"> </w:t>
      </w:r>
      <w:r>
        <w:rPr>
          <w:sz w:val="18"/>
        </w:rPr>
        <w:t>cases:</w:t>
      </w:r>
    </w:p>
    <w:p w:rsidR="006D0AE0" w:rsidRDefault="006D0AE0">
      <w:pPr>
        <w:pStyle w:val="a3"/>
        <w:spacing w:before="7"/>
        <w:rPr>
          <w:sz w:val="19"/>
        </w:rPr>
      </w:pPr>
    </w:p>
    <w:p w:rsidR="006D0AE0" w:rsidRDefault="00C40D4A">
      <w:pPr>
        <w:pStyle w:val="a5"/>
        <w:numPr>
          <w:ilvl w:val="1"/>
          <w:numId w:val="97"/>
        </w:numPr>
        <w:tabs>
          <w:tab w:val="left" w:pos="960"/>
        </w:tabs>
        <w:spacing w:before="1"/>
        <w:ind w:hanging="254"/>
        <w:rPr>
          <w:sz w:val="18"/>
        </w:rPr>
      </w:pPr>
      <w:r>
        <w:rPr>
          <w:sz w:val="18"/>
        </w:rPr>
        <w:t>One of them directly or indirectly controls the</w:t>
      </w:r>
      <w:r>
        <w:rPr>
          <w:spacing w:val="-13"/>
          <w:sz w:val="18"/>
        </w:rPr>
        <w:t xml:space="preserve"> </w:t>
      </w:r>
      <w:r>
        <w:rPr>
          <w:sz w:val="18"/>
        </w:rPr>
        <w:t>other;</w:t>
      </w:r>
    </w:p>
    <w:p w:rsidR="006D0AE0" w:rsidRDefault="006D0AE0">
      <w:pPr>
        <w:pStyle w:val="a3"/>
        <w:spacing w:before="10"/>
        <w:rPr>
          <w:sz w:val="19"/>
        </w:rPr>
      </w:pPr>
    </w:p>
    <w:p w:rsidR="006D0AE0" w:rsidRDefault="00C40D4A">
      <w:pPr>
        <w:pStyle w:val="a5"/>
        <w:numPr>
          <w:ilvl w:val="1"/>
          <w:numId w:val="97"/>
        </w:numPr>
        <w:tabs>
          <w:tab w:val="left" w:pos="964"/>
        </w:tabs>
        <w:spacing w:before="1"/>
        <w:ind w:left="963" w:hanging="258"/>
        <w:rPr>
          <w:sz w:val="18"/>
        </w:rPr>
      </w:pPr>
      <w:r>
        <w:rPr>
          <w:sz w:val="18"/>
        </w:rPr>
        <w:t>Both of them are directly or indirectly controlled by a third</w:t>
      </w:r>
      <w:r>
        <w:rPr>
          <w:spacing w:val="-19"/>
          <w:sz w:val="18"/>
        </w:rPr>
        <w:t xml:space="preserve"> </w:t>
      </w:r>
      <w:r>
        <w:rPr>
          <w:sz w:val="18"/>
        </w:rPr>
        <w:t>person;</w:t>
      </w:r>
    </w:p>
    <w:p w:rsidR="006D0AE0" w:rsidRDefault="006D0AE0">
      <w:pPr>
        <w:pStyle w:val="a3"/>
        <w:spacing w:before="9"/>
        <w:rPr>
          <w:sz w:val="19"/>
        </w:rPr>
      </w:pPr>
    </w:p>
    <w:p w:rsidR="006D0AE0" w:rsidRDefault="00C40D4A">
      <w:pPr>
        <w:pStyle w:val="a5"/>
        <w:numPr>
          <w:ilvl w:val="1"/>
          <w:numId w:val="97"/>
        </w:numPr>
        <w:tabs>
          <w:tab w:val="left" w:pos="945"/>
        </w:tabs>
        <w:ind w:left="944" w:hanging="239"/>
        <w:rPr>
          <w:sz w:val="18"/>
        </w:rPr>
      </w:pPr>
      <w:r>
        <w:rPr>
          <w:sz w:val="18"/>
        </w:rPr>
        <w:t>Together they directly or indirectly control a third</w:t>
      </w:r>
      <w:r>
        <w:rPr>
          <w:spacing w:val="-13"/>
          <w:sz w:val="18"/>
        </w:rPr>
        <w:t xml:space="preserve"> </w:t>
      </w:r>
      <w:r>
        <w:rPr>
          <w:sz w:val="18"/>
        </w:rPr>
        <w:t>person.</w:t>
      </w:r>
    </w:p>
    <w:p w:rsidR="006D0AE0" w:rsidRDefault="006D0AE0">
      <w:pPr>
        <w:pStyle w:val="a3"/>
        <w:spacing w:before="9"/>
        <w:rPr>
          <w:sz w:val="19"/>
        </w:rPr>
      </w:pPr>
    </w:p>
    <w:p w:rsidR="006D0AE0" w:rsidRDefault="00C40D4A">
      <w:pPr>
        <w:pStyle w:val="a5"/>
        <w:numPr>
          <w:ilvl w:val="0"/>
          <w:numId w:val="97"/>
        </w:numPr>
        <w:tabs>
          <w:tab w:val="left" w:pos="369"/>
        </w:tabs>
        <w:ind w:right="142" w:firstLine="0"/>
        <w:rPr>
          <w:sz w:val="18"/>
        </w:rPr>
      </w:pPr>
      <w:r>
        <w:rPr>
          <w:sz w:val="18"/>
        </w:rPr>
        <w:t>Either</w:t>
      </w:r>
      <w:r>
        <w:rPr>
          <w:spacing w:val="-19"/>
          <w:sz w:val="18"/>
        </w:rPr>
        <w:t xml:space="preserve"> </w:t>
      </w:r>
      <w:r>
        <w:rPr>
          <w:sz w:val="18"/>
        </w:rPr>
        <w:t>party</w:t>
      </w:r>
      <w:r>
        <w:rPr>
          <w:spacing w:val="-19"/>
          <w:sz w:val="18"/>
        </w:rPr>
        <w:t xml:space="preserve"> </w:t>
      </w:r>
      <w:r>
        <w:rPr>
          <w:sz w:val="18"/>
        </w:rPr>
        <w:t>may</w:t>
      </w:r>
      <w:r>
        <w:rPr>
          <w:spacing w:val="-19"/>
          <w:sz w:val="18"/>
        </w:rPr>
        <w:t xml:space="preserve"> </w:t>
      </w:r>
      <w:r>
        <w:rPr>
          <w:sz w:val="18"/>
        </w:rPr>
        <w:t>be</w:t>
      </w:r>
      <w:r>
        <w:rPr>
          <w:spacing w:val="-17"/>
          <w:sz w:val="18"/>
        </w:rPr>
        <w:t xml:space="preserve"> </w:t>
      </w:r>
      <w:r>
        <w:rPr>
          <w:sz w:val="18"/>
        </w:rPr>
        <w:t>deemed</w:t>
      </w:r>
      <w:r>
        <w:rPr>
          <w:spacing w:val="-17"/>
          <w:sz w:val="18"/>
        </w:rPr>
        <w:t xml:space="preserve"> </w:t>
      </w:r>
      <w:r>
        <w:rPr>
          <w:sz w:val="18"/>
        </w:rPr>
        <w:t>to</w:t>
      </w:r>
      <w:r>
        <w:rPr>
          <w:spacing w:val="-18"/>
          <w:sz w:val="18"/>
        </w:rPr>
        <w:t xml:space="preserve"> </w:t>
      </w:r>
      <w:r>
        <w:rPr>
          <w:sz w:val="18"/>
        </w:rPr>
        <w:t>control</w:t>
      </w:r>
      <w:r>
        <w:rPr>
          <w:spacing w:val="-17"/>
          <w:sz w:val="18"/>
        </w:rPr>
        <w:t xml:space="preserve"> </w:t>
      </w:r>
      <w:r>
        <w:rPr>
          <w:sz w:val="18"/>
        </w:rPr>
        <w:t>another</w:t>
      </w:r>
      <w:r>
        <w:rPr>
          <w:spacing w:val="-18"/>
          <w:sz w:val="18"/>
        </w:rPr>
        <w:t xml:space="preserve"> </w:t>
      </w:r>
      <w:r>
        <w:rPr>
          <w:sz w:val="18"/>
        </w:rPr>
        <w:t>when</w:t>
      </w:r>
      <w:r>
        <w:rPr>
          <w:spacing w:val="-19"/>
          <w:sz w:val="18"/>
        </w:rPr>
        <w:t xml:space="preserve"> </w:t>
      </w:r>
      <w:r>
        <w:rPr>
          <w:sz w:val="18"/>
        </w:rPr>
        <w:t>the</w:t>
      </w:r>
      <w:r>
        <w:rPr>
          <w:spacing w:val="-17"/>
          <w:sz w:val="18"/>
        </w:rPr>
        <w:t xml:space="preserve"> </w:t>
      </w:r>
      <w:r>
        <w:rPr>
          <w:sz w:val="18"/>
        </w:rPr>
        <w:t>former</w:t>
      </w:r>
      <w:r>
        <w:rPr>
          <w:spacing w:val="-18"/>
          <w:sz w:val="18"/>
        </w:rPr>
        <w:t xml:space="preserve"> </w:t>
      </w:r>
      <w:r>
        <w:rPr>
          <w:sz w:val="18"/>
        </w:rPr>
        <w:t>has</w:t>
      </w:r>
      <w:r>
        <w:rPr>
          <w:spacing w:val="-19"/>
          <w:sz w:val="18"/>
        </w:rPr>
        <w:t xml:space="preserve"> </w:t>
      </w:r>
      <w:r>
        <w:rPr>
          <w:sz w:val="18"/>
        </w:rPr>
        <w:t>the</w:t>
      </w:r>
      <w:r>
        <w:rPr>
          <w:spacing w:val="-17"/>
          <w:sz w:val="18"/>
        </w:rPr>
        <w:t xml:space="preserve"> </w:t>
      </w:r>
      <w:r>
        <w:rPr>
          <w:sz w:val="18"/>
        </w:rPr>
        <w:t>right</w:t>
      </w:r>
      <w:r>
        <w:rPr>
          <w:spacing w:val="-21"/>
          <w:sz w:val="18"/>
        </w:rPr>
        <w:t xml:space="preserve"> </w:t>
      </w:r>
      <w:r>
        <w:rPr>
          <w:sz w:val="18"/>
        </w:rPr>
        <w:t>to</w:t>
      </w:r>
      <w:r>
        <w:rPr>
          <w:spacing w:val="-17"/>
          <w:sz w:val="18"/>
        </w:rPr>
        <w:t xml:space="preserve"> </w:t>
      </w:r>
      <w:r>
        <w:rPr>
          <w:sz w:val="18"/>
        </w:rPr>
        <w:t>direct</w:t>
      </w:r>
      <w:r>
        <w:rPr>
          <w:spacing w:val="-20"/>
          <w:sz w:val="18"/>
        </w:rPr>
        <w:t xml:space="preserve"> </w:t>
      </w:r>
      <w:r>
        <w:rPr>
          <w:sz w:val="18"/>
        </w:rPr>
        <w:t>the</w:t>
      </w:r>
      <w:r>
        <w:rPr>
          <w:spacing w:val="-17"/>
          <w:sz w:val="18"/>
        </w:rPr>
        <w:t xml:space="preserve"> </w:t>
      </w:r>
      <w:r>
        <w:rPr>
          <w:sz w:val="18"/>
        </w:rPr>
        <w:t>financial policies and operations of the</w:t>
      </w:r>
      <w:r>
        <w:rPr>
          <w:spacing w:val="-7"/>
          <w:sz w:val="18"/>
        </w:rPr>
        <w:t xml:space="preserve"> </w:t>
      </w:r>
      <w:r>
        <w:rPr>
          <w:sz w:val="18"/>
        </w:rPr>
        <w:t>latter.</w:t>
      </w:r>
    </w:p>
    <w:p w:rsidR="006D0AE0" w:rsidRDefault="006D0AE0">
      <w:pPr>
        <w:pStyle w:val="a3"/>
        <w:spacing w:before="8"/>
        <w:rPr>
          <w:sz w:val="19"/>
        </w:rPr>
      </w:pPr>
    </w:p>
    <w:p w:rsidR="006D0AE0" w:rsidRDefault="00C40D4A">
      <w:pPr>
        <w:pStyle w:val="1"/>
      </w:pPr>
      <w:r>
        <w:t>Article 6. Refund of trade remedy duties</w:t>
      </w:r>
    </w:p>
    <w:p w:rsidR="006D0AE0" w:rsidRDefault="006D0AE0">
      <w:pPr>
        <w:pStyle w:val="a3"/>
        <w:spacing w:before="9"/>
        <w:rPr>
          <w:b/>
          <w:sz w:val="19"/>
        </w:rPr>
      </w:pPr>
    </w:p>
    <w:p w:rsidR="006D0AE0" w:rsidRDefault="00C40D4A">
      <w:pPr>
        <w:pStyle w:val="a5"/>
        <w:numPr>
          <w:ilvl w:val="0"/>
          <w:numId w:val="96"/>
        </w:numPr>
        <w:tabs>
          <w:tab w:val="left" w:pos="393"/>
        </w:tabs>
        <w:ind w:right="151" w:firstLine="0"/>
        <w:rPr>
          <w:sz w:val="18"/>
        </w:rPr>
      </w:pPr>
      <w:r>
        <w:rPr>
          <w:sz w:val="18"/>
        </w:rPr>
        <w:t>The refund of trade remedy duties must comply with Clauses 5 and 6, Article 68 of the Law on Foreign Trade</w:t>
      </w:r>
      <w:r>
        <w:rPr>
          <w:spacing w:val="-3"/>
          <w:sz w:val="18"/>
        </w:rPr>
        <w:t xml:space="preserve"> </w:t>
      </w:r>
      <w:r>
        <w:rPr>
          <w:sz w:val="18"/>
        </w:rPr>
        <w:t>Management.</w:t>
      </w:r>
    </w:p>
    <w:p w:rsidR="006D0AE0" w:rsidRDefault="006D0AE0">
      <w:pPr>
        <w:pStyle w:val="a3"/>
        <w:spacing w:before="10"/>
        <w:rPr>
          <w:sz w:val="19"/>
        </w:rPr>
      </w:pPr>
    </w:p>
    <w:p w:rsidR="006D0AE0" w:rsidRDefault="00C40D4A">
      <w:pPr>
        <w:pStyle w:val="a5"/>
        <w:numPr>
          <w:ilvl w:val="0"/>
          <w:numId w:val="96"/>
        </w:numPr>
        <w:tabs>
          <w:tab w:val="left" w:pos="383"/>
        </w:tabs>
        <w:spacing w:before="1"/>
        <w:ind w:left="382" w:hanging="243"/>
        <w:rPr>
          <w:sz w:val="18"/>
        </w:rPr>
      </w:pPr>
      <w:r>
        <w:rPr>
          <w:sz w:val="18"/>
        </w:rPr>
        <w:t>Trade remedy duty amounts refunded under Clause 1 of this Article do not earn</w:t>
      </w:r>
      <w:r>
        <w:rPr>
          <w:spacing w:val="-24"/>
          <w:sz w:val="18"/>
        </w:rPr>
        <w:t xml:space="preserve"> </w:t>
      </w:r>
      <w:r>
        <w:rPr>
          <w:sz w:val="18"/>
        </w:rPr>
        <w:t>interest.</w:t>
      </w:r>
    </w:p>
    <w:p w:rsidR="006D0AE0" w:rsidRDefault="006D0AE0">
      <w:pPr>
        <w:pStyle w:val="a3"/>
        <w:spacing w:before="8"/>
        <w:rPr>
          <w:sz w:val="19"/>
        </w:rPr>
      </w:pPr>
    </w:p>
    <w:p w:rsidR="006D0AE0" w:rsidRDefault="00C40D4A">
      <w:pPr>
        <w:pStyle w:val="a5"/>
        <w:numPr>
          <w:ilvl w:val="0"/>
          <w:numId w:val="96"/>
        </w:numPr>
        <w:tabs>
          <w:tab w:val="left" w:pos="378"/>
        </w:tabs>
        <w:ind w:right="139" w:firstLine="0"/>
        <w:rPr>
          <w:sz w:val="18"/>
        </w:rPr>
      </w:pPr>
      <w:r>
        <w:rPr>
          <w:sz w:val="18"/>
        </w:rPr>
        <w:t>Procedures</w:t>
      </w:r>
      <w:r>
        <w:rPr>
          <w:spacing w:val="-8"/>
          <w:sz w:val="18"/>
        </w:rPr>
        <w:t xml:space="preserve"> </w:t>
      </w:r>
      <w:r>
        <w:rPr>
          <w:sz w:val="18"/>
        </w:rPr>
        <w:t>for</w:t>
      </w:r>
      <w:r>
        <w:rPr>
          <w:spacing w:val="-8"/>
          <w:sz w:val="18"/>
        </w:rPr>
        <w:t xml:space="preserve"> </w:t>
      </w:r>
      <w:r>
        <w:rPr>
          <w:sz w:val="18"/>
        </w:rPr>
        <w:t>refund</w:t>
      </w:r>
      <w:r>
        <w:rPr>
          <w:spacing w:val="-8"/>
          <w:sz w:val="18"/>
        </w:rPr>
        <w:t xml:space="preserve"> </w:t>
      </w:r>
      <w:r>
        <w:rPr>
          <w:sz w:val="18"/>
        </w:rPr>
        <w:t>of</w:t>
      </w:r>
      <w:r>
        <w:rPr>
          <w:spacing w:val="-9"/>
          <w:sz w:val="18"/>
        </w:rPr>
        <w:t xml:space="preserve"> </w:t>
      </w:r>
      <w:r>
        <w:rPr>
          <w:sz w:val="18"/>
        </w:rPr>
        <w:t>trade</w:t>
      </w:r>
      <w:r>
        <w:rPr>
          <w:spacing w:val="-7"/>
          <w:sz w:val="18"/>
        </w:rPr>
        <w:t xml:space="preserve"> </w:t>
      </w:r>
      <w:r>
        <w:rPr>
          <w:sz w:val="18"/>
        </w:rPr>
        <w:t>remedy</w:t>
      </w:r>
      <w:r>
        <w:rPr>
          <w:spacing w:val="-9"/>
          <w:sz w:val="18"/>
        </w:rPr>
        <w:t xml:space="preserve"> </w:t>
      </w:r>
      <w:r>
        <w:rPr>
          <w:sz w:val="18"/>
        </w:rPr>
        <w:t>duties</w:t>
      </w:r>
      <w:r>
        <w:rPr>
          <w:spacing w:val="-8"/>
          <w:sz w:val="18"/>
        </w:rPr>
        <w:t xml:space="preserve"> </w:t>
      </w:r>
      <w:r>
        <w:rPr>
          <w:sz w:val="18"/>
        </w:rPr>
        <w:t>are</w:t>
      </w:r>
      <w:r>
        <w:rPr>
          <w:spacing w:val="-8"/>
          <w:sz w:val="18"/>
        </w:rPr>
        <w:t xml:space="preserve"> </w:t>
      </w:r>
      <w:r>
        <w:rPr>
          <w:sz w:val="18"/>
        </w:rPr>
        <w:t>the</w:t>
      </w:r>
      <w:r>
        <w:rPr>
          <w:spacing w:val="-8"/>
          <w:sz w:val="18"/>
        </w:rPr>
        <w:t xml:space="preserve"> </w:t>
      </w:r>
      <w:r>
        <w:rPr>
          <w:sz w:val="18"/>
        </w:rPr>
        <w:t>same</w:t>
      </w:r>
      <w:r>
        <w:rPr>
          <w:spacing w:val="-8"/>
          <w:sz w:val="18"/>
        </w:rPr>
        <w:t xml:space="preserve"> </w:t>
      </w:r>
      <w:r>
        <w:rPr>
          <w:sz w:val="18"/>
        </w:rPr>
        <w:t>as</w:t>
      </w:r>
      <w:r>
        <w:rPr>
          <w:spacing w:val="-7"/>
          <w:sz w:val="18"/>
        </w:rPr>
        <w:t xml:space="preserve"> </w:t>
      </w:r>
      <w:r>
        <w:rPr>
          <w:sz w:val="18"/>
        </w:rPr>
        <w:t>those</w:t>
      </w:r>
      <w:r>
        <w:rPr>
          <w:spacing w:val="-8"/>
          <w:sz w:val="18"/>
        </w:rPr>
        <w:t xml:space="preserve"> </w:t>
      </w:r>
      <w:r>
        <w:rPr>
          <w:sz w:val="18"/>
        </w:rPr>
        <w:t>for</w:t>
      </w:r>
      <w:r>
        <w:rPr>
          <w:spacing w:val="-8"/>
          <w:sz w:val="18"/>
        </w:rPr>
        <w:t xml:space="preserve"> </w:t>
      </w:r>
      <w:r>
        <w:rPr>
          <w:sz w:val="18"/>
        </w:rPr>
        <w:t>refund</w:t>
      </w:r>
      <w:r>
        <w:rPr>
          <w:spacing w:val="-8"/>
          <w:sz w:val="18"/>
        </w:rPr>
        <w:t xml:space="preserve"> </w:t>
      </w:r>
      <w:r>
        <w:rPr>
          <w:sz w:val="18"/>
        </w:rPr>
        <w:t>of</w:t>
      </w:r>
      <w:r>
        <w:rPr>
          <w:spacing w:val="-9"/>
          <w:sz w:val="18"/>
        </w:rPr>
        <w:t xml:space="preserve"> </w:t>
      </w:r>
      <w:r>
        <w:rPr>
          <w:sz w:val="18"/>
        </w:rPr>
        <w:t>overpaid</w:t>
      </w:r>
      <w:r>
        <w:rPr>
          <w:spacing w:val="-8"/>
          <w:sz w:val="18"/>
        </w:rPr>
        <w:t xml:space="preserve"> </w:t>
      </w:r>
      <w:r>
        <w:rPr>
          <w:sz w:val="18"/>
        </w:rPr>
        <w:t>import duty amounts prescribed in the law on tax</w:t>
      </w:r>
      <w:r>
        <w:rPr>
          <w:spacing w:val="-13"/>
          <w:sz w:val="18"/>
        </w:rPr>
        <w:t xml:space="preserve"> </w:t>
      </w:r>
      <w:r>
        <w:rPr>
          <w:sz w:val="18"/>
        </w:rPr>
        <w:t>administration.</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1"/>
        <w:spacing w:before="100"/>
      </w:pPr>
      <w:r>
        <w:t>Article 7. Exemption from trade remedies</w:t>
      </w:r>
    </w:p>
    <w:p w:rsidR="006D0AE0" w:rsidRDefault="006D0AE0">
      <w:pPr>
        <w:pStyle w:val="a3"/>
        <w:spacing w:before="9"/>
        <w:rPr>
          <w:b/>
          <w:sz w:val="19"/>
        </w:rPr>
      </w:pPr>
    </w:p>
    <w:p w:rsidR="006D0AE0" w:rsidRDefault="00C40D4A">
      <w:pPr>
        <w:pStyle w:val="a5"/>
        <w:numPr>
          <w:ilvl w:val="0"/>
          <w:numId w:val="95"/>
        </w:numPr>
        <w:tabs>
          <w:tab w:val="left" w:pos="393"/>
        </w:tabs>
        <w:ind w:right="140" w:firstLine="0"/>
        <w:rPr>
          <w:sz w:val="18"/>
        </w:rPr>
      </w:pPr>
      <w:r>
        <w:rPr>
          <w:sz w:val="18"/>
        </w:rPr>
        <w:t>The Ministry of Industry and Trade may consider not applying a trade remedy through granting exemption for certain types of products on the principle that such exemption does not reduce the overall effectiveness of the trade</w:t>
      </w:r>
      <w:r>
        <w:rPr>
          <w:spacing w:val="-8"/>
          <w:sz w:val="18"/>
        </w:rPr>
        <w:t xml:space="preserve"> </w:t>
      </w:r>
      <w:r>
        <w:rPr>
          <w:sz w:val="18"/>
        </w:rPr>
        <w:t>remedy.</w:t>
      </w:r>
    </w:p>
    <w:p w:rsidR="006D0AE0" w:rsidRDefault="006D0AE0">
      <w:pPr>
        <w:pStyle w:val="a3"/>
        <w:spacing w:before="8"/>
        <w:rPr>
          <w:sz w:val="19"/>
        </w:rPr>
      </w:pPr>
      <w:bookmarkStart w:id="0" w:name="_GoBack"/>
      <w:bookmarkEnd w:id="0"/>
    </w:p>
    <w:p w:rsidR="006D0AE0" w:rsidRDefault="00C40D4A">
      <w:pPr>
        <w:pStyle w:val="a5"/>
        <w:numPr>
          <w:ilvl w:val="0"/>
          <w:numId w:val="95"/>
        </w:numPr>
        <w:tabs>
          <w:tab w:val="left" w:pos="378"/>
        </w:tabs>
        <w:ind w:right="137" w:firstLine="0"/>
        <w:rPr>
          <w:sz w:val="18"/>
        </w:rPr>
      </w:pPr>
      <w:r>
        <w:rPr>
          <w:sz w:val="18"/>
        </w:rPr>
        <w:t>An</w:t>
      </w:r>
      <w:r>
        <w:rPr>
          <w:spacing w:val="-7"/>
          <w:sz w:val="18"/>
        </w:rPr>
        <w:t xml:space="preserve"> </w:t>
      </w:r>
      <w:proofErr w:type="spellStart"/>
      <w:r>
        <w:rPr>
          <w:sz w:val="18"/>
        </w:rPr>
        <w:t>organisation</w:t>
      </w:r>
      <w:proofErr w:type="spellEnd"/>
      <w:r>
        <w:rPr>
          <w:spacing w:val="-8"/>
          <w:sz w:val="18"/>
        </w:rPr>
        <w:t xml:space="preserve"> </w:t>
      </w:r>
      <w:r>
        <w:rPr>
          <w:sz w:val="18"/>
        </w:rPr>
        <w:t>or</w:t>
      </w:r>
      <w:r>
        <w:rPr>
          <w:spacing w:val="-7"/>
          <w:sz w:val="18"/>
        </w:rPr>
        <w:t xml:space="preserve"> </w:t>
      </w:r>
      <w:r>
        <w:rPr>
          <w:sz w:val="18"/>
        </w:rPr>
        <w:t>individual</w:t>
      </w:r>
      <w:r>
        <w:rPr>
          <w:spacing w:val="-6"/>
          <w:sz w:val="18"/>
        </w:rPr>
        <w:t xml:space="preserve"> </w:t>
      </w:r>
      <w:r>
        <w:rPr>
          <w:sz w:val="18"/>
        </w:rPr>
        <w:t>shall</w:t>
      </w:r>
      <w:r>
        <w:rPr>
          <w:spacing w:val="-7"/>
          <w:sz w:val="18"/>
        </w:rPr>
        <w:t xml:space="preserve"> </w:t>
      </w:r>
      <w:r>
        <w:rPr>
          <w:sz w:val="18"/>
        </w:rPr>
        <w:t>submit</w:t>
      </w:r>
      <w:r>
        <w:rPr>
          <w:spacing w:val="-6"/>
          <w:sz w:val="18"/>
        </w:rPr>
        <w:t xml:space="preserve"> </w:t>
      </w:r>
      <w:r>
        <w:rPr>
          <w:sz w:val="18"/>
        </w:rPr>
        <w:t>a</w:t>
      </w:r>
      <w:r>
        <w:rPr>
          <w:spacing w:val="-7"/>
          <w:sz w:val="18"/>
        </w:rPr>
        <w:t xml:space="preserve"> </w:t>
      </w:r>
      <w:r>
        <w:rPr>
          <w:sz w:val="18"/>
        </w:rPr>
        <w:t>dossier</w:t>
      </w:r>
      <w:r>
        <w:rPr>
          <w:spacing w:val="-10"/>
          <w:sz w:val="18"/>
        </w:rPr>
        <w:t xml:space="preserve"> </w:t>
      </w:r>
      <w:r>
        <w:rPr>
          <w:sz w:val="18"/>
        </w:rPr>
        <w:t>of</w:t>
      </w:r>
      <w:r>
        <w:rPr>
          <w:spacing w:val="-8"/>
          <w:sz w:val="18"/>
        </w:rPr>
        <w:t xml:space="preserve"> </w:t>
      </w:r>
      <w:r>
        <w:rPr>
          <w:sz w:val="18"/>
        </w:rPr>
        <w:t>request</w:t>
      </w:r>
      <w:r>
        <w:rPr>
          <w:spacing w:val="-7"/>
          <w:sz w:val="18"/>
        </w:rPr>
        <w:t xml:space="preserve"> </w:t>
      </w:r>
      <w:r>
        <w:rPr>
          <w:sz w:val="18"/>
        </w:rPr>
        <w:t>for</w:t>
      </w:r>
      <w:r>
        <w:rPr>
          <w:spacing w:val="-7"/>
          <w:sz w:val="18"/>
        </w:rPr>
        <w:t xml:space="preserve"> </w:t>
      </w:r>
      <w:r>
        <w:rPr>
          <w:sz w:val="18"/>
        </w:rPr>
        <w:t>exemption</w:t>
      </w:r>
      <w:r>
        <w:rPr>
          <w:spacing w:val="-8"/>
          <w:sz w:val="18"/>
        </w:rPr>
        <w:t xml:space="preserve"> </w:t>
      </w:r>
      <w:r>
        <w:rPr>
          <w:sz w:val="18"/>
        </w:rPr>
        <w:t>from</w:t>
      </w:r>
      <w:r>
        <w:rPr>
          <w:spacing w:val="-7"/>
          <w:sz w:val="18"/>
        </w:rPr>
        <w:t xml:space="preserve"> </w:t>
      </w:r>
      <w:r>
        <w:rPr>
          <w:sz w:val="18"/>
        </w:rPr>
        <w:t>trade</w:t>
      </w:r>
      <w:r>
        <w:rPr>
          <w:spacing w:val="-7"/>
          <w:sz w:val="18"/>
        </w:rPr>
        <w:t xml:space="preserve"> </w:t>
      </w:r>
      <w:r>
        <w:rPr>
          <w:sz w:val="18"/>
        </w:rPr>
        <w:t>remedies (hereinafter referred to as request for exemption), made according to the form issued by the investigating authority, to the Ministry of Industry and Trade for consideration of the</w:t>
      </w:r>
      <w:r>
        <w:rPr>
          <w:spacing w:val="-38"/>
          <w:sz w:val="18"/>
        </w:rPr>
        <w:t xml:space="preserve"> </w:t>
      </w:r>
      <w:r>
        <w:rPr>
          <w:sz w:val="18"/>
        </w:rPr>
        <w:t>exemption.</w:t>
      </w:r>
    </w:p>
    <w:p w:rsidR="006D0AE0" w:rsidRDefault="006D0AE0">
      <w:pPr>
        <w:pStyle w:val="a3"/>
        <w:spacing w:before="10"/>
        <w:rPr>
          <w:sz w:val="19"/>
        </w:rPr>
      </w:pPr>
    </w:p>
    <w:p w:rsidR="006D0AE0" w:rsidRDefault="00C40D4A">
      <w:pPr>
        <w:pStyle w:val="a5"/>
        <w:numPr>
          <w:ilvl w:val="0"/>
          <w:numId w:val="95"/>
        </w:numPr>
        <w:tabs>
          <w:tab w:val="left" w:pos="424"/>
        </w:tabs>
        <w:ind w:right="141" w:firstLine="0"/>
        <w:rPr>
          <w:sz w:val="18"/>
        </w:rPr>
      </w:pPr>
      <w:r>
        <w:rPr>
          <w:sz w:val="18"/>
        </w:rPr>
        <w:t>Within 7 working days after receiving a dossier of request for exemption, the investigating authority</w:t>
      </w:r>
      <w:r>
        <w:rPr>
          <w:spacing w:val="-7"/>
          <w:sz w:val="18"/>
        </w:rPr>
        <w:t xml:space="preserve"> </w:t>
      </w:r>
      <w:r>
        <w:rPr>
          <w:sz w:val="18"/>
        </w:rPr>
        <w:t>shall</w:t>
      </w:r>
      <w:r>
        <w:rPr>
          <w:spacing w:val="-5"/>
          <w:sz w:val="18"/>
        </w:rPr>
        <w:t xml:space="preserve"> </w:t>
      </w:r>
      <w:r>
        <w:rPr>
          <w:sz w:val="18"/>
        </w:rPr>
        <w:t>notify</w:t>
      </w:r>
      <w:r>
        <w:rPr>
          <w:spacing w:val="-6"/>
          <w:sz w:val="18"/>
        </w:rPr>
        <w:t xml:space="preserve"> </w:t>
      </w:r>
      <w:r>
        <w:rPr>
          <w:sz w:val="18"/>
        </w:rPr>
        <w:t>the</w:t>
      </w:r>
      <w:r>
        <w:rPr>
          <w:spacing w:val="-5"/>
          <w:sz w:val="18"/>
        </w:rPr>
        <w:t xml:space="preserve"> </w:t>
      </w:r>
      <w:r>
        <w:rPr>
          <w:sz w:val="18"/>
        </w:rPr>
        <w:t>submitter</w:t>
      </w:r>
      <w:r>
        <w:rPr>
          <w:spacing w:val="-8"/>
          <w:sz w:val="18"/>
        </w:rPr>
        <w:t xml:space="preserve"> </w:t>
      </w:r>
      <w:r>
        <w:rPr>
          <w:sz w:val="18"/>
        </w:rPr>
        <w:t>of</w:t>
      </w:r>
      <w:r>
        <w:rPr>
          <w:spacing w:val="-6"/>
          <w:sz w:val="18"/>
        </w:rPr>
        <w:t xml:space="preserve"> </w:t>
      </w:r>
      <w:r>
        <w:rPr>
          <w:sz w:val="18"/>
        </w:rPr>
        <w:t>the</w:t>
      </w:r>
      <w:r>
        <w:rPr>
          <w:spacing w:val="-5"/>
          <w:sz w:val="18"/>
        </w:rPr>
        <w:t xml:space="preserve"> </w:t>
      </w:r>
      <w:r>
        <w:rPr>
          <w:sz w:val="18"/>
        </w:rPr>
        <w:t>request</w:t>
      </w:r>
      <w:r>
        <w:rPr>
          <w:spacing w:val="-5"/>
          <w:sz w:val="18"/>
        </w:rPr>
        <w:t xml:space="preserve"> </w:t>
      </w:r>
      <w:r>
        <w:rPr>
          <w:sz w:val="18"/>
        </w:rPr>
        <w:t>for</w:t>
      </w:r>
      <w:r>
        <w:rPr>
          <w:spacing w:val="-7"/>
          <w:sz w:val="18"/>
        </w:rPr>
        <w:t xml:space="preserve"> </w:t>
      </w:r>
      <w:r>
        <w:rPr>
          <w:sz w:val="18"/>
        </w:rPr>
        <w:t>exemption</w:t>
      </w:r>
      <w:r>
        <w:rPr>
          <w:spacing w:val="-7"/>
          <w:sz w:val="18"/>
        </w:rPr>
        <w:t xml:space="preserve"> </w:t>
      </w:r>
      <w:r>
        <w:rPr>
          <w:sz w:val="18"/>
        </w:rPr>
        <w:t>of</w:t>
      </w:r>
      <w:r>
        <w:rPr>
          <w:spacing w:val="-6"/>
          <w:sz w:val="18"/>
        </w:rPr>
        <w:t xml:space="preserve"> </w:t>
      </w:r>
      <w:r>
        <w:rPr>
          <w:sz w:val="18"/>
        </w:rPr>
        <w:t>the</w:t>
      </w:r>
      <w:r>
        <w:rPr>
          <w:spacing w:val="-5"/>
          <w:sz w:val="18"/>
        </w:rPr>
        <w:t xml:space="preserve"> </w:t>
      </w:r>
      <w:r>
        <w:rPr>
          <w:sz w:val="18"/>
        </w:rPr>
        <w:t>completeness</w:t>
      </w:r>
      <w:r>
        <w:rPr>
          <w:spacing w:val="-6"/>
          <w:sz w:val="18"/>
        </w:rPr>
        <w:t xml:space="preserve"> </w:t>
      </w:r>
      <w:r>
        <w:rPr>
          <w:sz w:val="18"/>
        </w:rPr>
        <w:t>and</w:t>
      </w:r>
      <w:r>
        <w:rPr>
          <w:spacing w:val="-4"/>
          <w:sz w:val="18"/>
        </w:rPr>
        <w:t xml:space="preserve"> </w:t>
      </w:r>
      <w:r>
        <w:rPr>
          <w:sz w:val="18"/>
        </w:rPr>
        <w:t>validity</w:t>
      </w:r>
      <w:r>
        <w:rPr>
          <w:spacing w:val="-7"/>
          <w:sz w:val="18"/>
        </w:rPr>
        <w:t xml:space="preserve"> </w:t>
      </w:r>
      <w:r>
        <w:rPr>
          <w:sz w:val="18"/>
        </w:rPr>
        <w:t>of the</w:t>
      </w:r>
      <w:r>
        <w:rPr>
          <w:spacing w:val="-5"/>
          <w:sz w:val="18"/>
        </w:rPr>
        <w:t xml:space="preserve"> </w:t>
      </w:r>
      <w:r>
        <w:rPr>
          <w:sz w:val="18"/>
        </w:rPr>
        <w:t>request.</w:t>
      </w:r>
      <w:r>
        <w:rPr>
          <w:spacing w:val="-6"/>
          <w:sz w:val="18"/>
        </w:rPr>
        <w:t xml:space="preserve"> </w:t>
      </w:r>
      <w:r>
        <w:rPr>
          <w:sz w:val="18"/>
        </w:rPr>
        <w:t>If</w:t>
      </w:r>
      <w:r>
        <w:rPr>
          <w:spacing w:val="-3"/>
          <w:sz w:val="18"/>
        </w:rPr>
        <w:t xml:space="preserve"> </w:t>
      </w:r>
      <w:r>
        <w:rPr>
          <w:sz w:val="18"/>
        </w:rPr>
        <w:t>the</w:t>
      </w:r>
      <w:r>
        <w:rPr>
          <w:spacing w:val="-5"/>
          <w:sz w:val="18"/>
        </w:rPr>
        <w:t xml:space="preserve"> </w:t>
      </w:r>
      <w:r>
        <w:rPr>
          <w:sz w:val="18"/>
        </w:rPr>
        <w:t>request</w:t>
      </w:r>
      <w:r>
        <w:rPr>
          <w:spacing w:val="-4"/>
          <w:sz w:val="18"/>
        </w:rPr>
        <w:t xml:space="preserve"> </w:t>
      </w:r>
      <w:r>
        <w:rPr>
          <w:sz w:val="18"/>
        </w:rPr>
        <w:t>for</w:t>
      </w:r>
      <w:r>
        <w:rPr>
          <w:spacing w:val="-3"/>
          <w:sz w:val="18"/>
        </w:rPr>
        <w:t xml:space="preserve"> </w:t>
      </w:r>
      <w:r>
        <w:rPr>
          <w:sz w:val="18"/>
        </w:rPr>
        <w:t>exemption</w:t>
      </w:r>
      <w:r>
        <w:rPr>
          <w:spacing w:val="-6"/>
          <w:sz w:val="18"/>
        </w:rPr>
        <w:t xml:space="preserve"> </w:t>
      </w:r>
      <w:r>
        <w:rPr>
          <w:sz w:val="18"/>
        </w:rPr>
        <w:t>is</w:t>
      </w:r>
      <w:r>
        <w:rPr>
          <w:spacing w:val="-6"/>
          <w:sz w:val="18"/>
        </w:rPr>
        <w:t xml:space="preserve"> </w:t>
      </w:r>
      <w:r>
        <w:rPr>
          <w:sz w:val="18"/>
        </w:rPr>
        <w:t>incomplete</w:t>
      </w:r>
      <w:r>
        <w:rPr>
          <w:spacing w:val="-4"/>
          <w:sz w:val="18"/>
        </w:rPr>
        <w:t xml:space="preserve"> </w:t>
      </w:r>
      <w:r>
        <w:rPr>
          <w:sz w:val="18"/>
        </w:rPr>
        <w:t>and</w:t>
      </w:r>
      <w:r>
        <w:rPr>
          <w:spacing w:val="-4"/>
          <w:sz w:val="18"/>
        </w:rPr>
        <w:t xml:space="preserve"> </w:t>
      </w:r>
      <w:r>
        <w:rPr>
          <w:sz w:val="18"/>
        </w:rPr>
        <w:t>invalid,</w:t>
      </w:r>
      <w:r>
        <w:rPr>
          <w:spacing w:val="-7"/>
          <w:sz w:val="18"/>
        </w:rPr>
        <w:t xml:space="preserve"> </w:t>
      </w:r>
      <w:r>
        <w:rPr>
          <w:sz w:val="18"/>
        </w:rPr>
        <w:t>the</w:t>
      </w:r>
      <w:r>
        <w:rPr>
          <w:spacing w:val="-4"/>
          <w:sz w:val="18"/>
        </w:rPr>
        <w:t xml:space="preserve"> </w:t>
      </w:r>
      <w:r>
        <w:rPr>
          <w:sz w:val="18"/>
        </w:rPr>
        <w:t>investigating</w:t>
      </w:r>
      <w:r>
        <w:rPr>
          <w:spacing w:val="-4"/>
          <w:sz w:val="18"/>
        </w:rPr>
        <w:t xml:space="preserve"> </w:t>
      </w:r>
      <w:r>
        <w:rPr>
          <w:sz w:val="18"/>
        </w:rPr>
        <w:t>authority</w:t>
      </w:r>
      <w:r>
        <w:rPr>
          <w:spacing w:val="-6"/>
          <w:sz w:val="18"/>
        </w:rPr>
        <w:t xml:space="preserve"> </w:t>
      </w:r>
      <w:r>
        <w:rPr>
          <w:sz w:val="18"/>
        </w:rPr>
        <w:t>shall notify as such to the submitter for</w:t>
      </w:r>
      <w:r>
        <w:rPr>
          <w:spacing w:val="-11"/>
          <w:sz w:val="18"/>
        </w:rPr>
        <w:t xml:space="preserve"> </w:t>
      </w:r>
      <w:r>
        <w:rPr>
          <w:sz w:val="18"/>
        </w:rPr>
        <w:t>supplementation.</w:t>
      </w:r>
    </w:p>
    <w:p w:rsidR="006D0AE0" w:rsidRDefault="006D0AE0">
      <w:pPr>
        <w:pStyle w:val="a3"/>
        <w:spacing w:before="8"/>
        <w:rPr>
          <w:sz w:val="19"/>
        </w:rPr>
      </w:pPr>
    </w:p>
    <w:p w:rsidR="006D0AE0" w:rsidRDefault="00C40D4A">
      <w:pPr>
        <w:pStyle w:val="a5"/>
        <w:numPr>
          <w:ilvl w:val="0"/>
          <w:numId w:val="95"/>
        </w:numPr>
        <w:tabs>
          <w:tab w:val="left" w:pos="378"/>
        </w:tabs>
        <w:spacing w:before="1"/>
        <w:ind w:right="136" w:firstLine="0"/>
        <w:rPr>
          <w:sz w:val="18"/>
        </w:rPr>
      </w:pPr>
      <w:r>
        <w:rPr>
          <w:sz w:val="18"/>
        </w:rPr>
        <w:t>Within</w:t>
      </w:r>
      <w:r>
        <w:rPr>
          <w:spacing w:val="-10"/>
          <w:sz w:val="18"/>
        </w:rPr>
        <w:t xml:space="preserve"> </w:t>
      </w:r>
      <w:r>
        <w:rPr>
          <w:sz w:val="18"/>
        </w:rPr>
        <w:t>45</w:t>
      </w:r>
      <w:r>
        <w:rPr>
          <w:spacing w:val="-9"/>
          <w:sz w:val="18"/>
        </w:rPr>
        <w:t xml:space="preserve"> </w:t>
      </w:r>
      <w:r>
        <w:rPr>
          <w:sz w:val="18"/>
        </w:rPr>
        <w:t>days</w:t>
      </w:r>
      <w:r>
        <w:rPr>
          <w:spacing w:val="-8"/>
          <w:sz w:val="18"/>
        </w:rPr>
        <w:t xml:space="preserve"> </w:t>
      </w:r>
      <w:r>
        <w:rPr>
          <w:sz w:val="18"/>
        </w:rPr>
        <w:t>after</w:t>
      </w:r>
      <w:r>
        <w:rPr>
          <w:spacing w:val="-9"/>
          <w:sz w:val="18"/>
        </w:rPr>
        <w:t xml:space="preserve"> </w:t>
      </w:r>
      <w:r>
        <w:rPr>
          <w:sz w:val="18"/>
        </w:rPr>
        <w:t>receiving</w:t>
      </w:r>
      <w:r>
        <w:rPr>
          <w:spacing w:val="-8"/>
          <w:sz w:val="18"/>
        </w:rPr>
        <w:t xml:space="preserve"> </w:t>
      </w:r>
      <w:r>
        <w:rPr>
          <w:sz w:val="18"/>
        </w:rPr>
        <w:t>a</w:t>
      </w:r>
      <w:r>
        <w:rPr>
          <w:spacing w:val="-9"/>
          <w:sz w:val="18"/>
        </w:rPr>
        <w:t xml:space="preserve"> </w:t>
      </w:r>
      <w:r>
        <w:rPr>
          <w:sz w:val="18"/>
        </w:rPr>
        <w:t>complete</w:t>
      </w:r>
      <w:r>
        <w:rPr>
          <w:spacing w:val="-9"/>
          <w:sz w:val="18"/>
        </w:rPr>
        <w:t xml:space="preserve"> </w:t>
      </w:r>
      <w:r>
        <w:rPr>
          <w:sz w:val="18"/>
        </w:rPr>
        <w:t>and</w:t>
      </w:r>
      <w:r>
        <w:rPr>
          <w:spacing w:val="-8"/>
          <w:sz w:val="18"/>
        </w:rPr>
        <w:t xml:space="preserve"> </w:t>
      </w:r>
      <w:r>
        <w:rPr>
          <w:sz w:val="18"/>
        </w:rPr>
        <w:t>valid</w:t>
      </w:r>
      <w:r>
        <w:rPr>
          <w:spacing w:val="-9"/>
          <w:sz w:val="18"/>
        </w:rPr>
        <w:t xml:space="preserve"> </w:t>
      </w:r>
      <w:r>
        <w:rPr>
          <w:sz w:val="18"/>
        </w:rPr>
        <w:t>dossier</w:t>
      </w:r>
      <w:r>
        <w:rPr>
          <w:spacing w:val="-8"/>
          <w:sz w:val="18"/>
        </w:rPr>
        <w:t xml:space="preserve"> </w:t>
      </w:r>
      <w:r>
        <w:rPr>
          <w:sz w:val="18"/>
        </w:rPr>
        <w:t>of</w:t>
      </w:r>
      <w:r>
        <w:rPr>
          <w:spacing w:val="-10"/>
          <w:sz w:val="18"/>
        </w:rPr>
        <w:t xml:space="preserve"> </w:t>
      </w:r>
      <w:r>
        <w:rPr>
          <w:sz w:val="18"/>
        </w:rPr>
        <w:t>request</w:t>
      </w:r>
      <w:r>
        <w:rPr>
          <w:spacing w:val="-7"/>
          <w:sz w:val="18"/>
        </w:rPr>
        <w:t xml:space="preserve"> </w:t>
      </w:r>
      <w:r>
        <w:rPr>
          <w:sz w:val="18"/>
        </w:rPr>
        <w:t>for</w:t>
      </w:r>
      <w:r>
        <w:rPr>
          <w:spacing w:val="-9"/>
          <w:sz w:val="18"/>
        </w:rPr>
        <w:t xml:space="preserve"> </w:t>
      </w:r>
      <w:r>
        <w:rPr>
          <w:sz w:val="18"/>
        </w:rPr>
        <w:t>exemption,</w:t>
      </w:r>
      <w:r>
        <w:rPr>
          <w:spacing w:val="-10"/>
          <w:sz w:val="18"/>
        </w:rPr>
        <w:t xml:space="preserve"> </w:t>
      </w:r>
      <w:r>
        <w:rPr>
          <w:sz w:val="18"/>
        </w:rPr>
        <w:t>the</w:t>
      </w:r>
      <w:r>
        <w:rPr>
          <w:spacing w:val="-8"/>
          <w:sz w:val="18"/>
        </w:rPr>
        <w:t xml:space="preserve"> </w:t>
      </w:r>
      <w:r>
        <w:rPr>
          <w:sz w:val="18"/>
        </w:rPr>
        <w:t>Ministry of Industry and Trade shall consider and decide on the exemption from trade remedies. If refusing to grant the exemption, the investigating authority shall notify the reason to the dossier</w:t>
      </w:r>
      <w:r>
        <w:rPr>
          <w:spacing w:val="-44"/>
          <w:sz w:val="18"/>
        </w:rPr>
        <w:t xml:space="preserve"> </w:t>
      </w:r>
      <w:r>
        <w:rPr>
          <w:sz w:val="18"/>
        </w:rPr>
        <w:t>submitter.</w:t>
      </w:r>
    </w:p>
    <w:p w:rsidR="006D0AE0" w:rsidRDefault="006D0AE0">
      <w:pPr>
        <w:pStyle w:val="a3"/>
        <w:spacing w:before="10"/>
        <w:rPr>
          <w:sz w:val="19"/>
        </w:rPr>
      </w:pPr>
    </w:p>
    <w:p w:rsidR="006D0AE0" w:rsidRDefault="00C40D4A">
      <w:pPr>
        <w:pStyle w:val="a5"/>
        <w:numPr>
          <w:ilvl w:val="0"/>
          <w:numId w:val="95"/>
        </w:numPr>
        <w:tabs>
          <w:tab w:val="left" w:pos="397"/>
        </w:tabs>
        <w:ind w:right="141" w:firstLine="0"/>
        <w:rPr>
          <w:sz w:val="18"/>
        </w:rPr>
      </w:pPr>
      <w:r>
        <w:rPr>
          <w:sz w:val="18"/>
        </w:rPr>
        <w:t xml:space="preserve">If the </w:t>
      </w:r>
      <w:proofErr w:type="spellStart"/>
      <w:r>
        <w:rPr>
          <w:sz w:val="18"/>
        </w:rPr>
        <w:t>organisation</w:t>
      </w:r>
      <w:proofErr w:type="spellEnd"/>
      <w:r>
        <w:rPr>
          <w:sz w:val="18"/>
        </w:rPr>
        <w:t xml:space="preserve"> or individual that has been granted exemption from a trade remedy fails to comply with regulations on and conditions for exemption, the Ministry of Industry and Trade may revoke the decision on the exemption and notify as such to the customs agency for handling under regulations.</w:t>
      </w:r>
    </w:p>
    <w:p w:rsidR="006D0AE0" w:rsidRDefault="006D0AE0">
      <w:pPr>
        <w:pStyle w:val="a3"/>
        <w:spacing w:before="8"/>
        <w:rPr>
          <w:sz w:val="19"/>
        </w:rPr>
      </w:pPr>
    </w:p>
    <w:p w:rsidR="006D0AE0" w:rsidRDefault="00C40D4A">
      <w:pPr>
        <w:pStyle w:val="a5"/>
        <w:numPr>
          <w:ilvl w:val="0"/>
          <w:numId w:val="95"/>
        </w:numPr>
        <w:tabs>
          <w:tab w:val="left" w:pos="383"/>
        </w:tabs>
        <w:ind w:left="382" w:hanging="243"/>
        <w:rPr>
          <w:sz w:val="18"/>
        </w:rPr>
      </w:pPr>
      <w:r>
        <w:rPr>
          <w:sz w:val="18"/>
        </w:rPr>
        <w:t>The Minister of Industry and Trade shall guide in detail cases of exemption from trade</w:t>
      </w:r>
      <w:r>
        <w:rPr>
          <w:spacing w:val="-30"/>
          <w:sz w:val="18"/>
        </w:rPr>
        <w:t xml:space="preserve"> </w:t>
      </w:r>
      <w:r>
        <w:rPr>
          <w:sz w:val="18"/>
        </w:rPr>
        <w:t>remedies.</w:t>
      </w:r>
    </w:p>
    <w:p w:rsidR="006D0AE0" w:rsidRDefault="006D0AE0">
      <w:pPr>
        <w:pStyle w:val="a3"/>
        <w:spacing w:before="11"/>
        <w:rPr>
          <w:sz w:val="19"/>
        </w:rPr>
      </w:pPr>
    </w:p>
    <w:p w:rsidR="006D0AE0" w:rsidRDefault="00C40D4A">
      <w:pPr>
        <w:pStyle w:val="1"/>
      </w:pPr>
      <w:r>
        <w:t>Article 8. Management of the import of products under investigation for application of trade remedies</w:t>
      </w:r>
    </w:p>
    <w:p w:rsidR="006D0AE0" w:rsidRDefault="006D0AE0">
      <w:pPr>
        <w:pStyle w:val="a3"/>
        <w:spacing w:before="8"/>
        <w:rPr>
          <w:b/>
          <w:sz w:val="19"/>
        </w:rPr>
      </w:pPr>
    </w:p>
    <w:p w:rsidR="006D0AE0" w:rsidRDefault="00C40D4A">
      <w:pPr>
        <w:pStyle w:val="a5"/>
        <w:numPr>
          <w:ilvl w:val="0"/>
          <w:numId w:val="94"/>
        </w:numPr>
        <w:tabs>
          <w:tab w:val="left" w:pos="388"/>
        </w:tabs>
        <w:spacing w:before="1"/>
        <w:ind w:right="141" w:firstLine="0"/>
        <w:rPr>
          <w:sz w:val="18"/>
        </w:rPr>
      </w:pPr>
      <w:r>
        <w:rPr>
          <w:sz w:val="18"/>
        </w:rPr>
        <w:t>From the date of issuance of a decision on investigation for application of a trade remedy to the date the investigation finishes, the Ministry of Industry and Trade may apply the regime of import declaration</w:t>
      </w:r>
      <w:r>
        <w:rPr>
          <w:spacing w:val="-5"/>
          <w:sz w:val="18"/>
        </w:rPr>
        <w:t xml:space="preserve"> </w:t>
      </w:r>
      <w:r>
        <w:rPr>
          <w:sz w:val="18"/>
        </w:rPr>
        <w:t>to</w:t>
      </w:r>
      <w:r>
        <w:rPr>
          <w:spacing w:val="-5"/>
          <w:sz w:val="18"/>
        </w:rPr>
        <w:t xml:space="preserve"> </w:t>
      </w:r>
      <w:r>
        <w:rPr>
          <w:sz w:val="18"/>
        </w:rPr>
        <w:t>products</w:t>
      </w:r>
      <w:r>
        <w:rPr>
          <w:spacing w:val="-3"/>
          <w:sz w:val="18"/>
        </w:rPr>
        <w:t xml:space="preserve"> </w:t>
      </w:r>
      <w:r>
        <w:rPr>
          <w:sz w:val="18"/>
        </w:rPr>
        <w:t>under</w:t>
      </w:r>
      <w:r>
        <w:rPr>
          <w:spacing w:val="-4"/>
          <w:sz w:val="18"/>
        </w:rPr>
        <w:t xml:space="preserve"> </w:t>
      </w:r>
      <w:r>
        <w:rPr>
          <w:sz w:val="18"/>
        </w:rPr>
        <w:t>investigation</w:t>
      </w:r>
      <w:r>
        <w:rPr>
          <w:spacing w:val="-4"/>
          <w:sz w:val="18"/>
        </w:rPr>
        <w:t xml:space="preserve"> </w:t>
      </w:r>
      <w:r>
        <w:rPr>
          <w:sz w:val="18"/>
        </w:rPr>
        <w:t>in</w:t>
      </w:r>
      <w:r>
        <w:rPr>
          <w:spacing w:val="-4"/>
          <w:sz w:val="18"/>
        </w:rPr>
        <w:t xml:space="preserve"> </w:t>
      </w:r>
      <w:r>
        <w:rPr>
          <w:sz w:val="18"/>
        </w:rPr>
        <w:t>order</w:t>
      </w:r>
      <w:r>
        <w:rPr>
          <w:spacing w:val="-4"/>
          <w:sz w:val="18"/>
        </w:rPr>
        <w:t xml:space="preserve"> </w:t>
      </w:r>
      <w:r>
        <w:rPr>
          <w:sz w:val="18"/>
        </w:rPr>
        <w:t>to</w:t>
      </w:r>
      <w:r>
        <w:rPr>
          <w:spacing w:val="-2"/>
          <w:sz w:val="18"/>
        </w:rPr>
        <w:t xml:space="preserve"> </w:t>
      </w:r>
      <w:r>
        <w:rPr>
          <w:sz w:val="18"/>
        </w:rPr>
        <w:t>serve</w:t>
      </w:r>
      <w:r>
        <w:rPr>
          <w:spacing w:val="-3"/>
          <w:sz w:val="18"/>
        </w:rPr>
        <w:t xml:space="preserve"> </w:t>
      </w:r>
      <w:r>
        <w:rPr>
          <w:sz w:val="18"/>
        </w:rPr>
        <w:t>the</w:t>
      </w:r>
      <w:r>
        <w:rPr>
          <w:spacing w:val="-4"/>
          <w:sz w:val="18"/>
        </w:rPr>
        <w:t xml:space="preserve"> </w:t>
      </w:r>
      <w:r>
        <w:rPr>
          <w:sz w:val="18"/>
        </w:rPr>
        <w:t>investigation.</w:t>
      </w:r>
      <w:r>
        <w:rPr>
          <w:spacing w:val="-4"/>
          <w:sz w:val="18"/>
        </w:rPr>
        <w:t xml:space="preserve"> </w:t>
      </w:r>
      <w:r>
        <w:rPr>
          <w:sz w:val="18"/>
        </w:rPr>
        <w:t>Such</w:t>
      </w:r>
      <w:r>
        <w:rPr>
          <w:spacing w:val="-5"/>
          <w:sz w:val="18"/>
        </w:rPr>
        <w:t xml:space="preserve"> </w:t>
      </w:r>
      <w:r>
        <w:rPr>
          <w:sz w:val="18"/>
        </w:rPr>
        <w:t>declaration</w:t>
      </w:r>
      <w:r>
        <w:rPr>
          <w:spacing w:val="-5"/>
          <w:sz w:val="18"/>
        </w:rPr>
        <w:t xml:space="preserve"> </w:t>
      </w:r>
      <w:r>
        <w:rPr>
          <w:sz w:val="18"/>
        </w:rPr>
        <w:t>will not restrict the quantity, volume or value of imported</w:t>
      </w:r>
      <w:r>
        <w:rPr>
          <w:spacing w:val="-12"/>
          <w:sz w:val="18"/>
        </w:rPr>
        <w:t xml:space="preserve"> </w:t>
      </w:r>
      <w:r>
        <w:rPr>
          <w:sz w:val="18"/>
        </w:rPr>
        <w:t>products.</w:t>
      </w:r>
    </w:p>
    <w:p w:rsidR="006D0AE0" w:rsidRDefault="006D0AE0">
      <w:pPr>
        <w:pStyle w:val="a3"/>
        <w:spacing w:before="7"/>
        <w:rPr>
          <w:sz w:val="19"/>
        </w:rPr>
      </w:pPr>
    </w:p>
    <w:p w:rsidR="006D0AE0" w:rsidRDefault="00C40D4A">
      <w:pPr>
        <w:pStyle w:val="a5"/>
        <w:numPr>
          <w:ilvl w:val="0"/>
          <w:numId w:val="94"/>
        </w:numPr>
        <w:tabs>
          <w:tab w:val="left" w:pos="383"/>
        </w:tabs>
        <w:ind w:left="382" w:hanging="243"/>
        <w:rPr>
          <w:sz w:val="18"/>
        </w:rPr>
      </w:pPr>
      <w:r>
        <w:rPr>
          <w:sz w:val="18"/>
        </w:rPr>
        <w:t>A dossier of import declaration must</w:t>
      </w:r>
      <w:r>
        <w:rPr>
          <w:spacing w:val="-9"/>
          <w:sz w:val="18"/>
        </w:rPr>
        <w:t xml:space="preserve"> </w:t>
      </w:r>
      <w:r>
        <w:rPr>
          <w:sz w:val="18"/>
        </w:rPr>
        <w:t>comprise:</w:t>
      </w:r>
    </w:p>
    <w:p w:rsidR="006D0AE0" w:rsidRDefault="006D0AE0">
      <w:pPr>
        <w:pStyle w:val="a3"/>
        <w:spacing w:before="11"/>
        <w:rPr>
          <w:sz w:val="19"/>
        </w:rPr>
      </w:pPr>
    </w:p>
    <w:p w:rsidR="006D0AE0" w:rsidRDefault="00C40D4A">
      <w:pPr>
        <w:pStyle w:val="a5"/>
        <w:numPr>
          <w:ilvl w:val="1"/>
          <w:numId w:val="94"/>
        </w:numPr>
        <w:tabs>
          <w:tab w:val="left" w:pos="960"/>
        </w:tabs>
        <w:ind w:hanging="254"/>
        <w:rPr>
          <w:sz w:val="18"/>
        </w:rPr>
      </w:pPr>
      <w:r>
        <w:rPr>
          <w:sz w:val="18"/>
        </w:rPr>
        <w:t>An import declaration made according to the form issued by the investigating</w:t>
      </w:r>
      <w:r>
        <w:rPr>
          <w:spacing w:val="-33"/>
          <w:sz w:val="18"/>
        </w:rPr>
        <w:t xml:space="preserve"> </w:t>
      </w:r>
      <w:r>
        <w:rPr>
          <w:sz w:val="18"/>
        </w:rPr>
        <w:t>authority;</w:t>
      </w:r>
    </w:p>
    <w:p w:rsidR="006D0AE0" w:rsidRDefault="006D0AE0">
      <w:pPr>
        <w:pStyle w:val="a3"/>
        <w:spacing w:before="9"/>
        <w:rPr>
          <w:sz w:val="19"/>
        </w:rPr>
      </w:pPr>
    </w:p>
    <w:p w:rsidR="006D0AE0" w:rsidRDefault="00C40D4A">
      <w:pPr>
        <w:pStyle w:val="a5"/>
        <w:numPr>
          <w:ilvl w:val="1"/>
          <w:numId w:val="94"/>
        </w:numPr>
        <w:tabs>
          <w:tab w:val="left" w:pos="964"/>
        </w:tabs>
        <w:ind w:left="963" w:hanging="258"/>
        <w:rPr>
          <w:sz w:val="18"/>
        </w:rPr>
      </w:pPr>
      <w:r>
        <w:rPr>
          <w:sz w:val="18"/>
        </w:rPr>
        <w:t>The commercial invoice: 01 copy (appended with the trader's certified true-copy</w:t>
      </w:r>
      <w:r>
        <w:rPr>
          <w:spacing w:val="-29"/>
          <w:sz w:val="18"/>
        </w:rPr>
        <w:t xml:space="preserve"> </w:t>
      </w:r>
      <w:r>
        <w:rPr>
          <w:sz w:val="18"/>
        </w:rPr>
        <w:t>stamp);</w:t>
      </w:r>
    </w:p>
    <w:p w:rsidR="006D0AE0" w:rsidRDefault="006D0AE0">
      <w:pPr>
        <w:pStyle w:val="a3"/>
        <w:spacing w:before="9"/>
        <w:rPr>
          <w:sz w:val="19"/>
        </w:rPr>
      </w:pPr>
    </w:p>
    <w:p w:rsidR="006D0AE0" w:rsidRDefault="00C40D4A">
      <w:pPr>
        <w:pStyle w:val="a5"/>
        <w:numPr>
          <w:ilvl w:val="1"/>
          <w:numId w:val="94"/>
        </w:numPr>
        <w:tabs>
          <w:tab w:val="left" w:pos="978"/>
        </w:tabs>
        <w:ind w:left="706" w:right="141" w:firstLine="0"/>
        <w:rPr>
          <w:sz w:val="18"/>
        </w:rPr>
      </w:pPr>
      <w:r>
        <w:rPr>
          <w:sz w:val="18"/>
        </w:rPr>
        <w:t>The quality certificate or another paper of equivalent validity, issued by the producer:   01 copy (appended with the trader's certified true-copy</w:t>
      </w:r>
      <w:r>
        <w:rPr>
          <w:spacing w:val="-14"/>
          <w:sz w:val="18"/>
        </w:rPr>
        <w:t xml:space="preserve"> </w:t>
      </w:r>
      <w:r>
        <w:rPr>
          <w:sz w:val="18"/>
        </w:rPr>
        <w:t>stamp).</w:t>
      </w:r>
    </w:p>
    <w:p w:rsidR="006D0AE0" w:rsidRDefault="006D0AE0">
      <w:pPr>
        <w:pStyle w:val="a3"/>
        <w:spacing w:before="9"/>
        <w:rPr>
          <w:sz w:val="19"/>
        </w:rPr>
      </w:pPr>
    </w:p>
    <w:p w:rsidR="006D0AE0" w:rsidRDefault="00C40D4A">
      <w:pPr>
        <w:pStyle w:val="a5"/>
        <w:numPr>
          <w:ilvl w:val="0"/>
          <w:numId w:val="94"/>
        </w:numPr>
        <w:tabs>
          <w:tab w:val="left" w:pos="388"/>
        </w:tabs>
        <w:ind w:right="144" w:firstLine="0"/>
        <w:rPr>
          <w:sz w:val="18"/>
        </w:rPr>
      </w:pPr>
      <w:r>
        <w:rPr>
          <w:sz w:val="18"/>
        </w:rPr>
        <w:t>Within 02 working days after receiving an import declaration dossier, the investigating authority shall notify the dossier submitter of the completeness and validity of the dossier. If the dossier is incomplete and invalid, the investigating authority shall notify as such to the dossier submitter for supplementation.</w:t>
      </w:r>
    </w:p>
    <w:p w:rsidR="006D0AE0" w:rsidRDefault="006D0AE0">
      <w:pPr>
        <w:pStyle w:val="a3"/>
        <w:spacing w:before="10"/>
        <w:rPr>
          <w:sz w:val="19"/>
        </w:rPr>
      </w:pPr>
    </w:p>
    <w:p w:rsidR="006D0AE0" w:rsidRDefault="00C40D4A">
      <w:pPr>
        <w:pStyle w:val="a5"/>
        <w:numPr>
          <w:ilvl w:val="0"/>
          <w:numId w:val="94"/>
        </w:numPr>
        <w:tabs>
          <w:tab w:val="left" w:pos="400"/>
        </w:tabs>
        <w:ind w:right="133" w:firstLine="0"/>
        <w:rPr>
          <w:sz w:val="18"/>
        </w:rPr>
      </w:pPr>
      <w:r>
        <w:rPr>
          <w:sz w:val="18"/>
        </w:rPr>
        <w:t>Within 3 working days after receiving a complete and valid dossier, the investigating authority shall send by post the written confirmation of the import declaration to the dossier submitter's address stated in the import</w:t>
      </w:r>
      <w:r>
        <w:rPr>
          <w:spacing w:val="-7"/>
          <w:sz w:val="18"/>
        </w:rPr>
        <w:t xml:space="preserve"> </w:t>
      </w:r>
      <w:r>
        <w:rPr>
          <w:sz w:val="18"/>
        </w:rPr>
        <w:t>declaration.</w:t>
      </w:r>
    </w:p>
    <w:p w:rsidR="006D0AE0" w:rsidRDefault="006D0AE0">
      <w:pPr>
        <w:pStyle w:val="a3"/>
        <w:spacing w:before="8"/>
        <w:rPr>
          <w:sz w:val="19"/>
        </w:rPr>
      </w:pPr>
    </w:p>
    <w:p w:rsidR="006D0AE0" w:rsidRDefault="00C40D4A">
      <w:pPr>
        <w:pStyle w:val="a5"/>
        <w:numPr>
          <w:ilvl w:val="0"/>
          <w:numId w:val="94"/>
        </w:numPr>
        <w:tabs>
          <w:tab w:val="left" w:pos="393"/>
        </w:tabs>
        <w:ind w:right="139" w:firstLine="0"/>
        <w:rPr>
          <w:sz w:val="18"/>
        </w:rPr>
      </w:pPr>
      <w:r>
        <w:rPr>
          <w:sz w:val="18"/>
        </w:rPr>
        <w:t>The customs agency shall coordinate with the Ministry of Industry and Trade in supervising the import declaration for products under</w:t>
      </w:r>
      <w:r>
        <w:rPr>
          <w:spacing w:val="-7"/>
          <w:sz w:val="18"/>
        </w:rPr>
        <w:t xml:space="preserve"> </w:t>
      </w:r>
      <w:r>
        <w:rPr>
          <w:sz w:val="18"/>
        </w:rPr>
        <w:t>investigation.</w:t>
      </w:r>
    </w:p>
    <w:p w:rsidR="006D0AE0" w:rsidRDefault="006D0AE0">
      <w:pPr>
        <w:pStyle w:val="a3"/>
        <w:spacing w:before="10"/>
        <w:rPr>
          <w:sz w:val="19"/>
        </w:rPr>
      </w:pPr>
    </w:p>
    <w:p w:rsidR="006D0AE0" w:rsidRDefault="00C40D4A">
      <w:pPr>
        <w:pStyle w:val="1"/>
        <w:spacing w:before="1"/>
      </w:pPr>
      <w:r>
        <w:t>Article 9. Rights and obligations of interested parties in trade remedy cases</w:t>
      </w:r>
    </w:p>
    <w:p w:rsidR="006D0AE0" w:rsidRDefault="006D0AE0">
      <w:pPr>
        <w:pStyle w:val="a3"/>
        <w:spacing w:before="9"/>
        <w:rPr>
          <w:b/>
          <w:sz w:val="19"/>
        </w:rPr>
      </w:pPr>
    </w:p>
    <w:p w:rsidR="006D0AE0" w:rsidRDefault="00C40D4A">
      <w:pPr>
        <w:pStyle w:val="a5"/>
        <w:numPr>
          <w:ilvl w:val="0"/>
          <w:numId w:val="93"/>
        </w:numPr>
        <w:tabs>
          <w:tab w:val="left" w:pos="383"/>
        </w:tabs>
        <w:rPr>
          <w:sz w:val="18"/>
        </w:rPr>
      </w:pPr>
      <w:r>
        <w:rPr>
          <w:sz w:val="18"/>
        </w:rPr>
        <w:t>The Applicant and Respondent have the following</w:t>
      </w:r>
      <w:r>
        <w:rPr>
          <w:spacing w:val="-6"/>
          <w:sz w:val="18"/>
        </w:rPr>
        <w:t xml:space="preserve"> </w:t>
      </w:r>
      <w:r>
        <w:rPr>
          <w:sz w:val="18"/>
        </w:rPr>
        <w:t>rights:</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5"/>
        <w:numPr>
          <w:ilvl w:val="1"/>
          <w:numId w:val="93"/>
        </w:numPr>
        <w:tabs>
          <w:tab w:val="left" w:pos="986"/>
        </w:tabs>
        <w:spacing w:before="100"/>
        <w:ind w:right="138" w:firstLine="0"/>
        <w:rPr>
          <w:sz w:val="18"/>
        </w:rPr>
      </w:pPr>
      <w:r>
        <w:rPr>
          <w:sz w:val="18"/>
        </w:rPr>
        <w:t>To have access to information provided by other interested parties to the investigating authority, except confidential information specified in Article 11 of this</w:t>
      </w:r>
      <w:r>
        <w:rPr>
          <w:spacing w:val="-22"/>
          <w:sz w:val="18"/>
        </w:rPr>
        <w:t xml:space="preserve"> </w:t>
      </w:r>
      <w:r>
        <w:rPr>
          <w:sz w:val="18"/>
        </w:rPr>
        <w:t>Decree;</w:t>
      </w:r>
    </w:p>
    <w:p w:rsidR="006D0AE0" w:rsidRPr="001B7B64" w:rsidRDefault="001B7B64" w:rsidP="001B7B64">
      <w:pPr>
        <w:pStyle w:val="a5"/>
        <w:numPr>
          <w:ilvl w:val="1"/>
          <w:numId w:val="93"/>
        </w:numPr>
        <w:tabs>
          <w:tab w:val="left" w:pos="986"/>
        </w:tabs>
        <w:spacing w:before="100"/>
        <w:ind w:right="138" w:firstLine="0"/>
        <w:rPr>
          <w:sz w:val="18"/>
        </w:rPr>
      </w:pPr>
      <w:r w:rsidRPr="001B7B64">
        <w:rPr>
          <w:sz w:val="18"/>
        </w:rPr>
        <w:t xml:space="preserve">To send their opinions on the draft of preliminary </w:t>
      </w:r>
      <w:proofErr w:type="gramStart"/>
      <w:r w:rsidRPr="001B7B64">
        <w:rPr>
          <w:sz w:val="18"/>
        </w:rPr>
        <w:t>determinations,,</w:t>
      </w:r>
      <w:proofErr w:type="gramEnd"/>
      <w:r w:rsidRPr="001B7B64">
        <w:rPr>
          <w:sz w:val="18"/>
        </w:rPr>
        <w:t xml:space="preserve"> final determinations, review or anti-circumvention investigation conclusions within 07 days from the date of issuance of those drafts by the investigating authority.</w:t>
      </w:r>
    </w:p>
    <w:p w:rsidR="006D0AE0" w:rsidRDefault="006D0AE0">
      <w:pPr>
        <w:pStyle w:val="a3"/>
        <w:spacing w:before="7"/>
        <w:rPr>
          <w:sz w:val="11"/>
        </w:rPr>
      </w:pPr>
    </w:p>
    <w:p w:rsidR="006D0AE0" w:rsidRDefault="00C40D4A">
      <w:pPr>
        <w:pStyle w:val="a5"/>
        <w:numPr>
          <w:ilvl w:val="0"/>
          <w:numId w:val="92"/>
        </w:numPr>
        <w:tabs>
          <w:tab w:val="left" w:pos="947"/>
        </w:tabs>
        <w:spacing w:before="100" w:line="242" w:lineRule="auto"/>
        <w:ind w:right="146" w:firstLine="0"/>
        <w:rPr>
          <w:sz w:val="18"/>
        </w:rPr>
      </w:pPr>
      <w:r>
        <w:rPr>
          <w:sz w:val="18"/>
        </w:rPr>
        <w:t>To request the investigating authority to extend the time limit for information provision or for responding to</w:t>
      </w:r>
      <w:r>
        <w:rPr>
          <w:spacing w:val="-3"/>
          <w:sz w:val="18"/>
        </w:rPr>
        <w:t xml:space="preserve"> </w:t>
      </w:r>
      <w:r>
        <w:rPr>
          <w:sz w:val="18"/>
        </w:rPr>
        <w:t>questionnaires;</w:t>
      </w:r>
    </w:p>
    <w:p w:rsidR="006D0AE0" w:rsidRDefault="006D0AE0">
      <w:pPr>
        <w:pStyle w:val="a3"/>
        <w:spacing w:before="6"/>
        <w:rPr>
          <w:sz w:val="19"/>
        </w:rPr>
      </w:pPr>
    </w:p>
    <w:p w:rsidR="006D0AE0" w:rsidRDefault="00C40D4A">
      <w:pPr>
        <w:pStyle w:val="a5"/>
        <w:numPr>
          <w:ilvl w:val="0"/>
          <w:numId w:val="92"/>
        </w:numPr>
        <w:tabs>
          <w:tab w:val="left" w:pos="964"/>
        </w:tabs>
        <w:spacing w:before="1"/>
        <w:ind w:left="963" w:hanging="258"/>
        <w:rPr>
          <w:sz w:val="18"/>
        </w:rPr>
      </w:pPr>
      <w:r>
        <w:rPr>
          <w:sz w:val="18"/>
        </w:rPr>
        <w:t>To request the treatment of information confidentiality under Article 11 of this</w:t>
      </w:r>
      <w:r>
        <w:rPr>
          <w:spacing w:val="-30"/>
          <w:sz w:val="18"/>
        </w:rPr>
        <w:t xml:space="preserve"> </w:t>
      </w:r>
      <w:r>
        <w:rPr>
          <w:sz w:val="18"/>
        </w:rPr>
        <w:t>Decree;</w:t>
      </w:r>
    </w:p>
    <w:p w:rsidR="006D0AE0" w:rsidRDefault="006D0AE0">
      <w:pPr>
        <w:pStyle w:val="a3"/>
        <w:spacing w:before="8"/>
        <w:rPr>
          <w:sz w:val="19"/>
        </w:rPr>
      </w:pPr>
    </w:p>
    <w:p w:rsidR="006D0AE0" w:rsidRDefault="00C40D4A">
      <w:pPr>
        <w:pStyle w:val="a3"/>
        <w:ind w:left="706"/>
      </w:pPr>
      <w:r>
        <w:t>dd) To participate in public hearing, express their views and provide evidence and materials relating to trade remedy cases;</w:t>
      </w:r>
    </w:p>
    <w:p w:rsidR="006D0AE0" w:rsidRDefault="006D0AE0">
      <w:pPr>
        <w:pStyle w:val="a3"/>
        <w:spacing w:before="9"/>
        <w:rPr>
          <w:sz w:val="19"/>
        </w:rPr>
      </w:pPr>
    </w:p>
    <w:p w:rsidR="006D0AE0" w:rsidRDefault="00C40D4A">
      <w:pPr>
        <w:pStyle w:val="a5"/>
        <w:numPr>
          <w:ilvl w:val="0"/>
          <w:numId w:val="92"/>
        </w:numPr>
        <w:tabs>
          <w:tab w:val="left" w:pos="973"/>
        </w:tabs>
        <w:ind w:right="138" w:firstLine="0"/>
        <w:rPr>
          <w:sz w:val="18"/>
        </w:rPr>
      </w:pPr>
      <w:r>
        <w:rPr>
          <w:sz w:val="18"/>
        </w:rPr>
        <w:t xml:space="preserve">To </w:t>
      </w:r>
      <w:proofErr w:type="spellStart"/>
      <w:r>
        <w:rPr>
          <w:sz w:val="18"/>
        </w:rPr>
        <w:t>authorise</w:t>
      </w:r>
      <w:proofErr w:type="spellEnd"/>
      <w:r>
        <w:rPr>
          <w:sz w:val="18"/>
        </w:rPr>
        <w:t xml:space="preserve"> others to participate on their behalf in the process of settling trade remedy cases;</w:t>
      </w:r>
    </w:p>
    <w:p w:rsidR="006D0AE0" w:rsidRDefault="006D0AE0">
      <w:pPr>
        <w:pStyle w:val="a3"/>
        <w:spacing w:before="11"/>
        <w:rPr>
          <w:sz w:val="19"/>
        </w:rPr>
      </w:pPr>
    </w:p>
    <w:p w:rsidR="006D0AE0" w:rsidRDefault="00C40D4A">
      <w:pPr>
        <w:pStyle w:val="a5"/>
        <w:numPr>
          <w:ilvl w:val="0"/>
          <w:numId w:val="91"/>
        </w:numPr>
        <w:tabs>
          <w:tab w:val="left" w:pos="1019"/>
        </w:tabs>
        <w:ind w:right="144" w:firstLine="0"/>
        <w:rPr>
          <w:sz w:val="18"/>
        </w:rPr>
      </w:pPr>
      <w:r>
        <w:rPr>
          <w:sz w:val="18"/>
        </w:rPr>
        <w:t>To request the investigating authority to hold separate consultation meetings under Clause 1, Article 13 of this</w:t>
      </w:r>
      <w:r>
        <w:rPr>
          <w:spacing w:val="-9"/>
          <w:sz w:val="18"/>
        </w:rPr>
        <w:t xml:space="preserve"> </w:t>
      </w:r>
      <w:r>
        <w:rPr>
          <w:sz w:val="18"/>
        </w:rPr>
        <w:t>Decree;</w:t>
      </w:r>
    </w:p>
    <w:p w:rsidR="006D0AE0" w:rsidRDefault="006D0AE0">
      <w:pPr>
        <w:pStyle w:val="a3"/>
        <w:spacing w:before="8"/>
        <w:rPr>
          <w:sz w:val="19"/>
        </w:rPr>
      </w:pPr>
    </w:p>
    <w:p w:rsidR="006D0AE0" w:rsidRDefault="00C40D4A">
      <w:pPr>
        <w:pStyle w:val="a5"/>
        <w:numPr>
          <w:ilvl w:val="0"/>
          <w:numId w:val="91"/>
        </w:numPr>
        <w:tabs>
          <w:tab w:val="left" w:pos="969"/>
        </w:tabs>
        <w:spacing w:before="1"/>
        <w:ind w:right="137" w:firstLine="0"/>
        <w:rPr>
          <w:sz w:val="18"/>
        </w:rPr>
      </w:pPr>
      <w:r>
        <w:rPr>
          <w:sz w:val="18"/>
        </w:rPr>
        <w:t>To lodge complaints about or initiate lawsuits against decisions of the Minister of Industry and Trade in accordance with the Vietnamese law on complaints and initiation of</w:t>
      </w:r>
      <w:r>
        <w:rPr>
          <w:spacing w:val="-33"/>
          <w:sz w:val="18"/>
        </w:rPr>
        <w:t xml:space="preserve"> </w:t>
      </w:r>
      <w:r>
        <w:rPr>
          <w:sz w:val="18"/>
        </w:rPr>
        <w:t>lawsuits.</w:t>
      </w:r>
    </w:p>
    <w:p w:rsidR="006D0AE0" w:rsidRDefault="006D0AE0">
      <w:pPr>
        <w:pStyle w:val="a3"/>
        <w:spacing w:before="8"/>
        <w:rPr>
          <w:sz w:val="19"/>
        </w:rPr>
      </w:pPr>
    </w:p>
    <w:p w:rsidR="006D0AE0" w:rsidRDefault="00C40D4A">
      <w:pPr>
        <w:pStyle w:val="a5"/>
        <w:numPr>
          <w:ilvl w:val="0"/>
          <w:numId w:val="93"/>
        </w:numPr>
        <w:tabs>
          <w:tab w:val="left" w:pos="383"/>
        </w:tabs>
        <w:rPr>
          <w:sz w:val="18"/>
        </w:rPr>
      </w:pPr>
      <w:r>
        <w:rPr>
          <w:sz w:val="18"/>
        </w:rPr>
        <w:t>The Applicant and Respondent have the following</w:t>
      </w:r>
      <w:r>
        <w:rPr>
          <w:spacing w:val="-9"/>
          <w:sz w:val="18"/>
        </w:rPr>
        <w:t xml:space="preserve"> </w:t>
      </w:r>
      <w:r>
        <w:rPr>
          <w:sz w:val="18"/>
        </w:rPr>
        <w:t>obligations:</w:t>
      </w:r>
    </w:p>
    <w:p w:rsidR="006D0AE0" w:rsidRDefault="006D0AE0">
      <w:pPr>
        <w:pStyle w:val="a3"/>
        <w:spacing w:before="8"/>
        <w:rPr>
          <w:sz w:val="19"/>
        </w:rPr>
      </w:pPr>
    </w:p>
    <w:p w:rsidR="006D0AE0" w:rsidRDefault="00C40D4A">
      <w:pPr>
        <w:pStyle w:val="a5"/>
        <w:numPr>
          <w:ilvl w:val="1"/>
          <w:numId w:val="93"/>
        </w:numPr>
        <w:tabs>
          <w:tab w:val="left" w:pos="993"/>
        </w:tabs>
        <w:spacing w:before="1"/>
        <w:ind w:right="143" w:firstLine="0"/>
        <w:rPr>
          <w:sz w:val="18"/>
        </w:rPr>
      </w:pPr>
      <w:r>
        <w:rPr>
          <w:sz w:val="18"/>
        </w:rPr>
        <w:t>To timely provide sufficient, truthful and accurate evidence, information and materials relating to their</w:t>
      </w:r>
      <w:r>
        <w:rPr>
          <w:spacing w:val="-3"/>
          <w:sz w:val="18"/>
        </w:rPr>
        <w:t xml:space="preserve"> </w:t>
      </w:r>
      <w:r>
        <w:rPr>
          <w:sz w:val="18"/>
        </w:rPr>
        <w:t>requests;</w:t>
      </w:r>
    </w:p>
    <w:p w:rsidR="006D0AE0" w:rsidRDefault="006D0AE0">
      <w:pPr>
        <w:pStyle w:val="a3"/>
        <w:spacing w:before="11"/>
        <w:rPr>
          <w:sz w:val="19"/>
        </w:rPr>
      </w:pPr>
    </w:p>
    <w:p w:rsidR="006D0AE0" w:rsidRDefault="00C40D4A">
      <w:pPr>
        <w:pStyle w:val="a5"/>
        <w:numPr>
          <w:ilvl w:val="1"/>
          <w:numId w:val="93"/>
        </w:numPr>
        <w:tabs>
          <w:tab w:val="left" w:pos="976"/>
        </w:tabs>
        <w:ind w:right="141" w:firstLine="0"/>
        <w:rPr>
          <w:sz w:val="18"/>
        </w:rPr>
      </w:pPr>
      <w:r>
        <w:rPr>
          <w:sz w:val="18"/>
        </w:rPr>
        <w:t>To promptly provide sufficient, truthful and accurate evidence, information and materials at the request of the investigating</w:t>
      </w:r>
      <w:r>
        <w:rPr>
          <w:spacing w:val="-9"/>
          <w:sz w:val="18"/>
        </w:rPr>
        <w:t xml:space="preserve"> </w:t>
      </w:r>
      <w:r>
        <w:rPr>
          <w:sz w:val="18"/>
        </w:rPr>
        <w:t>authority;</w:t>
      </w:r>
    </w:p>
    <w:p w:rsidR="006D0AE0" w:rsidRDefault="006D0AE0">
      <w:pPr>
        <w:pStyle w:val="a3"/>
        <w:spacing w:before="8"/>
        <w:rPr>
          <w:sz w:val="19"/>
        </w:rPr>
      </w:pPr>
    </w:p>
    <w:p w:rsidR="006D0AE0" w:rsidRDefault="00C40D4A">
      <w:pPr>
        <w:pStyle w:val="a5"/>
        <w:numPr>
          <w:ilvl w:val="1"/>
          <w:numId w:val="93"/>
        </w:numPr>
        <w:tabs>
          <w:tab w:val="left" w:pos="945"/>
        </w:tabs>
        <w:ind w:left="944" w:hanging="239"/>
        <w:rPr>
          <w:sz w:val="18"/>
        </w:rPr>
      </w:pPr>
      <w:r>
        <w:rPr>
          <w:sz w:val="18"/>
        </w:rPr>
        <w:t>To comply with decisions of the Minister of Industry and</w:t>
      </w:r>
      <w:r>
        <w:rPr>
          <w:spacing w:val="-17"/>
          <w:sz w:val="18"/>
        </w:rPr>
        <w:t xml:space="preserve"> </w:t>
      </w:r>
      <w:r>
        <w:rPr>
          <w:sz w:val="18"/>
        </w:rPr>
        <w:t>Trade.</w:t>
      </w:r>
    </w:p>
    <w:p w:rsidR="006D0AE0" w:rsidRDefault="006D0AE0">
      <w:pPr>
        <w:pStyle w:val="a3"/>
        <w:spacing w:before="6"/>
        <w:rPr>
          <w:sz w:val="11"/>
        </w:rPr>
      </w:pPr>
    </w:p>
    <w:p w:rsidR="006D0AE0" w:rsidRPr="002C0A4B" w:rsidRDefault="002C0A4B" w:rsidP="002C0A4B">
      <w:pPr>
        <w:pStyle w:val="a5"/>
        <w:numPr>
          <w:ilvl w:val="0"/>
          <w:numId w:val="93"/>
        </w:numPr>
        <w:tabs>
          <w:tab w:val="left" w:pos="383"/>
        </w:tabs>
        <w:rPr>
          <w:sz w:val="18"/>
        </w:rPr>
      </w:pPr>
      <w:r w:rsidRPr="002C0A4B">
        <w:rPr>
          <w:sz w:val="18"/>
        </w:rPr>
        <w:t>Interested party defined in Article 74 of the Law on Foreign Trade Management, which is neither, has the following rights and obligations:</w:t>
      </w:r>
    </w:p>
    <w:p w:rsidR="006D0AE0" w:rsidRDefault="006D0AE0">
      <w:pPr>
        <w:pStyle w:val="a3"/>
        <w:spacing w:before="11"/>
      </w:pPr>
    </w:p>
    <w:p w:rsidR="001B7B64" w:rsidRPr="001B7B64" w:rsidRDefault="001B7B64" w:rsidP="001B7B64">
      <w:pPr>
        <w:pStyle w:val="a5"/>
        <w:numPr>
          <w:ilvl w:val="1"/>
          <w:numId w:val="93"/>
        </w:numPr>
        <w:tabs>
          <w:tab w:val="left" w:pos="945"/>
        </w:tabs>
        <w:ind w:left="944" w:hanging="239"/>
        <w:rPr>
          <w:sz w:val="18"/>
        </w:rPr>
      </w:pPr>
      <w:r w:rsidRPr="001B7B64">
        <w:rPr>
          <w:sz w:val="18"/>
        </w:rPr>
        <w:t>To</w:t>
      </w:r>
      <w:r w:rsidRPr="001B7B64">
        <w:rPr>
          <w:sz w:val="18"/>
        </w:rPr>
        <w:tab/>
        <w:t>provide</w:t>
      </w:r>
      <w:r w:rsidRPr="001B7B64">
        <w:rPr>
          <w:sz w:val="18"/>
        </w:rPr>
        <w:tab/>
        <w:t>truthful</w:t>
      </w:r>
      <w:r w:rsidRPr="001B7B64">
        <w:rPr>
          <w:sz w:val="18"/>
        </w:rPr>
        <w:tab/>
        <w:t>information</w:t>
      </w:r>
      <w:r w:rsidRPr="001B7B64">
        <w:rPr>
          <w:sz w:val="18"/>
        </w:rPr>
        <w:tab/>
        <w:t>and</w:t>
      </w:r>
      <w:r w:rsidRPr="001B7B64">
        <w:rPr>
          <w:sz w:val="18"/>
        </w:rPr>
        <w:tab/>
        <w:t>necessary</w:t>
      </w:r>
      <w:r w:rsidRPr="001B7B64">
        <w:rPr>
          <w:sz w:val="18"/>
        </w:rPr>
        <w:tab/>
        <w:t>materials relating</w:t>
      </w:r>
      <w:r w:rsidRPr="001B7B64">
        <w:rPr>
          <w:sz w:val="18"/>
        </w:rPr>
        <w:tab/>
        <w:t>to</w:t>
      </w:r>
      <w:r w:rsidRPr="001B7B64">
        <w:rPr>
          <w:sz w:val="18"/>
        </w:rPr>
        <w:tab/>
        <w:t>trade</w:t>
      </w:r>
      <w:r w:rsidRPr="001B7B64">
        <w:rPr>
          <w:sz w:val="18"/>
        </w:rPr>
        <w:tab/>
        <w:t>remedy investigation cases on their own initiative or at the request of the investigating authority;</w:t>
      </w:r>
    </w:p>
    <w:p w:rsidR="001B7B64" w:rsidRPr="001B7B64" w:rsidRDefault="001B7B64" w:rsidP="001B7B64">
      <w:pPr>
        <w:pStyle w:val="a5"/>
        <w:tabs>
          <w:tab w:val="left" w:pos="945"/>
        </w:tabs>
        <w:ind w:left="944"/>
        <w:rPr>
          <w:sz w:val="18"/>
        </w:rPr>
      </w:pPr>
    </w:p>
    <w:p w:rsidR="001B7B64" w:rsidRPr="001B7B64" w:rsidRDefault="001B7B64" w:rsidP="001B7B64">
      <w:pPr>
        <w:pStyle w:val="a5"/>
        <w:numPr>
          <w:ilvl w:val="1"/>
          <w:numId w:val="93"/>
        </w:numPr>
        <w:tabs>
          <w:tab w:val="left" w:pos="945"/>
        </w:tabs>
        <w:ind w:left="944" w:hanging="239"/>
        <w:rPr>
          <w:sz w:val="18"/>
        </w:rPr>
      </w:pPr>
      <w:r w:rsidRPr="001B7B64">
        <w:rPr>
          <w:sz w:val="18"/>
        </w:rPr>
        <w:t>To request the investigating authority to ensure information confidentiality under Article 11 of this Decree;</w:t>
      </w:r>
    </w:p>
    <w:p w:rsidR="001B7B64" w:rsidRPr="001B7B64" w:rsidRDefault="001B7B64" w:rsidP="001B7B64">
      <w:pPr>
        <w:pStyle w:val="a5"/>
        <w:tabs>
          <w:tab w:val="left" w:pos="945"/>
        </w:tabs>
        <w:ind w:left="944"/>
        <w:rPr>
          <w:sz w:val="18"/>
        </w:rPr>
      </w:pPr>
    </w:p>
    <w:p w:rsidR="001B7B64" w:rsidRPr="001B7B64" w:rsidRDefault="001B7B64" w:rsidP="001B7B64">
      <w:pPr>
        <w:pStyle w:val="a5"/>
        <w:numPr>
          <w:ilvl w:val="1"/>
          <w:numId w:val="93"/>
        </w:numPr>
        <w:tabs>
          <w:tab w:val="left" w:pos="945"/>
        </w:tabs>
        <w:ind w:left="944" w:hanging="239"/>
        <w:rPr>
          <w:sz w:val="18"/>
        </w:rPr>
      </w:pPr>
      <w:r w:rsidRPr="001B7B64">
        <w:rPr>
          <w:sz w:val="18"/>
        </w:rPr>
        <w:t>To have access to information on trade remedy investigation cases, except for confidential information referred to in Article 11 of this Decree;</w:t>
      </w:r>
    </w:p>
    <w:p w:rsidR="001B7B64" w:rsidRPr="001B7B64" w:rsidRDefault="001B7B64" w:rsidP="001B7B64">
      <w:pPr>
        <w:pStyle w:val="a5"/>
        <w:tabs>
          <w:tab w:val="left" w:pos="945"/>
        </w:tabs>
        <w:ind w:left="944"/>
        <w:rPr>
          <w:sz w:val="18"/>
        </w:rPr>
      </w:pPr>
    </w:p>
    <w:p w:rsidR="001B7B64" w:rsidRPr="001B7B64" w:rsidRDefault="001B7B64" w:rsidP="001B7B64">
      <w:pPr>
        <w:pStyle w:val="a5"/>
        <w:numPr>
          <w:ilvl w:val="1"/>
          <w:numId w:val="93"/>
        </w:numPr>
        <w:tabs>
          <w:tab w:val="left" w:pos="945"/>
        </w:tabs>
        <w:ind w:left="944" w:hanging="239"/>
        <w:rPr>
          <w:sz w:val="18"/>
        </w:rPr>
      </w:pPr>
      <w:r w:rsidRPr="001B7B64">
        <w:rPr>
          <w:sz w:val="18"/>
        </w:rPr>
        <w:t>To participate in public hearing, express their views and provide evidence and materials relating to trade remedy cases.</w:t>
      </w:r>
    </w:p>
    <w:p w:rsidR="001B7B64" w:rsidRDefault="001B7B64">
      <w:pPr>
        <w:pStyle w:val="a3"/>
        <w:spacing w:before="11"/>
      </w:pPr>
    </w:p>
    <w:p w:rsidR="001B7B64" w:rsidRDefault="001B7B64">
      <w:pPr>
        <w:pStyle w:val="a3"/>
        <w:spacing w:before="11"/>
        <w:rPr>
          <w:sz w:val="19"/>
        </w:rPr>
      </w:pPr>
    </w:p>
    <w:p w:rsidR="006D0AE0" w:rsidRDefault="00C40D4A">
      <w:pPr>
        <w:pStyle w:val="a3"/>
        <w:ind w:left="140" w:right="139"/>
        <w:jc w:val="both"/>
      </w:pPr>
      <w:r>
        <w:t>4.</w:t>
      </w:r>
      <w:r>
        <w:rPr>
          <w:spacing w:val="-13"/>
        </w:rPr>
        <w:t xml:space="preserve"> </w:t>
      </w:r>
      <w:r>
        <w:t>Interested</w:t>
      </w:r>
      <w:r>
        <w:rPr>
          <w:spacing w:val="-11"/>
        </w:rPr>
        <w:t xml:space="preserve"> </w:t>
      </w:r>
      <w:r>
        <w:t>parties</w:t>
      </w:r>
      <w:r>
        <w:rPr>
          <w:spacing w:val="-12"/>
        </w:rPr>
        <w:t xml:space="preserve"> </w:t>
      </w:r>
      <w:r>
        <w:t>are</w:t>
      </w:r>
      <w:r>
        <w:rPr>
          <w:spacing w:val="-11"/>
        </w:rPr>
        <w:t xml:space="preserve"> </w:t>
      </w:r>
      <w:r>
        <w:t>not</w:t>
      </w:r>
      <w:r>
        <w:rPr>
          <w:spacing w:val="-10"/>
        </w:rPr>
        <w:t xml:space="preserve"> </w:t>
      </w:r>
      <w:r>
        <w:t>required</w:t>
      </w:r>
      <w:r>
        <w:rPr>
          <w:spacing w:val="-11"/>
        </w:rPr>
        <w:t xml:space="preserve"> </w:t>
      </w:r>
      <w:r>
        <w:t>to</w:t>
      </w:r>
      <w:r>
        <w:rPr>
          <w:spacing w:val="-11"/>
        </w:rPr>
        <w:t xml:space="preserve"> </w:t>
      </w:r>
      <w:r>
        <w:t>pay</w:t>
      </w:r>
      <w:r>
        <w:rPr>
          <w:spacing w:val="-13"/>
        </w:rPr>
        <w:t xml:space="preserve"> </w:t>
      </w:r>
      <w:r>
        <w:t>a</w:t>
      </w:r>
      <w:r>
        <w:rPr>
          <w:spacing w:val="-11"/>
        </w:rPr>
        <w:t xml:space="preserve"> </w:t>
      </w:r>
      <w:r>
        <w:t>charge</w:t>
      </w:r>
      <w:r>
        <w:rPr>
          <w:spacing w:val="-11"/>
        </w:rPr>
        <w:t xml:space="preserve"> </w:t>
      </w:r>
      <w:r>
        <w:t>for</w:t>
      </w:r>
      <w:r>
        <w:rPr>
          <w:spacing w:val="-12"/>
        </w:rPr>
        <w:t xml:space="preserve"> </w:t>
      </w:r>
      <w:r>
        <w:t>participation</w:t>
      </w:r>
      <w:r>
        <w:rPr>
          <w:spacing w:val="-13"/>
        </w:rPr>
        <w:t xml:space="preserve"> </w:t>
      </w:r>
      <w:r>
        <w:t>in</w:t>
      </w:r>
      <w:r>
        <w:rPr>
          <w:spacing w:val="-13"/>
        </w:rPr>
        <w:t xml:space="preserve"> </w:t>
      </w:r>
      <w:r>
        <w:t>settling</w:t>
      </w:r>
      <w:r>
        <w:rPr>
          <w:spacing w:val="-13"/>
        </w:rPr>
        <w:t xml:space="preserve"> </w:t>
      </w:r>
      <w:r>
        <w:t>trade</w:t>
      </w:r>
      <w:r>
        <w:rPr>
          <w:spacing w:val="-11"/>
        </w:rPr>
        <w:t xml:space="preserve"> </w:t>
      </w:r>
      <w:r>
        <w:t>remedy</w:t>
      </w:r>
      <w:r>
        <w:rPr>
          <w:spacing w:val="-13"/>
        </w:rPr>
        <w:t xml:space="preserve"> </w:t>
      </w:r>
      <w:r>
        <w:t>cases involving products imported into Viet</w:t>
      </w:r>
      <w:r>
        <w:rPr>
          <w:spacing w:val="-4"/>
        </w:rPr>
        <w:t xml:space="preserve"> </w:t>
      </w:r>
      <w:r>
        <w:t>Nam.</w:t>
      </w:r>
    </w:p>
    <w:p w:rsidR="006D0AE0" w:rsidRDefault="006D0AE0">
      <w:pPr>
        <w:pStyle w:val="a3"/>
        <w:spacing w:before="8"/>
        <w:rPr>
          <w:sz w:val="19"/>
        </w:rPr>
      </w:pPr>
    </w:p>
    <w:p w:rsidR="006D0AE0" w:rsidRDefault="00C40D4A">
      <w:pPr>
        <w:pStyle w:val="1"/>
      </w:pPr>
      <w:r>
        <w:t>Article 10. Non-cooperation of interested parties in trade remedy cases</w:t>
      </w:r>
    </w:p>
    <w:p w:rsidR="006D0AE0" w:rsidRDefault="006D0AE0">
      <w:pPr>
        <w:pStyle w:val="a3"/>
        <w:spacing w:before="9"/>
        <w:rPr>
          <w:b/>
          <w:sz w:val="19"/>
        </w:rPr>
      </w:pPr>
    </w:p>
    <w:p w:rsidR="006D0AE0" w:rsidRDefault="00C40D4A">
      <w:pPr>
        <w:pStyle w:val="a5"/>
        <w:numPr>
          <w:ilvl w:val="0"/>
          <w:numId w:val="90"/>
        </w:numPr>
        <w:tabs>
          <w:tab w:val="left" w:pos="400"/>
        </w:tabs>
        <w:ind w:right="132" w:firstLine="0"/>
        <w:rPr>
          <w:sz w:val="18"/>
        </w:rPr>
      </w:pPr>
      <w:r>
        <w:rPr>
          <w:sz w:val="18"/>
        </w:rPr>
        <w:t>If any interested party fails to participate in a trade remedy case or fails to provide necessary evidence or causes significant obstacles to the completion of the investigation, the preliminary or final determination under which that party is involved shall be made based on facts</w:t>
      </w:r>
      <w:r>
        <w:rPr>
          <w:spacing w:val="-27"/>
          <w:sz w:val="18"/>
        </w:rPr>
        <w:t xml:space="preserve"> </w:t>
      </w:r>
      <w:r>
        <w:rPr>
          <w:sz w:val="18"/>
        </w:rPr>
        <w:t>available.</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5"/>
        <w:numPr>
          <w:ilvl w:val="0"/>
          <w:numId w:val="90"/>
        </w:numPr>
        <w:tabs>
          <w:tab w:val="left" w:pos="385"/>
        </w:tabs>
        <w:spacing w:before="100"/>
        <w:ind w:right="142" w:firstLine="0"/>
        <w:rPr>
          <w:sz w:val="18"/>
        </w:rPr>
      </w:pPr>
      <w:r>
        <w:rPr>
          <w:sz w:val="18"/>
        </w:rPr>
        <w:t>If any interested party provides inaccurate or misleading information, such information shall not be considered, and preliminary or final determination in relation to that party shall be made based on facts</w:t>
      </w:r>
      <w:r>
        <w:rPr>
          <w:spacing w:val="-3"/>
          <w:sz w:val="18"/>
        </w:rPr>
        <w:t xml:space="preserve"> </w:t>
      </w:r>
      <w:r>
        <w:rPr>
          <w:sz w:val="18"/>
        </w:rPr>
        <w:t>available.</w:t>
      </w:r>
    </w:p>
    <w:p w:rsidR="006D0AE0" w:rsidRDefault="006D0AE0">
      <w:pPr>
        <w:pStyle w:val="a3"/>
        <w:spacing w:before="8"/>
        <w:rPr>
          <w:sz w:val="19"/>
        </w:rPr>
      </w:pPr>
    </w:p>
    <w:p w:rsidR="006D0AE0" w:rsidRDefault="00C40D4A">
      <w:pPr>
        <w:pStyle w:val="a5"/>
        <w:numPr>
          <w:ilvl w:val="0"/>
          <w:numId w:val="90"/>
        </w:numPr>
        <w:tabs>
          <w:tab w:val="left" w:pos="412"/>
        </w:tabs>
        <w:ind w:right="137" w:firstLine="0"/>
        <w:rPr>
          <w:sz w:val="18"/>
        </w:rPr>
      </w:pPr>
      <w:r>
        <w:rPr>
          <w:sz w:val="18"/>
        </w:rPr>
        <w:t>Non-cooperating interested parties referred to in Clauses 1 and 2 of this Article shall not be granted exemption from trade remedies prescribed in Article 7 of this</w:t>
      </w:r>
      <w:r>
        <w:rPr>
          <w:spacing w:val="-20"/>
          <w:sz w:val="18"/>
        </w:rPr>
        <w:t xml:space="preserve"> </w:t>
      </w:r>
      <w:r>
        <w:rPr>
          <w:sz w:val="18"/>
        </w:rPr>
        <w:t>Decree.</w:t>
      </w:r>
    </w:p>
    <w:p w:rsidR="006D0AE0" w:rsidRDefault="006D0AE0">
      <w:pPr>
        <w:pStyle w:val="a3"/>
        <w:spacing w:before="8"/>
        <w:rPr>
          <w:sz w:val="19"/>
        </w:rPr>
      </w:pPr>
    </w:p>
    <w:p w:rsidR="006D0AE0" w:rsidRDefault="00C40D4A">
      <w:pPr>
        <w:pStyle w:val="1"/>
        <w:spacing w:before="1"/>
      </w:pPr>
      <w:r>
        <w:t>Article 11. Treatment of confidential information</w:t>
      </w:r>
    </w:p>
    <w:p w:rsidR="006D0AE0" w:rsidRDefault="006D0AE0">
      <w:pPr>
        <w:pStyle w:val="a3"/>
        <w:spacing w:before="11"/>
        <w:rPr>
          <w:b/>
          <w:sz w:val="19"/>
        </w:rPr>
      </w:pPr>
    </w:p>
    <w:p w:rsidR="006D0AE0" w:rsidRDefault="00C40D4A">
      <w:pPr>
        <w:pStyle w:val="a5"/>
        <w:numPr>
          <w:ilvl w:val="0"/>
          <w:numId w:val="89"/>
        </w:numPr>
        <w:tabs>
          <w:tab w:val="left" w:pos="433"/>
        </w:tabs>
        <w:ind w:right="137" w:firstLine="0"/>
        <w:rPr>
          <w:sz w:val="18"/>
        </w:rPr>
      </w:pPr>
      <w:r>
        <w:rPr>
          <w:sz w:val="18"/>
        </w:rPr>
        <w:t>The investigating authority shall make public non-confidential information relating to trade remedy</w:t>
      </w:r>
      <w:r>
        <w:rPr>
          <w:spacing w:val="-9"/>
          <w:sz w:val="18"/>
        </w:rPr>
        <w:t xml:space="preserve"> </w:t>
      </w:r>
      <w:r>
        <w:rPr>
          <w:sz w:val="18"/>
        </w:rPr>
        <w:t>cases.</w:t>
      </w:r>
      <w:r>
        <w:rPr>
          <w:spacing w:val="-9"/>
          <w:sz w:val="18"/>
        </w:rPr>
        <w:t xml:space="preserve"> </w:t>
      </w:r>
      <w:r>
        <w:rPr>
          <w:sz w:val="18"/>
        </w:rPr>
        <w:t>Such</w:t>
      </w:r>
      <w:r>
        <w:rPr>
          <w:spacing w:val="-9"/>
          <w:sz w:val="18"/>
        </w:rPr>
        <w:t xml:space="preserve"> </w:t>
      </w:r>
      <w:r>
        <w:rPr>
          <w:sz w:val="18"/>
        </w:rPr>
        <w:t>disclosure</w:t>
      </w:r>
      <w:r>
        <w:rPr>
          <w:spacing w:val="-7"/>
          <w:sz w:val="18"/>
        </w:rPr>
        <w:t xml:space="preserve"> </w:t>
      </w:r>
      <w:r>
        <w:rPr>
          <w:sz w:val="18"/>
        </w:rPr>
        <w:t>shall</w:t>
      </w:r>
      <w:r>
        <w:rPr>
          <w:spacing w:val="-7"/>
          <w:sz w:val="18"/>
        </w:rPr>
        <w:t xml:space="preserve"> </w:t>
      </w:r>
      <w:r>
        <w:rPr>
          <w:sz w:val="18"/>
        </w:rPr>
        <w:t>be</w:t>
      </w:r>
      <w:r>
        <w:rPr>
          <w:spacing w:val="-8"/>
          <w:sz w:val="18"/>
        </w:rPr>
        <w:t xml:space="preserve"> </w:t>
      </w:r>
      <w:r>
        <w:rPr>
          <w:sz w:val="18"/>
        </w:rPr>
        <w:t>made</w:t>
      </w:r>
      <w:r>
        <w:rPr>
          <w:spacing w:val="-8"/>
          <w:sz w:val="18"/>
        </w:rPr>
        <w:t xml:space="preserve"> </w:t>
      </w:r>
      <w:r>
        <w:rPr>
          <w:sz w:val="18"/>
        </w:rPr>
        <w:t>via</w:t>
      </w:r>
      <w:r>
        <w:rPr>
          <w:spacing w:val="-7"/>
          <w:sz w:val="18"/>
        </w:rPr>
        <w:t xml:space="preserve"> </w:t>
      </w:r>
      <w:r>
        <w:rPr>
          <w:sz w:val="18"/>
        </w:rPr>
        <w:t>electronic</w:t>
      </w:r>
      <w:r>
        <w:rPr>
          <w:spacing w:val="-8"/>
          <w:sz w:val="18"/>
        </w:rPr>
        <w:t xml:space="preserve"> </w:t>
      </w:r>
      <w:r>
        <w:rPr>
          <w:sz w:val="18"/>
        </w:rPr>
        <w:t>means</w:t>
      </w:r>
      <w:r>
        <w:rPr>
          <w:spacing w:val="-8"/>
          <w:sz w:val="18"/>
        </w:rPr>
        <w:t xml:space="preserve"> </w:t>
      </w:r>
      <w:r>
        <w:rPr>
          <w:sz w:val="18"/>
        </w:rPr>
        <w:t>or</w:t>
      </w:r>
      <w:r>
        <w:rPr>
          <w:spacing w:val="-7"/>
          <w:sz w:val="18"/>
        </w:rPr>
        <w:t xml:space="preserve"> </w:t>
      </w:r>
      <w:r>
        <w:rPr>
          <w:sz w:val="18"/>
        </w:rPr>
        <w:t>other</w:t>
      </w:r>
      <w:r>
        <w:rPr>
          <w:spacing w:val="-8"/>
          <w:sz w:val="18"/>
        </w:rPr>
        <w:t xml:space="preserve"> </w:t>
      </w:r>
      <w:r>
        <w:rPr>
          <w:sz w:val="18"/>
        </w:rPr>
        <w:t>means</w:t>
      </w:r>
      <w:r>
        <w:rPr>
          <w:spacing w:val="-8"/>
          <w:sz w:val="18"/>
        </w:rPr>
        <w:t xml:space="preserve"> </w:t>
      </w:r>
      <w:r>
        <w:rPr>
          <w:sz w:val="18"/>
        </w:rPr>
        <w:t>as</w:t>
      </w:r>
      <w:r>
        <w:rPr>
          <w:spacing w:val="-8"/>
          <w:sz w:val="18"/>
        </w:rPr>
        <w:t xml:space="preserve"> </w:t>
      </w:r>
      <w:r>
        <w:rPr>
          <w:sz w:val="18"/>
        </w:rPr>
        <w:t>suitable</w:t>
      </w:r>
      <w:r>
        <w:rPr>
          <w:spacing w:val="-7"/>
          <w:sz w:val="18"/>
        </w:rPr>
        <w:t xml:space="preserve"> </w:t>
      </w:r>
      <w:r>
        <w:rPr>
          <w:sz w:val="18"/>
        </w:rPr>
        <w:t>to</w:t>
      </w:r>
      <w:r>
        <w:rPr>
          <w:spacing w:val="-10"/>
          <w:sz w:val="18"/>
        </w:rPr>
        <w:t xml:space="preserve"> </w:t>
      </w:r>
      <w:r>
        <w:rPr>
          <w:sz w:val="18"/>
        </w:rPr>
        <w:t>the technical infrastructure of the investigating</w:t>
      </w:r>
      <w:r>
        <w:rPr>
          <w:spacing w:val="-5"/>
          <w:sz w:val="18"/>
        </w:rPr>
        <w:t xml:space="preserve"> </w:t>
      </w:r>
      <w:r>
        <w:rPr>
          <w:sz w:val="18"/>
        </w:rPr>
        <w:t>authority.</w:t>
      </w:r>
    </w:p>
    <w:p w:rsidR="006D0AE0" w:rsidRDefault="006D0AE0">
      <w:pPr>
        <w:pStyle w:val="a3"/>
        <w:spacing w:before="8"/>
        <w:rPr>
          <w:sz w:val="19"/>
        </w:rPr>
      </w:pPr>
    </w:p>
    <w:p w:rsidR="006D0AE0" w:rsidRDefault="00C40D4A">
      <w:pPr>
        <w:pStyle w:val="a5"/>
        <w:numPr>
          <w:ilvl w:val="0"/>
          <w:numId w:val="89"/>
        </w:numPr>
        <w:tabs>
          <w:tab w:val="left" w:pos="383"/>
        </w:tabs>
        <w:ind w:right="139" w:firstLine="0"/>
        <w:rPr>
          <w:sz w:val="18"/>
        </w:rPr>
      </w:pPr>
      <w:r>
        <w:rPr>
          <w:sz w:val="18"/>
        </w:rPr>
        <w:t>The investigating authority shall treat the following information provided by interested parties as confidential,</w:t>
      </w:r>
      <w:r>
        <w:rPr>
          <w:spacing w:val="-3"/>
          <w:sz w:val="18"/>
        </w:rPr>
        <w:t xml:space="preserve"> </w:t>
      </w:r>
      <w:r>
        <w:rPr>
          <w:sz w:val="18"/>
        </w:rPr>
        <w:t>including:</w:t>
      </w:r>
    </w:p>
    <w:p w:rsidR="006D0AE0" w:rsidRDefault="006D0AE0">
      <w:pPr>
        <w:pStyle w:val="a3"/>
        <w:spacing w:before="9"/>
        <w:rPr>
          <w:sz w:val="19"/>
        </w:rPr>
      </w:pPr>
    </w:p>
    <w:p w:rsidR="006D0AE0" w:rsidRDefault="00C40D4A">
      <w:pPr>
        <w:pStyle w:val="a5"/>
        <w:numPr>
          <w:ilvl w:val="1"/>
          <w:numId w:val="89"/>
        </w:numPr>
        <w:tabs>
          <w:tab w:val="left" w:pos="960"/>
        </w:tabs>
        <w:ind w:hanging="254"/>
        <w:rPr>
          <w:sz w:val="18"/>
        </w:rPr>
      </w:pPr>
      <w:r>
        <w:rPr>
          <w:sz w:val="18"/>
        </w:rPr>
        <w:t>National secrets and other secrets as prescribed by</w:t>
      </w:r>
      <w:r>
        <w:rPr>
          <w:spacing w:val="-11"/>
          <w:sz w:val="18"/>
        </w:rPr>
        <w:t xml:space="preserve"> </w:t>
      </w:r>
      <w:r>
        <w:rPr>
          <w:sz w:val="18"/>
        </w:rPr>
        <w:t>law;</w:t>
      </w:r>
    </w:p>
    <w:p w:rsidR="006D0AE0" w:rsidRDefault="006D0AE0">
      <w:pPr>
        <w:pStyle w:val="a3"/>
        <w:spacing w:before="11"/>
        <w:rPr>
          <w:sz w:val="19"/>
        </w:rPr>
      </w:pPr>
    </w:p>
    <w:p w:rsidR="006D0AE0" w:rsidRDefault="00C40D4A">
      <w:pPr>
        <w:pStyle w:val="a5"/>
        <w:numPr>
          <w:ilvl w:val="1"/>
          <w:numId w:val="89"/>
        </w:numPr>
        <w:tabs>
          <w:tab w:val="left" w:pos="959"/>
        </w:tabs>
        <w:ind w:left="706" w:right="143" w:firstLine="0"/>
        <w:rPr>
          <w:sz w:val="18"/>
        </w:rPr>
      </w:pPr>
      <w:r>
        <w:rPr>
          <w:sz w:val="18"/>
        </w:rPr>
        <w:t>Information</w:t>
      </w:r>
      <w:r>
        <w:rPr>
          <w:spacing w:val="-8"/>
          <w:sz w:val="18"/>
        </w:rPr>
        <w:t xml:space="preserve"> </w:t>
      </w:r>
      <w:r>
        <w:rPr>
          <w:sz w:val="18"/>
        </w:rPr>
        <w:t>which</w:t>
      </w:r>
      <w:r>
        <w:rPr>
          <w:spacing w:val="-6"/>
          <w:sz w:val="18"/>
        </w:rPr>
        <w:t xml:space="preserve"> </w:t>
      </w:r>
      <w:r>
        <w:rPr>
          <w:sz w:val="18"/>
        </w:rPr>
        <w:t>is</w:t>
      </w:r>
      <w:r>
        <w:rPr>
          <w:spacing w:val="-7"/>
          <w:sz w:val="18"/>
        </w:rPr>
        <w:t xml:space="preserve"> </w:t>
      </w:r>
      <w:r>
        <w:rPr>
          <w:sz w:val="18"/>
        </w:rPr>
        <w:t>provided,</w:t>
      </w:r>
      <w:r>
        <w:rPr>
          <w:spacing w:val="-8"/>
          <w:sz w:val="18"/>
        </w:rPr>
        <w:t xml:space="preserve"> </w:t>
      </w:r>
      <w:r>
        <w:rPr>
          <w:sz w:val="18"/>
        </w:rPr>
        <w:t>on</w:t>
      </w:r>
      <w:r>
        <w:rPr>
          <w:spacing w:val="-8"/>
          <w:sz w:val="18"/>
        </w:rPr>
        <w:t xml:space="preserve"> </w:t>
      </w:r>
      <w:r>
        <w:rPr>
          <w:sz w:val="18"/>
        </w:rPr>
        <w:t>a</w:t>
      </w:r>
      <w:r>
        <w:rPr>
          <w:spacing w:val="-7"/>
          <w:sz w:val="18"/>
        </w:rPr>
        <w:t xml:space="preserve"> </w:t>
      </w:r>
      <w:r>
        <w:rPr>
          <w:sz w:val="18"/>
        </w:rPr>
        <w:t>confidential</w:t>
      </w:r>
      <w:r>
        <w:rPr>
          <w:spacing w:val="-6"/>
          <w:sz w:val="18"/>
        </w:rPr>
        <w:t xml:space="preserve"> </w:t>
      </w:r>
      <w:r>
        <w:rPr>
          <w:sz w:val="18"/>
        </w:rPr>
        <w:t>basis,</w:t>
      </w:r>
      <w:r>
        <w:rPr>
          <w:spacing w:val="-8"/>
          <w:sz w:val="18"/>
        </w:rPr>
        <w:t xml:space="preserve"> </w:t>
      </w:r>
      <w:r>
        <w:rPr>
          <w:sz w:val="18"/>
        </w:rPr>
        <w:t>at</w:t>
      </w:r>
      <w:r>
        <w:rPr>
          <w:spacing w:val="-6"/>
          <w:sz w:val="18"/>
        </w:rPr>
        <w:t xml:space="preserve"> </w:t>
      </w:r>
      <w:r>
        <w:rPr>
          <w:sz w:val="18"/>
        </w:rPr>
        <w:t>the</w:t>
      </w:r>
      <w:r>
        <w:rPr>
          <w:spacing w:val="-7"/>
          <w:sz w:val="18"/>
        </w:rPr>
        <w:t xml:space="preserve"> </w:t>
      </w:r>
      <w:r>
        <w:rPr>
          <w:sz w:val="18"/>
        </w:rPr>
        <w:t>request</w:t>
      </w:r>
      <w:r>
        <w:rPr>
          <w:spacing w:val="-6"/>
          <w:sz w:val="18"/>
        </w:rPr>
        <w:t xml:space="preserve"> </w:t>
      </w:r>
      <w:r>
        <w:rPr>
          <w:sz w:val="18"/>
        </w:rPr>
        <w:t>of</w:t>
      </w:r>
      <w:r>
        <w:rPr>
          <w:spacing w:val="-6"/>
          <w:sz w:val="18"/>
        </w:rPr>
        <w:t xml:space="preserve"> </w:t>
      </w:r>
      <w:r>
        <w:rPr>
          <w:sz w:val="18"/>
        </w:rPr>
        <w:t>the</w:t>
      </w:r>
      <w:r>
        <w:rPr>
          <w:spacing w:val="-7"/>
          <w:sz w:val="18"/>
        </w:rPr>
        <w:t xml:space="preserve"> </w:t>
      </w:r>
      <w:r>
        <w:rPr>
          <w:sz w:val="18"/>
        </w:rPr>
        <w:t>provider</w:t>
      </w:r>
      <w:r>
        <w:rPr>
          <w:spacing w:val="-7"/>
          <w:sz w:val="18"/>
        </w:rPr>
        <w:t xml:space="preserve"> </w:t>
      </w:r>
      <w:r>
        <w:rPr>
          <w:sz w:val="18"/>
        </w:rPr>
        <w:t>and</w:t>
      </w:r>
      <w:r>
        <w:rPr>
          <w:spacing w:val="-7"/>
          <w:sz w:val="18"/>
        </w:rPr>
        <w:t xml:space="preserve"> </w:t>
      </w:r>
      <w:r>
        <w:rPr>
          <w:sz w:val="18"/>
        </w:rPr>
        <w:t>is accepted by the investigating</w:t>
      </w:r>
      <w:r>
        <w:rPr>
          <w:spacing w:val="-6"/>
          <w:sz w:val="18"/>
        </w:rPr>
        <w:t xml:space="preserve"> </w:t>
      </w:r>
      <w:r>
        <w:rPr>
          <w:sz w:val="18"/>
        </w:rPr>
        <w:t>authority.</w:t>
      </w:r>
    </w:p>
    <w:p w:rsidR="006D0AE0" w:rsidRDefault="006D0AE0">
      <w:pPr>
        <w:pStyle w:val="a3"/>
        <w:spacing w:before="8"/>
        <w:rPr>
          <w:sz w:val="19"/>
        </w:rPr>
      </w:pPr>
    </w:p>
    <w:p w:rsidR="006D0AE0" w:rsidRDefault="00C40D4A">
      <w:pPr>
        <w:pStyle w:val="a5"/>
        <w:numPr>
          <w:ilvl w:val="0"/>
          <w:numId w:val="89"/>
        </w:numPr>
        <w:tabs>
          <w:tab w:val="left" w:pos="441"/>
        </w:tabs>
        <w:ind w:right="138" w:firstLine="0"/>
        <w:rPr>
          <w:sz w:val="18"/>
        </w:rPr>
      </w:pPr>
      <w:r>
        <w:rPr>
          <w:sz w:val="18"/>
        </w:rPr>
        <w:t>Information provided by an interested party shall be classified into confidential and non- confidential. For confidential information, the interested party shall enclose it with a written explanation stating the reasons for confidentiality and a written summary of the confidential information that may be disclosed to other interested</w:t>
      </w:r>
      <w:r>
        <w:rPr>
          <w:spacing w:val="-13"/>
          <w:sz w:val="18"/>
        </w:rPr>
        <w:t xml:space="preserve"> </w:t>
      </w:r>
      <w:r>
        <w:rPr>
          <w:sz w:val="18"/>
        </w:rPr>
        <w:t>parties.</w:t>
      </w:r>
    </w:p>
    <w:p w:rsidR="006D0AE0" w:rsidRDefault="006D0AE0">
      <w:pPr>
        <w:pStyle w:val="a3"/>
        <w:spacing w:before="8"/>
        <w:rPr>
          <w:sz w:val="19"/>
        </w:rPr>
      </w:pPr>
    </w:p>
    <w:p w:rsidR="006D0AE0" w:rsidRDefault="00C40D4A">
      <w:pPr>
        <w:pStyle w:val="a5"/>
        <w:numPr>
          <w:ilvl w:val="0"/>
          <w:numId w:val="89"/>
        </w:numPr>
        <w:tabs>
          <w:tab w:val="left" w:pos="397"/>
        </w:tabs>
        <w:ind w:right="140" w:firstLine="0"/>
        <w:rPr>
          <w:sz w:val="18"/>
        </w:rPr>
      </w:pPr>
      <w:r>
        <w:rPr>
          <w:sz w:val="18"/>
        </w:rPr>
        <w:t>If rejecting the information provider's request for information confidentiality or the information provider</w:t>
      </w:r>
      <w:r>
        <w:rPr>
          <w:spacing w:val="-5"/>
          <w:sz w:val="18"/>
        </w:rPr>
        <w:t xml:space="preserve"> </w:t>
      </w:r>
      <w:r>
        <w:rPr>
          <w:sz w:val="18"/>
        </w:rPr>
        <w:t>fails</w:t>
      </w:r>
      <w:r>
        <w:rPr>
          <w:spacing w:val="-5"/>
          <w:sz w:val="18"/>
        </w:rPr>
        <w:t xml:space="preserve"> </w:t>
      </w:r>
      <w:r>
        <w:rPr>
          <w:sz w:val="18"/>
        </w:rPr>
        <w:t>to</w:t>
      </w:r>
      <w:r>
        <w:rPr>
          <w:spacing w:val="-5"/>
          <w:sz w:val="18"/>
        </w:rPr>
        <w:t xml:space="preserve"> </w:t>
      </w:r>
      <w:r>
        <w:rPr>
          <w:sz w:val="18"/>
        </w:rPr>
        <w:t>provide</w:t>
      </w:r>
      <w:r>
        <w:rPr>
          <w:spacing w:val="-4"/>
          <w:sz w:val="18"/>
        </w:rPr>
        <w:t xml:space="preserve"> </w:t>
      </w:r>
      <w:r>
        <w:rPr>
          <w:sz w:val="18"/>
        </w:rPr>
        <w:t>a</w:t>
      </w:r>
      <w:r>
        <w:rPr>
          <w:spacing w:val="-5"/>
          <w:sz w:val="18"/>
        </w:rPr>
        <w:t xml:space="preserve"> </w:t>
      </w:r>
      <w:r>
        <w:rPr>
          <w:sz w:val="18"/>
        </w:rPr>
        <w:t>written</w:t>
      </w:r>
      <w:r>
        <w:rPr>
          <w:spacing w:val="-5"/>
          <w:sz w:val="18"/>
        </w:rPr>
        <w:t xml:space="preserve"> </w:t>
      </w:r>
      <w:r>
        <w:rPr>
          <w:sz w:val="18"/>
        </w:rPr>
        <w:t>summary</w:t>
      </w:r>
      <w:r>
        <w:rPr>
          <w:spacing w:val="-5"/>
          <w:sz w:val="18"/>
        </w:rPr>
        <w:t xml:space="preserve"> </w:t>
      </w:r>
      <w:r>
        <w:rPr>
          <w:sz w:val="18"/>
        </w:rPr>
        <w:t>of</w:t>
      </w:r>
      <w:r>
        <w:rPr>
          <w:spacing w:val="-3"/>
          <w:sz w:val="18"/>
        </w:rPr>
        <w:t xml:space="preserve"> </w:t>
      </w:r>
      <w:r>
        <w:rPr>
          <w:sz w:val="18"/>
        </w:rPr>
        <w:t>the</w:t>
      </w:r>
      <w:r>
        <w:rPr>
          <w:spacing w:val="-4"/>
          <w:sz w:val="18"/>
        </w:rPr>
        <w:t xml:space="preserve"> </w:t>
      </w:r>
      <w:r>
        <w:rPr>
          <w:sz w:val="18"/>
        </w:rPr>
        <w:t>confidential</w:t>
      </w:r>
      <w:r>
        <w:rPr>
          <w:spacing w:val="-4"/>
          <w:sz w:val="18"/>
        </w:rPr>
        <w:t xml:space="preserve"> </w:t>
      </w:r>
      <w:r>
        <w:rPr>
          <w:sz w:val="18"/>
        </w:rPr>
        <w:t>information</w:t>
      </w:r>
      <w:r>
        <w:rPr>
          <w:spacing w:val="-6"/>
          <w:sz w:val="18"/>
        </w:rPr>
        <w:t xml:space="preserve"> </w:t>
      </w:r>
      <w:r>
        <w:rPr>
          <w:sz w:val="18"/>
        </w:rPr>
        <w:t>prescribed</w:t>
      </w:r>
      <w:r>
        <w:rPr>
          <w:spacing w:val="-4"/>
          <w:sz w:val="18"/>
        </w:rPr>
        <w:t xml:space="preserve"> </w:t>
      </w:r>
      <w:r>
        <w:rPr>
          <w:sz w:val="18"/>
        </w:rPr>
        <w:t>in</w:t>
      </w:r>
      <w:r>
        <w:rPr>
          <w:spacing w:val="-6"/>
          <w:sz w:val="18"/>
        </w:rPr>
        <w:t xml:space="preserve"> </w:t>
      </w:r>
      <w:r>
        <w:rPr>
          <w:sz w:val="18"/>
        </w:rPr>
        <w:t>Clause</w:t>
      </w:r>
      <w:r>
        <w:rPr>
          <w:spacing w:val="-2"/>
          <w:sz w:val="18"/>
        </w:rPr>
        <w:t xml:space="preserve"> </w:t>
      </w:r>
      <w:r>
        <w:rPr>
          <w:sz w:val="18"/>
        </w:rPr>
        <w:t>3</w:t>
      </w:r>
      <w:r>
        <w:rPr>
          <w:spacing w:val="-4"/>
          <w:sz w:val="18"/>
        </w:rPr>
        <w:t xml:space="preserve"> </w:t>
      </w:r>
      <w:r>
        <w:rPr>
          <w:sz w:val="18"/>
        </w:rPr>
        <w:t>of this Article, the investigating authority may not use such</w:t>
      </w:r>
      <w:r>
        <w:rPr>
          <w:spacing w:val="-14"/>
          <w:sz w:val="18"/>
        </w:rPr>
        <w:t xml:space="preserve"> </w:t>
      </w:r>
      <w:r>
        <w:rPr>
          <w:sz w:val="18"/>
        </w:rPr>
        <w:t>information.</w:t>
      </w:r>
    </w:p>
    <w:p w:rsidR="006D0AE0" w:rsidRDefault="006D0AE0">
      <w:pPr>
        <w:pStyle w:val="a3"/>
        <w:spacing w:before="11"/>
        <w:rPr>
          <w:sz w:val="19"/>
        </w:rPr>
      </w:pPr>
    </w:p>
    <w:p w:rsidR="006D0AE0" w:rsidRDefault="00C40D4A">
      <w:pPr>
        <w:pStyle w:val="a5"/>
        <w:numPr>
          <w:ilvl w:val="0"/>
          <w:numId w:val="89"/>
        </w:numPr>
        <w:tabs>
          <w:tab w:val="left" w:pos="400"/>
        </w:tabs>
        <w:ind w:right="144" w:firstLine="0"/>
        <w:rPr>
          <w:sz w:val="18"/>
        </w:rPr>
      </w:pPr>
      <w:r>
        <w:rPr>
          <w:sz w:val="18"/>
        </w:rPr>
        <w:t>Before the Minister of Industry and Trade decides to launch an investigation, the investigating authority shall restrict the disclosure of information about the</w:t>
      </w:r>
      <w:r>
        <w:rPr>
          <w:spacing w:val="-15"/>
          <w:sz w:val="18"/>
        </w:rPr>
        <w:t xml:space="preserve"> </w:t>
      </w:r>
      <w:r>
        <w:rPr>
          <w:sz w:val="18"/>
        </w:rPr>
        <w:t>case.</w:t>
      </w:r>
    </w:p>
    <w:p w:rsidR="006D0AE0" w:rsidRDefault="006D0AE0">
      <w:pPr>
        <w:pStyle w:val="a3"/>
        <w:spacing w:before="8"/>
        <w:rPr>
          <w:sz w:val="19"/>
        </w:rPr>
      </w:pPr>
    </w:p>
    <w:p w:rsidR="006D0AE0" w:rsidRDefault="00C40D4A">
      <w:pPr>
        <w:pStyle w:val="1"/>
      </w:pPr>
      <w:r>
        <w:t>Article 12. On-site investigations</w:t>
      </w:r>
    </w:p>
    <w:p w:rsidR="006D0AE0" w:rsidRDefault="006D0AE0">
      <w:pPr>
        <w:pStyle w:val="a3"/>
        <w:spacing w:before="9"/>
        <w:rPr>
          <w:b/>
          <w:sz w:val="19"/>
        </w:rPr>
      </w:pPr>
    </w:p>
    <w:p w:rsidR="006D0AE0" w:rsidRDefault="00C40D4A">
      <w:pPr>
        <w:pStyle w:val="a5"/>
        <w:numPr>
          <w:ilvl w:val="0"/>
          <w:numId w:val="88"/>
        </w:numPr>
        <w:tabs>
          <w:tab w:val="left" w:pos="436"/>
        </w:tabs>
        <w:ind w:right="139" w:firstLine="0"/>
        <w:rPr>
          <w:sz w:val="18"/>
        </w:rPr>
      </w:pPr>
      <w:r>
        <w:rPr>
          <w:sz w:val="18"/>
        </w:rPr>
        <w:t>The investigating authority may conduct on-site investigations to verify the completeness, accuracy and truthfulness of evidence and information provided by interested</w:t>
      </w:r>
      <w:r>
        <w:rPr>
          <w:spacing w:val="-20"/>
          <w:sz w:val="18"/>
        </w:rPr>
        <w:t xml:space="preserve"> </w:t>
      </w:r>
      <w:r>
        <w:rPr>
          <w:sz w:val="18"/>
        </w:rPr>
        <w:t>parties.</w:t>
      </w:r>
    </w:p>
    <w:p w:rsidR="006D0AE0" w:rsidRDefault="006D0AE0">
      <w:pPr>
        <w:pStyle w:val="a3"/>
        <w:spacing w:before="10"/>
        <w:rPr>
          <w:sz w:val="19"/>
        </w:rPr>
      </w:pPr>
    </w:p>
    <w:p w:rsidR="006D0AE0" w:rsidRDefault="00C40D4A">
      <w:pPr>
        <w:pStyle w:val="a5"/>
        <w:numPr>
          <w:ilvl w:val="0"/>
          <w:numId w:val="88"/>
        </w:numPr>
        <w:tabs>
          <w:tab w:val="left" w:pos="383"/>
        </w:tabs>
        <w:spacing w:before="1"/>
        <w:ind w:right="139" w:firstLine="0"/>
        <w:rPr>
          <w:sz w:val="18"/>
        </w:rPr>
      </w:pPr>
      <w:r>
        <w:rPr>
          <w:sz w:val="18"/>
        </w:rPr>
        <w:t>The</w:t>
      </w:r>
      <w:r>
        <w:rPr>
          <w:spacing w:val="-4"/>
          <w:sz w:val="18"/>
        </w:rPr>
        <w:t xml:space="preserve"> </w:t>
      </w:r>
      <w:r>
        <w:rPr>
          <w:sz w:val="18"/>
        </w:rPr>
        <w:t>investigating</w:t>
      </w:r>
      <w:r>
        <w:rPr>
          <w:spacing w:val="-3"/>
          <w:sz w:val="18"/>
        </w:rPr>
        <w:t xml:space="preserve"> </w:t>
      </w:r>
      <w:r>
        <w:rPr>
          <w:sz w:val="18"/>
        </w:rPr>
        <w:t>authority</w:t>
      </w:r>
      <w:r>
        <w:rPr>
          <w:spacing w:val="-4"/>
          <w:sz w:val="18"/>
        </w:rPr>
        <w:t xml:space="preserve"> </w:t>
      </w:r>
      <w:r>
        <w:rPr>
          <w:sz w:val="18"/>
        </w:rPr>
        <w:t>may</w:t>
      </w:r>
      <w:r>
        <w:rPr>
          <w:spacing w:val="-5"/>
          <w:sz w:val="18"/>
        </w:rPr>
        <w:t xml:space="preserve"> </w:t>
      </w:r>
      <w:r>
        <w:rPr>
          <w:sz w:val="18"/>
        </w:rPr>
        <w:t>conduct</w:t>
      </w:r>
      <w:r>
        <w:rPr>
          <w:spacing w:val="-3"/>
          <w:sz w:val="18"/>
        </w:rPr>
        <w:t xml:space="preserve"> </w:t>
      </w:r>
      <w:r>
        <w:rPr>
          <w:sz w:val="18"/>
        </w:rPr>
        <w:t>an</w:t>
      </w:r>
      <w:r>
        <w:rPr>
          <w:spacing w:val="-4"/>
          <w:sz w:val="18"/>
        </w:rPr>
        <w:t xml:space="preserve"> </w:t>
      </w:r>
      <w:r>
        <w:rPr>
          <w:sz w:val="18"/>
        </w:rPr>
        <w:t>on-site</w:t>
      </w:r>
      <w:r>
        <w:rPr>
          <w:spacing w:val="-6"/>
          <w:sz w:val="18"/>
        </w:rPr>
        <w:t xml:space="preserve"> </w:t>
      </w:r>
      <w:r>
        <w:rPr>
          <w:sz w:val="18"/>
        </w:rPr>
        <w:t>investigation</w:t>
      </w:r>
      <w:r>
        <w:rPr>
          <w:spacing w:val="-4"/>
          <w:sz w:val="18"/>
        </w:rPr>
        <w:t xml:space="preserve"> </w:t>
      </w:r>
      <w:r>
        <w:rPr>
          <w:sz w:val="18"/>
        </w:rPr>
        <w:t>only</w:t>
      </w:r>
      <w:r>
        <w:rPr>
          <w:spacing w:val="-4"/>
          <w:sz w:val="18"/>
        </w:rPr>
        <w:t xml:space="preserve"> </w:t>
      </w:r>
      <w:r>
        <w:rPr>
          <w:sz w:val="18"/>
        </w:rPr>
        <w:t>when</w:t>
      </w:r>
      <w:r>
        <w:rPr>
          <w:spacing w:val="-5"/>
          <w:sz w:val="18"/>
        </w:rPr>
        <w:t xml:space="preserve"> </w:t>
      </w:r>
      <w:r>
        <w:rPr>
          <w:sz w:val="18"/>
        </w:rPr>
        <w:t>such</w:t>
      </w:r>
      <w:r>
        <w:rPr>
          <w:spacing w:val="-5"/>
          <w:sz w:val="18"/>
        </w:rPr>
        <w:t xml:space="preserve"> </w:t>
      </w:r>
      <w:r>
        <w:rPr>
          <w:sz w:val="18"/>
        </w:rPr>
        <w:t>is</w:t>
      </w:r>
      <w:r>
        <w:rPr>
          <w:spacing w:val="-3"/>
          <w:sz w:val="18"/>
        </w:rPr>
        <w:t xml:space="preserve"> </w:t>
      </w:r>
      <w:r>
        <w:rPr>
          <w:sz w:val="18"/>
        </w:rPr>
        <w:t>consented</w:t>
      </w:r>
      <w:r>
        <w:rPr>
          <w:spacing w:val="-4"/>
          <w:sz w:val="18"/>
        </w:rPr>
        <w:t xml:space="preserve"> </w:t>
      </w:r>
      <w:r>
        <w:rPr>
          <w:sz w:val="18"/>
        </w:rPr>
        <w:t>by the interested party subject to</w:t>
      </w:r>
      <w:r>
        <w:rPr>
          <w:spacing w:val="-6"/>
          <w:sz w:val="18"/>
        </w:rPr>
        <w:t xml:space="preserve"> </w:t>
      </w:r>
      <w:r>
        <w:rPr>
          <w:sz w:val="18"/>
        </w:rPr>
        <w:t>investigation.</w:t>
      </w:r>
    </w:p>
    <w:p w:rsidR="006D0AE0" w:rsidRDefault="006D0AE0">
      <w:pPr>
        <w:pStyle w:val="a3"/>
        <w:spacing w:before="8"/>
        <w:rPr>
          <w:sz w:val="19"/>
        </w:rPr>
      </w:pPr>
    </w:p>
    <w:p w:rsidR="006D0AE0" w:rsidRDefault="00C40D4A">
      <w:pPr>
        <w:pStyle w:val="a5"/>
        <w:numPr>
          <w:ilvl w:val="0"/>
          <w:numId w:val="88"/>
        </w:numPr>
        <w:tabs>
          <w:tab w:val="left" w:pos="390"/>
        </w:tabs>
        <w:ind w:right="139" w:firstLine="0"/>
        <w:rPr>
          <w:sz w:val="18"/>
        </w:rPr>
      </w:pPr>
      <w:r>
        <w:rPr>
          <w:sz w:val="18"/>
        </w:rPr>
        <w:t>Before conducting an on-site investigation, the investigating authority shall send a notice of the investigation and investigation contents to the interested party that is subject to</w:t>
      </w:r>
      <w:r>
        <w:rPr>
          <w:spacing w:val="-32"/>
          <w:sz w:val="18"/>
        </w:rPr>
        <w:t xml:space="preserve"> </w:t>
      </w:r>
      <w:r>
        <w:rPr>
          <w:sz w:val="18"/>
        </w:rPr>
        <w:t>investigation.</w:t>
      </w:r>
    </w:p>
    <w:p w:rsidR="006D0AE0" w:rsidRDefault="006D0AE0">
      <w:pPr>
        <w:pStyle w:val="a3"/>
        <w:spacing w:before="9"/>
        <w:rPr>
          <w:sz w:val="19"/>
        </w:rPr>
      </w:pPr>
    </w:p>
    <w:p w:rsidR="006D0AE0" w:rsidRDefault="00C40D4A">
      <w:pPr>
        <w:pStyle w:val="a5"/>
        <w:numPr>
          <w:ilvl w:val="0"/>
          <w:numId w:val="88"/>
        </w:numPr>
        <w:tabs>
          <w:tab w:val="left" w:pos="378"/>
        </w:tabs>
        <w:ind w:right="139" w:firstLine="0"/>
        <w:rPr>
          <w:sz w:val="18"/>
        </w:rPr>
      </w:pPr>
      <w:r>
        <w:rPr>
          <w:sz w:val="18"/>
        </w:rPr>
        <w:t>If</w:t>
      </w:r>
      <w:r>
        <w:rPr>
          <w:spacing w:val="-7"/>
          <w:sz w:val="18"/>
        </w:rPr>
        <w:t xml:space="preserve"> </w:t>
      </w:r>
      <w:r>
        <w:rPr>
          <w:sz w:val="18"/>
        </w:rPr>
        <w:t>wishing</w:t>
      </w:r>
      <w:r>
        <w:rPr>
          <w:spacing w:val="-8"/>
          <w:sz w:val="18"/>
        </w:rPr>
        <w:t xml:space="preserve"> </w:t>
      </w:r>
      <w:r>
        <w:rPr>
          <w:sz w:val="18"/>
        </w:rPr>
        <w:t>to</w:t>
      </w:r>
      <w:r>
        <w:rPr>
          <w:spacing w:val="-6"/>
          <w:sz w:val="18"/>
        </w:rPr>
        <w:t xml:space="preserve"> </w:t>
      </w:r>
      <w:r>
        <w:rPr>
          <w:sz w:val="18"/>
        </w:rPr>
        <w:t>conduct</w:t>
      </w:r>
      <w:r>
        <w:rPr>
          <w:spacing w:val="-7"/>
          <w:sz w:val="18"/>
        </w:rPr>
        <w:t xml:space="preserve"> </w:t>
      </w:r>
      <w:r>
        <w:rPr>
          <w:sz w:val="18"/>
        </w:rPr>
        <w:t>an</w:t>
      </w:r>
      <w:r>
        <w:rPr>
          <w:spacing w:val="-6"/>
          <w:sz w:val="18"/>
        </w:rPr>
        <w:t xml:space="preserve"> </w:t>
      </w:r>
      <w:r>
        <w:rPr>
          <w:sz w:val="18"/>
        </w:rPr>
        <w:t>on-site</w:t>
      </w:r>
      <w:r>
        <w:rPr>
          <w:spacing w:val="-8"/>
          <w:sz w:val="18"/>
        </w:rPr>
        <w:t xml:space="preserve"> </w:t>
      </w:r>
      <w:r>
        <w:rPr>
          <w:sz w:val="18"/>
        </w:rPr>
        <w:t>investigation</w:t>
      </w:r>
      <w:r>
        <w:rPr>
          <w:spacing w:val="-9"/>
          <w:sz w:val="18"/>
        </w:rPr>
        <w:t xml:space="preserve"> </w:t>
      </w:r>
      <w:r>
        <w:rPr>
          <w:sz w:val="18"/>
        </w:rPr>
        <w:t>abroad,</w:t>
      </w:r>
      <w:r>
        <w:rPr>
          <w:spacing w:val="-7"/>
          <w:sz w:val="18"/>
        </w:rPr>
        <w:t xml:space="preserve"> </w:t>
      </w:r>
      <w:r>
        <w:rPr>
          <w:sz w:val="18"/>
        </w:rPr>
        <w:t>the</w:t>
      </w:r>
      <w:r>
        <w:rPr>
          <w:spacing w:val="-8"/>
          <w:sz w:val="18"/>
        </w:rPr>
        <w:t xml:space="preserve"> </w:t>
      </w:r>
      <w:r>
        <w:rPr>
          <w:sz w:val="18"/>
        </w:rPr>
        <w:t>investigating</w:t>
      </w:r>
      <w:r>
        <w:rPr>
          <w:spacing w:val="-7"/>
          <w:sz w:val="18"/>
        </w:rPr>
        <w:t xml:space="preserve"> </w:t>
      </w:r>
      <w:r>
        <w:rPr>
          <w:sz w:val="18"/>
        </w:rPr>
        <w:t>authority</w:t>
      </w:r>
      <w:r>
        <w:rPr>
          <w:spacing w:val="-9"/>
          <w:sz w:val="18"/>
        </w:rPr>
        <w:t xml:space="preserve"> </w:t>
      </w:r>
      <w:r>
        <w:rPr>
          <w:sz w:val="18"/>
        </w:rPr>
        <w:t>shall</w:t>
      </w:r>
      <w:r>
        <w:rPr>
          <w:spacing w:val="-6"/>
          <w:sz w:val="18"/>
        </w:rPr>
        <w:t xml:space="preserve"> </w:t>
      </w:r>
      <w:r>
        <w:rPr>
          <w:sz w:val="18"/>
        </w:rPr>
        <w:t>notify</w:t>
      </w:r>
      <w:r>
        <w:rPr>
          <w:spacing w:val="-9"/>
          <w:sz w:val="18"/>
        </w:rPr>
        <w:t xml:space="preserve"> </w:t>
      </w:r>
      <w:r>
        <w:rPr>
          <w:sz w:val="18"/>
        </w:rPr>
        <w:t>such to</w:t>
      </w:r>
      <w:r>
        <w:rPr>
          <w:spacing w:val="-11"/>
          <w:sz w:val="18"/>
        </w:rPr>
        <w:t xml:space="preserve"> </w:t>
      </w:r>
      <w:r>
        <w:rPr>
          <w:sz w:val="18"/>
        </w:rPr>
        <w:t>the</w:t>
      </w:r>
      <w:r>
        <w:rPr>
          <w:spacing w:val="-10"/>
          <w:sz w:val="18"/>
        </w:rPr>
        <w:t xml:space="preserve"> </w:t>
      </w:r>
      <w:r>
        <w:rPr>
          <w:sz w:val="18"/>
        </w:rPr>
        <w:t>representative</w:t>
      </w:r>
      <w:r>
        <w:rPr>
          <w:spacing w:val="-10"/>
          <w:sz w:val="18"/>
        </w:rPr>
        <w:t xml:space="preserve"> </w:t>
      </w:r>
      <w:r>
        <w:rPr>
          <w:sz w:val="18"/>
        </w:rPr>
        <w:t>of</w:t>
      </w:r>
      <w:r>
        <w:rPr>
          <w:spacing w:val="-11"/>
          <w:sz w:val="18"/>
        </w:rPr>
        <w:t xml:space="preserve"> </w:t>
      </w:r>
      <w:r>
        <w:rPr>
          <w:sz w:val="18"/>
        </w:rPr>
        <w:t>the</w:t>
      </w:r>
      <w:r>
        <w:rPr>
          <w:spacing w:val="-10"/>
          <w:sz w:val="18"/>
        </w:rPr>
        <w:t xml:space="preserve"> </w:t>
      </w:r>
      <w:r>
        <w:rPr>
          <w:sz w:val="18"/>
        </w:rPr>
        <w:t>government</w:t>
      </w:r>
      <w:r>
        <w:rPr>
          <w:spacing w:val="-10"/>
          <w:sz w:val="18"/>
        </w:rPr>
        <w:t xml:space="preserve"> </w:t>
      </w:r>
      <w:r>
        <w:rPr>
          <w:sz w:val="18"/>
        </w:rPr>
        <w:t>of</w:t>
      </w:r>
      <w:r>
        <w:rPr>
          <w:spacing w:val="-10"/>
          <w:sz w:val="18"/>
        </w:rPr>
        <w:t xml:space="preserve"> </w:t>
      </w:r>
      <w:r>
        <w:rPr>
          <w:sz w:val="18"/>
        </w:rPr>
        <w:t>the</w:t>
      </w:r>
      <w:r>
        <w:rPr>
          <w:spacing w:val="-11"/>
          <w:sz w:val="18"/>
        </w:rPr>
        <w:t xml:space="preserve"> </w:t>
      </w:r>
      <w:r>
        <w:rPr>
          <w:sz w:val="18"/>
        </w:rPr>
        <w:t>country</w:t>
      </w:r>
      <w:r>
        <w:rPr>
          <w:spacing w:val="-11"/>
          <w:sz w:val="18"/>
        </w:rPr>
        <w:t xml:space="preserve"> </w:t>
      </w:r>
      <w:r>
        <w:rPr>
          <w:sz w:val="18"/>
        </w:rPr>
        <w:t>where</w:t>
      </w:r>
      <w:r>
        <w:rPr>
          <w:spacing w:val="-10"/>
          <w:sz w:val="18"/>
        </w:rPr>
        <w:t xml:space="preserve"> </w:t>
      </w:r>
      <w:r>
        <w:rPr>
          <w:sz w:val="18"/>
        </w:rPr>
        <w:t>the</w:t>
      </w:r>
      <w:r>
        <w:rPr>
          <w:spacing w:val="-10"/>
          <w:sz w:val="18"/>
        </w:rPr>
        <w:t xml:space="preserve"> </w:t>
      </w:r>
      <w:r>
        <w:rPr>
          <w:sz w:val="18"/>
        </w:rPr>
        <w:t>enterprise</w:t>
      </w:r>
      <w:r>
        <w:rPr>
          <w:spacing w:val="-10"/>
          <w:sz w:val="18"/>
        </w:rPr>
        <w:t xml:space="preserve"> </w:t>
      </w:r>
      <w:r>
        <w:rPr>
          <w:sz w:val="18"/>
        </w:rPr>
        <w:t>subject</w:t>
      </w:r>
      <w:r>
        <w:rPr>
          <w:spacing w:val="-10"/>
          <w:sz w:val="18"/>
        </w:rPr>
        <w:t xml:space="preserve"> </w:t>
      </w:r>
      <w:r>
        <w:rPr>
          <w:sz w:val="18"/>
        </w:rPr>
        <w:t>to</w:t>
      </w:r>
      <w:r>
        <w:rPr>
          <w:spacing w:val="-11"/>
          <w:sz w:val="18"/>
        </w:rPr>
        <w:t xml:space="preserve"> </w:t>
      </w:r>
      <w:r>
        <w:rPr>
          <w:sz w:val="18"/>
        </w:rPr>
        <w:t>investigation is</w:t>
      </w:r>
      <w:r>
        <w:rPr>
          <w:spacing w:val="-2"/>
          <w:sz w:val="18"/>
        </w:rPr>
        <w:t xml:space="preserve"> </w:t>
      </w:r>
      <w:r>
        <w:rPr>
          <w:sz w:val="18"/>
        </w:rPr>
        <w:t>located.</w:t>
      </w:r>
    </w:p>
    <w:p w:rsidR="006D0AE0" w:rsidRDefault="006D0AE0">
      <w:pPr>
        <w:pStyle w:val="a3"/>
        <w:spacing w:before="10"/>
        <w:rPr>
          <w:sz w:val="19"/>
        </w:rPr>
      </w:pPr>
    </w:p>
    <w:p w:rsidR="006D0AE0" w:rsidRDefault="00C40D4A">
      <w:pPr>
        <w:pStyle w:val="1"/>
      </w:pPr>
      <w:r>
        <w:t>Article 13. Consultation</w:t>
      </w:r>
    </w:p>
    <w:p w:rsidR="006D0AE0" w:rsidRDefault="006D0AE0">
      <w:pPr>
        <w:pStyle w:val="a3"/>
        <w:spacing w:before="9"/>
        <w:rPr>
          <w:b/>
          <w:sz w:val="19"/>
        </w:rPr>
      </w:pPr>
    </w:p>
    <w:p w:rsidR="006D0AE0" w:rsidRDefault="00C40D4A">
      <w:pPr>
        <w:pStyle w:val="a5"/>
        <w:numPr>
          <w:ilvl w:val="0"/>
          <w:numId w:val="87"/>
        </w:numPr>
        <w:tabs>
          <w:tab w:val="left" w:pos="409"/>
        </w:tabs>
        <w:ind w:right="140" w:firstLine="0"/>
        <w:rPr>
          <w:sz w:val="18"/>
        </w:rPr>
      </w:pPr>
      <w:r>
        <w:rPr>
          <w:sz w:val="18"/>
        </w:rPr>
        <w:t>In the course of investigation for application of trade remedies, review of trade remedies, or anti-circumvention of trade remedies, the investigating authority may hold separate consultations with interested parties at the latter's written request provided that such consultations do not affect the time limit for investigation or</w:t>
      </w:r>
      <w:r>
        <w:rPr>
          <w:spacing w:val="-7"/>
          <w:sz w:val="18"/>
        </w:rPr>
        <w:t xml:space="preserve"> </w:t>
      </w:r>
      <w:r>
        <w:rPr>
          <w:sz w:val="18"/>
        </w:rPr>
        <w:t>review.</w:t>
      </w:r>
    </w:p>
    <w:p w:rsidR="006D0AE0" w:rsidRDefault="006D0AE0">
      <w:pPr>
        <w:pStyle w:val="a3"/>
        <w:spacing w:before="7"/>
        <w:rPr>
          <w:sz w:val="19"/>
        </w:rPr>
      </w:pPr>
    </w:p>
    <w:p w:rsidR="006D0AE0" w:rsidRDefault="00C40D4A">
      <w:pPr>
        <w:pStyle w:val="a5"/>
        <w:numPr>
          <w:ilvl w:val="0"/>
          <w:numId w:val="87"/>
        </w:numPr>
        <w:tabs>
          <w:tab w:val="left" w:pos="419"/>
        </w:tabs>
        <w:spacing w:before="1"/>
        <w:ind w:right="140" w:firstLine="0"/>
        <w:rPr>
          <w:sz w:val="18"/>
        </w:rPr>
      </w:pPr>
      <w:r>
        <w:rPr>
          <w:sz w:val="18"/>
        </w:rPr>
        <w:t>Before finishing the investigation, the investigating authority shall hold a public consultation meeting with interested parties. The investigating authority shall notify interested parties of such consultation meeting at least 30 days before it is</w:t>
      </w:r>
      <w:r>
        <w:rPr>
          <w:spacing w:val="-11"/>
          <w:sz w:val="18"/>
        </w:rPr>
        <w:t xml:space="preserve"> </w:t>
      </w:r>
      <w:r>
        <w:rPr>
          <w:sz w:val="18"/>
        </w:rPr>
        <w:t>held.</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5"/>
        <w:numPr>
          <w:ilvl w:val="0"/>
          <w:numId w:val="87"/>
        </w:numPr>
        <w:tabs>
          <w:tab w:val="left" w:pos="385"/>
        </w:tabs>
        <w:spacing w:before="100"/>
        <w:ind w:right="140" w:firstLine="0"/>
        <w:rPr>
          <w:sz w:val="18"/>
        </w:rPr>
      </w:pPr>
      <w:r>
        <w:rPr>
          <w:sz w:val="18"/>
        </w:rPr>
        <w:t>At least 7 days before the opening date of a public consultation meeting, interested parties shall send</w:t>
      </w:r>
      <w:r>
        <w:rPr>
          <w:spacing w:val="-6"/>
          <w:sz w:val="18"/>
        </w:rPr>
        <w:t xml:space="preserve"> </w:t>
      </w:r>
      <w:r>
        <w:rPr>
          <w:sz w:val="18"/>
        </w:rPr>
        <w:t>a</w:t>
      </w:r>
      <w:r>
        <w:rPr>
          <w:spacing w:val="-7"/>
          <w:sz w:val="18"/>
        </w:rPr>
        <w:t xml:space="preserve"> </w:t>
      </w:r>
      <w:r>
        <w:rPr>
          <w:sz w:val="18"/>
        </w:rPr>
        <w:t>registration</w:t>
      </w:r>
      <w:r>
        <w:rPr>
          <w:spacing w:val="-8"/>
          <w:sz w:val="18"/>
        </w:rPr>
        <w:t xml:space="preserve"> </w:t>
      </w:r>
      <w:r>
        <w:rPr>
          <w:sz w:val="18"/>
        </w:rPr>
        <w:t>for</w:t>
      </w:r>
      <w:r>
        <w:rPr>
          <w:spacing w:val="-6"/>
          <w:sz w:val="18"/>
        </w:rPr>
        <w:t xml:space="preserve"> </w:t>
      </w:r>
      <w:r>
        <w:rPr>
          <w:sz w:val="18"/>
        </w:rPr>
        <w:t>participation</w:t>
      </w:r>
      <w:r>
        <w:rPr>
          <w:spacing w:val="-8"/>
          <w:sz w:val="18"/>
        </w:rPr>
        <w:t xml:space="preserve"> </w:t>
      </w:r>
      <w:r>
        <w:rPr>
          <w:sz w:val="18"/>
        </w:rPr>
        <w:t>in</w:t>
      </w:r>
      <w:r>
        <w:rPr>
          <w:spacing w:val="-8"/>
          <w:sz w:val="18"/>
        </w:rPr>
        <w:t xml:space="preserve"> </w:t>
      </w:r>
      <w:r>
        <w:rPr>
          <w:sz w:val="18"/>
        </w:rPr>
        <w:t>the</w:t>
      </w:r>
      <w:r>
        <w:rPr>
          <w:spacing w:val="-5"/>
          <w:sz w:val="18"/>
        </w:rPr>
        <w:t xml:space="preserve"> </w:t>
      </w:r>
      <w:r>
        <w:rPr>
          <w:sz w:val="18"/>
        </w:rPr>
        <w:t>meeting</w:t>
      </w:r>
      <w:r>
        <w:rPr>
          <w:spacing w:val="-3"/>
          <w:sz w:val="18"/>
        </w:rPr>
        <w:t xml:space="preserve"> </w:t>
      </w:r>
      <w:r>
        <w:rPr>
          <w:sz w:val="18"/>
        </w:rPr>
        <w:t>to</w:t>
      </w:r>
      <w:r>
        <w:rPr>
          <w:spacing w:val="-8"/>
          <w:sz w:val="18"/>
        </w:rPr>
        <w:t xml:space="preserve"> </w:t>
      </w:r>
      <w:r>
        <w:rPr>
          <w:sz w:val="18"/>
        </w:rPr>
        <w:t>the</w:t>
      </w:r>
      <w:r>
        <w:rPr>
          <w:spacing w:val="-6"/>
          <w:sz w:val="18"/>
        </w:rPr>
        <w:t xml:space="preserve"> </w:t>
      </w:r>
      <w:r>
        <w:rPr>
          <w:sz w:val="18"/>
        </w:rPr>
        <w:t>investigating</w:t>
      </w:r>
      <w:r>
        <w:rPr>
          <w:spacing w:val="-5"/>
          <w:sz w:val="18"/>
        </w:rPr>
        <w:t xml:space="preserve"> </w:t>
      </w:r>
      <w:r>
        <w:rPr>
          <w:sz w:val="18"/>
        </w:rPr>
        <w:t>authority,</w:t>
      </w:r>
      <w:r>
        <w:rPr>
          <w:spacing w:val="-8"/>
          <w:sz w:val="18"/>
        </w:rPr>
        <w:t xml:space="preserve"> </w:t>
      </w:r>
      <w:r>
        <w:rPr>
          <w:sz w:val="18"/>
        </w:rPr>
        <w:t>which</w:t>
      </w:r>
      <w:r>
        <w:rPr>
          <w:spacing w:val="-8"/>
          <w:sz w:val="18"/>
        </w:rPr>
        <w:t xml:space="preserve"> </w:t>
      </w:r>
      <w:r>
        <w:rPr>
          <w:sz w:val="18"/>
        </w:rPr>
        <w:t>may</w:t>
      </w:r>
      <w:r>
        <w:rPr>
          <w:spacing w:val="-7"/>
          <w:sz w:val="18"/>
        </w:rPr>
        <w:t xml:space="preserve"> </w:t>
      </w:r>
      <w:r>
        <w:rPr>
          <w:sz w:val="18"/>
        </w:rPr>
        <w:t>specify issues to be consulted and their arguments. Interested parties are not required to pay a charge for participation in a consultation</w:t>
      </w:r>
      <w:r>
        <w:rPr>
          <w:spacing w:val="-8"/>
          <w:sz w:val="18"/>
        </w:rPr>
        <w:t xml:space="preserve"> </w:t>
      </w:r>
      <w:r>
        <w:rPr>
          <w:sz w:val="18"/>
        </w:rPr>
        <w:t>meeting.</w:t>
      </w:r>
    </w:p>
    <w:p w:rsidR="006D0AE0" w:rsidRDefault="006D0AE0">
      <w:pPr>
        <w:pStyle w:val="a3"/>
        <w:spacing w:before="8"/>
        <w:rPr>
          <w:sz w:val="19"/>
        </w:rPr>
      </w:pPr>
    </w:p>
    <w:p w:rsidR="006D0AE0" w:rsidRDefault="00C40D4A">
      <w:pPr>
        <w:pStyle w:val="a5"/>
        <w:numPr>
          <w:ilvl w:val="0"/>
          <w:numId w:val="87"/>
        </w:numPr>
        <w:tabs>
          <w:tab w:val="left" w:pos="412"/>
        </w:tabs>
        <w:ind w:right="139" w:firstLine="0"/>
        <w:rPr>
          <w:sz w:val="18"/>
        </w:rPr>
      </w:pPr>
      <w:r>
        <w:rPr>
          <w:sz w:val="18"/>
        </w:rPr>
        <w:t>Within 7 days after a public consultation meeting closes, interested parties shall send to the investigating authority their written opinions presented at the</w:t>
      </w:r>
      <w:r>
        <w:rPr>
          <w:spacing w:val="-15"/>
          <w:sz w:val="18"/>
        </w:rPr>
        <w:t xml:space="preserve"> </w:t>
      </w:r>
      <w:r>
        <w:rPr>
          <w:sz w:val="18"/>
        </w:rPr>
        <w:t>meeting.</w:t>
      </w:r>
    </w:p>
    <w:p w:rsidR="006D0AE0" w:rsidRDefault="006D0AE0">
      <w:pPr>
        <w:pStyle w:val="a3"/>
        <w:spacing w:before="11"/>
        <w:rPr>
          <w:sz w:val="19"/>
        </w:rPr>
      </w:pPr>
    </w:p>
    <w:p w:rsidR="006D0AE0" w:rsidRDefault="00C40D4A">
      <w:pPr>
        <w:pStyle w:val="a5"/>
        <w:numPr>
          <w:ilvl w:val="0"/>
          <w:numId w:val="87"/>
        </w:numPr>
        <w:tabs>
          <w:tab w:val="left" w:pos="409"/>
        </w:tabs>
        <w:ind w:right="147" w:firstLine="0"/>
        <w:rPr>
          <w:sz w:val="18"/>
        </w:rPr>
      </w:pPr>
      <w:r>
        <w:rPr>
          <w:sz w:val="18"/>
        </w:rPr>
        <w:t>Within 15 days after a public consultation meeting is held under Clause 2 of this Article, the investigating authority shall disclose the written consultation record to interested</w:t>
      </w:r>
      <w:r>
        <w:rPr>
          <w:spacing w:val="-22"/>
          <w:sz w:val="18"/>
        </w:rPr>
        <w:t xml:space="preserve"> </w:t>
      </w:r>
      <w:r>
        <w:rPr>
          <w:sz w:val="18"/>
        </w:rPr>
        <w:t>parties.</w:t>
      </w:r>
    </w:p>
    <w:p w:rsidR="006D0AE0" w:rsidRDefault="006D0AE0">
      <w:pPr>
        <w:pStyle w:val="a3"/>
        <w:spacing w:before="8"/>
        <w:rPr>
          <w:sz w:val="19"/>
        </w:rPr>
      </w:pPr>
    </w:p>
    <w:p w:rsidR="006D0AE0" w:rsidRDefault="00C40D4A">
      <w:pPr>
        <w:pStyle w:val="1"/>
      </w:pPr>
      <w:r>
        <w:t>Article 14. Information provision by Vietnamese state management agencies and trade associations</w:t>
      </w:r>
    </w:p>
    <w:p w:rsidR="006D0AE0" w:rsidRDefault="006D0AE0">
      <w:pPr>
        <w:pStyle w:val="a3"/>
        <w:spacing w:before="9"/>
        <w:rPr>
          <w:b/>
          <w:sz w:val="19"/>
        </w:rPr>
      </w:pPr>
    </w:p>
    <w:p w:rsidR="006D0AE0" w:rsidRDefault="00C40D4A">
      <w:pPr>
        <w:pStyle w:val="a5"/>
        <w:numPr>
          <w:ilvl w:val="0"/>
          <w:numId w:val="86"/>
        </w:numPr>
        <w:tabs>
          <w:tab w:val="left" w:pos="383"/>
        </w:tabs>
        <w:rPr>
          <w:sz w:val="18"/>
        </w:rPr>
      </w:pPr>
      <w:r>
        <w:rPr>
          <w:sz w:val="18"/>
        </w:rPr>
        <w:t>Within the ambit of their powers and functions, Vietnamese customs offices</w:t>
      </w:r>
      <w:r>
        <w:rPr>
          <w:spacing w:val="-20"/>
          <w:sz w:val="18"/>
        </w:rPr>
        <w:t xml:space="preserve"> </w:t>
      </w:r>
      <w:r>
        <w:rPr>
          <w:sz w:val="18"/>
        </w:rPr>
        <w:t>shall:</w:t>
      </w:r>
    </w:p>
    <w:p w:rsidR="006D0AE0" w:rsidRDefault="006D0AE0">
      <w:pPr>
        <w:pStyle w:val="a3"/>
        <w:spacing w:before="9"/>
        <w:rPr>
          <w:sz w:val="19"/>
        </w:rPr>
      </w:pPr>
    </w:p>
    <w:p w:rsidR="006D0AE0" w:rsidRDefault="00C40D4A">
      <w:pPr>
        <w:pStyle w:val="a5"/>
        <w:numPr>
          <w:ilvl w:val="1"/>
          <w:numId w:val="86"/>
        </w:numPr>
        <w:tabs>
          <w:tab w:val="left" w:pos="957"/>
        </w:tabs>
        <w:spacing w:line="242" w:lineRule="auto"/>
        <w:ind w:right="139" w:firstLine="0"/>
        <w:rPr>
          <w:sz w:val="18"/>
        </w:rPr>
      </w:pPr>
      <w:r>
        <w:rPr>
          <w:sz w:val="18"/>
        </w:rPr>
        <w:t>Timely</w:t>
      </w:r>
      <w:r>
        <w:rPr>
          <w:spacing w:val="-8"/>
          <w:sz w:val="18"/>
        </w:rPr>
        <w:t xml:space="preserve"> </w:t>
      </w:r>
      <w:r>
        <w:rPr>
          <w:sz w:val="18"/>
        </w:rPr>
        <w:t>provide</w:t>
      </w:r>
      <w:r>
        <w:rPr>
          <w:spacing w:val="-5"/>
          <w:sz w:val="18"/>
        </w:rPr>
        <w:t xml:space="preserve"> </w:t>
      </w:r>
      <w:r>
        <w:rPr>
          <w:sz w:val="18"/>
        </w:rPr>
        <w:t>sufficient</w:t>
      </w:r>
      <w:r>
        <w:rPr>
          <w:spacing w:val="-5"/>
          <w:sz w:val="18"/>
        </w:rPr>
        <w:t xml:space="preserve"> </w:t>
      </w:r>
      <w:r>
        <w:rPr>
          <w:sz w:val="18"/>
        </w:rPr>
        <w:t>data</w:t>
      </w:r>
      <w:r>
        <w:rPr>
          <w:spacing w:val="-6"/>
          <w:sz w:val="18"/>
        </w:rPr>
        <w:t xml:space="preserve"> </w:t>
      </w:r>
      <w:r>
        <w:rPr>
          <w:sz w:val="18"/>
        </w:rPr>
        <w:t>and</w:t>
      </w:r>
      <w:r>
        <w:rPr>
          <w:spacing w:val="-5"/>
          <w:sz w:val="18"/>
        </w:rPr>
        <w:t xml:space="preserve"> </w:t>
      </w:r>
      <w:r>
        <w:rPr>
          <w:sz w:val="18"/>
        </w:rPr>
        <w:t>information</w:t>
      </w:r>
      <w:r>
        <w:rPr>
          <w:spacing w:val="-7"/>
          <w:sz w:val="18"/>
        </w:rPr>
        <w:t xml:space="preserve"> </w:t>
      </w:r>
      <w:r>
        <w:rPr>
          <w:sz w:val="18"/>
        </w:rPr>
        <w:t>on</w:t>
      </w:r>
      <w:r>
        <w:rPr>
          <w:spacing w:val="-7"/>
          <w:sz w:val="18"/>
        </w:rPr>
        <w:t xml:space="preserve"> </w:t>
      </w:r>
      <w:r>
        <w:rPr>
          <w:sz w:val="18"/>
        </w:rPr>
        <w:t>imported</w:t>
      </w:r>
      <w:r>
        <w:rPr>
          <w:spacing w:val="-5"/>
          <w:sz w:val="18"/>
        </w:rPr>
        <w:t xml:space="preserve"> </w:t>
      </w:r>
      <w:r>
        <w:rPr>
          <w:sz w:val="18"/>
        </w:rPr>
        <w:t>products</w:t>
      </w:r>
      <w:r>
        <w:rPr>
          <w:spacing w:val="-7"/>
          <w:sz w:val="18"/>
        </w:rPr>
        <w:t xml:space="preserve"> </w:t>
      </w:r>
      <w:r>
        <w:rPr>
          <w:sz w:val="18"/>
        </w:rPr>
        <w:t>under</w:t>
      </w:r>
      <w:r>
        <w:rPr>
          <w:spacing w:val="-6"/>
          <w:sz w:val="18"/>
        </w:rPr>
        <w:t xml:space="preserve"> </w:t>
      </w:r>
      <w:r>
        <w:rPr>
          <w:sz w:val="18"/>
        </w:rPr>
        <w:t>investigation</w:t>
      </w:r>
      <w:r>
        <w:rPr>
          <w:spacing w:val="-7"/>
          <w:sz w:val="18"/>
        </w:rPr>
        <w:t xml:space="preserve"> </w:t>
      </w:r>
      <w:r>
        <w:rPr>
          <w:sz w:val="18"/>
        </w:rPr>
        <w:t>at the proposal of the investigating</w:t>
      </w:r>
      <w:r>
        <w:rPr>
          <w:spacing w:val="-7"/>
          <w:sz w:val="18"/>
        </w:rPr>
        <w:t xml:space="preserve"> </w:t>
      </w:r>
      <w:r>
        <w:rPr>
          <w:sz w:val="18"/>
        </w:rPr>
        <w:t>authority;</w:t>
      </w:r>
    </w:p>
    <w:p w:rsidR="006D0AE0" w:rsidRDefault="006D0AE0">
      <w:pPr>
        <w:pStyle w:val="a3"/>
        <w:spacing w:before="6"/>
        <w:rPr>
          <w:sz w:val="19"/>
        </w:rPr>
      </w:pPr>
    </w:p>
    <w:p w:rsidR="006D0AE0" w:rsidRDefault="00C40D4A">
      <w:pPr>
        <w:pStyle w:val="a5"/>
        <w:numPr>
          <w:ilvl w:val="1"/>
          <w:numId w:val="86"/>
        </w:numPr>
        <w:tabs>
          <w:tab w:val="left" w:pos="973"/>
        </w:tabs>
        <w:ind w:right="140" w:firstLine="0"/>
        <w:rPr>
          <w:sz w:val="18"/>
        </w:rPr>
      </w:pPr>
      <w:r>
        <w:rPr>
          <w:sz w:val="18"/>
        </w:rPr>
        <w:t>Coordinate with the investigating authority in providing anonymous data and information about the quantity or volume and value of imported and exported products related to the investigation, application and handling of trade remedies at the request of enterprises and trade associations. The order, procedures and expenses of provision and cases where information provision is refused, and other contents must comply with the Law on Access to Information.</w:t>
      </w:r>
    </w:p>
    <w:p w:rsidR="006D0AE0" w:rsidRDefault="006D0AE0">
      <w:pPr>
        <w:pStyle w:val="a3"/>
        <w:spacing w:before="9"/>
        <w:rPr>
          <w:sz w:val="19"/>
        </w:rPr>
      </w:pPr>
    </w:p>
    <w:p w:rsidR="006D0AE0" w:rsidRDefault="00C40D4A">
      <w:pPr>
        <w:pStyle w:val="a5"/>
        <w:numPr>
          <w:ilvl w:val="0"/>
          <w:numId w:val="86"/>
        </w:numPr>
        <w:tabs>
          <w:tab w:val="left" w:pos="397"/>
        </w:tabs>
        <w:ind w:left="140" w:right="141" w:firstLine="0"/>
        <w:rPr>
          <w:sz w:val="18"/>
        </w:rPr>
      </w:pPr>
      <w:r>
        <w:rPr>
          <w:sz w:val="18"/>
        </w:rPr>
        <w:t>From the effective date of a decision on application of trade remedies, the customs office shall provide information about trade remedy duty amounts, volume or quantity and value of imported products subject to trade remedies at the request of the investigating</w:t>
      </w:r>
      <w:r>
        <w:rPr>
          <w:spacing w:val="-19"/>
          <w:sz w:val="18"/>
        </w:rPr>
        <w:t xml:space="preserve"> </w:t>
      </w:r>
      <w:r>
        <w:rPr>
          <w:sz w:val="18"/>
        </w:rPr>
        <w:t>authority.</w:t>
      </w:r>
    </w:p>
    <w:p w:rsidR="006D0AE0" w:rsidRDefault="006D0AE0">
      <w:pPr>
        <w:pStyle w:val="a3"/>
        <w:spacing w:before="9"/>
        <w:rPr>
          <w:sz w:val="19"/>
        </w:rPr>
      </w:pPr>
    </w:p>
    <w:p w:rsidR="006D0AE0" w:rsidRDefault="00C40D4A">
      <w:pPr>
        <w:pStyle w:val="a5"/>
        <w:numPr>
          <w:ilvl w:val="0"/>
          <w:numId w:val="86"/>
        </w:numPr>
        <w:tabs>
          <w:tab w:val="left" w:pos="383"/>
        </w:tabs>
        <w:ind w:left="140" w:right="134" w:firstLine="0"/>
        <w:rPr>
          <w:sz w:val="18"/>
        </w:rPr>
      </w:pPr>
      <w:r>
        <w:rPr>
          <w:sz w:val="18"/>
        </w:rPr>
        <w:t>Trade associations and the Viet Nam Chamber of Commerce and Industry shall, within the ambit of their functions and powers, coordinate with the investigating authority in providing information and data on import, export, production and trading of products under their management at the request of the investigating</w:t>
      </w:r>
      <w:r>
        <w:rPr>
          <w:spacing w:val="-6"/>
          <w:sz w:val="18"/>
        </w:rPr>
        <w:t xml:space="preserve"> </w:t>
      </w:r>
      <w:r>
        <w:rPr>
          <w:sz w:val="18"/>
        </w:rPr>
        <w:t>authority.</w:t>
      </w:r>
    </w:p>
    <w:p w:rsidR="006D0AE0" w:rsidRDefault="006D0AE0">
      <w:pPr>
        <w:pStyle w:val="a3"/>
        <w:spacing w:before="10"/>
        <w:rPr>
          <w:sz w:val="19"/>
        </w:rPr>
      </w:pPr>
    </w:p>
    <w:p w:rsidR="006D0AE0" w:rsidRDefault="00C40D4A">
      <w:pPr>
        <w:pStyle w:val="1"/>
      </w:pPr>
      <w:r>
        <w:t>Article 15. Application of trade remedies to underdeveloped or developing countries and territories</w:t>
      </w:r>
    </w:p>
    <w:p w:rsidR="006D0AE0" w:rsidRDefault="006D0AE0">
      <w:pPr>
        <w:pStyle w:val="a3"/>
        <w:spacing w:before="8"/>
        <w:rPr>
          <w:b/>
          <w:sz w:val="19"/>
        </w:rPr>
      </w:pPr>
    </w:p>
    <w:p w:rsidR="006D0AE0" w:rsidRDefault="00C40D4A">
      <w:pPr>
        <w:pStyle w:val="a5"/>
        <w:numPr>
          <w:ilvl w:val="0"/>
          <w:numId w:val="85"/>
        </w:numPr>
        <w:tabs>
          <w:tab w:val="left" w:pos="388"/>
        </w:tabs>
        <w:ind w:right="135" w:firstLine="0"/>
        <w:rPr>
          <w:sz w:val="18"/>
        </w:rPr>
      </w:pPr>
      <w:r>
        <w:rPr>
          <w:sz w:val="18"/>
        </w:rPr>
        <w:t>The application of trade remedies to products originating from an underdeveloped or developing country</w:t>
      </w:r>
      <w:r>
        <w:rPr>
          <w:spacing w:val="-19"/>
          <w:sz w:val="18"/>
        </w:rPr>
        <w:t xml:space="preserve"> </w:t>
      </w:r>
      <w:r>
        <w:rPr>
          <w:sz w:val="18"/>
        </w:rPr>
        <w:t>or</w:t>
      </w:r>
      <w:r>
        <w:rPr>
          <w:spacing w:val="-18"/>
          <w:sz w:val="18"/>
        </w:rPr>
        <w:t xml:space="preserve"> </w:t>
      </w:r>
      <w:r>
        <w:rPr>
          <w:sz w:val="18"/>
        </w:rPr>
        <w:t>territory</w:t>
      </w:r>
      <w:r>
        <w:rPr>
          <w:spacing w:val="-18"/>
          <w:sz w:val="18"/>
        </w:rPr>
        <w:t xml:space="preserve"> </w:t>
      </w:r>
      <w:r>
        <w:rPr>
          <w:sz w:val="18"/>
        </w:rPr>
        <w:t>(hereinafter</w:t>
      </w:r>
      <w:r>
        <w:rPr>
          <w:spacing w:val="-18"/>
          <w:sz w:val="18"/>
        </w:rPr>
        <w:t xml:space="preserve"> </w:t>
      </w:r>
      <w:r>
        <w:rPr>
          <w:sz w:val="18"/>
        </w:rPr>
        <w:t>referred</w:t>
      </w:r>
      <w:r>
        <w:rPr>
          <w:spacing w:val="-16"/>
          <w:sz w:val="18"/>
        </w:rPr>
        <w:t xml:space="preserve"> </w:t>
      </w:r>
      <w:r>
        <w:rPr>
          <w:sz w:val="18"/>
        </w:rPr>
        <w:t>to</w:t>
      </w:r>
      <w:r>
        <w:rPr>
          <w:spacing w:val="-17"/>
          <w:sz w:val="18"/>
        </w:rPr>
        <w:t xml:space="preserve"> </w:t>
      </w:r>
      <w:r>
        <w:rPr>
          <w:sz w:val="18"/>
        </w:rPr>
        <w:t>as</w:t>
      </w:r>
      <w:r>
        <w:rPr>
          <w:spacing w:val="-18"/>
          <w:sz w:val="18"/>
        </w:rPr>
        <w:t xml:space="preserve"> </w:t>
      </w:r>
      <w:r>
        <w:rPr>
          <w:sz w:val="18"/>
        </w:rPr>
        <w:t>country)</w:t>
      </w:r>
      <w:r>
        <w:rPr>
          <w:spacing w:val="-17"/>
          <w:sz w:val="18"/>
        </w:rPr>
        <w:t xml:space="preserve"> </w:t>
      </w:r>
      <w:r>
        <w:rPr>
          <w:sz w:val="18"/>
        </w:rPr>
        <w:t>must</w:t>
      </w:r>
      <w:r>
        <w:rPr>
          <w:spacing w:val="-17"/>
          <w:sz w:val="18"/>
        </w:rPr>
        <w:t xml:space="preserve"> </w:t>
      </w:r>
      <w:r>
        <w:rPr>
          <w:sz w:val="18"/>
        </w:rPr>
        <w:t>comply</w:t>
      </w:r>
      <w:r>
        <w:rPr>
          <w:spacing w:val="-18"/>
          <w:sz w:val="18"/>
        </w:rPr>
        <w:t xml:space="preserve"> </w:t>
      </w:r>
      <w:r>
        <w:rPr>
          <w:sz w:val="18"/>
        </w:rPr>
        <w:t>with</w:t>
      </w:r>
      <w:r>
        <w:rPr>
          <w:spacing w:val="-19"/>
          <w:sz w:val="18"/>
        </w:rPr>
        <w:t xml:space="preserve"> </w:t>
      </w:r>
      <w:r>
        <w:rPr>
          <w:sz w:val="18"/>
        </w:rPr>
        <w:t>Clauses</w:t>
      </w:r>
      <w:r>
        <w:rPr>
          <w:spacing w:val="-17"/>
          <w:sz w:val="18"/>
        </w:rPr>
        <w:t xml:space="preserve"> </w:t>
      </w:r>
      <w:r>
        <w:rPr>
          <w:sz w:val="18"/>
        </w:rPr>
        <w:t>2</w:t>
      </w:r>
      <w:r>
        <w:rPr>
          <w:spacing w:val="-16"/>
          <w:sz w:val="18"/>
        </w:rPr>
        <w:t xml:space="preserve"> </w:t>
      </w:r>
      <w:r>
        <w:rPr>
          <w:sz w:val="18"/>
        </w:rPr>
        <w:t>and</w:t>
      </w:r>
      <w:r>
        <w:rPr>
          <w:spacing w:val="-17"/>
          <w:sz w:val="18"/>
        </w:rPr>
        <w:t xml:space="preserve"> </w:t>
      </w:r>
      <w:r>
        <w:rPr>
          <w:sz w:val="18"/>
        </w:rPr>
        <w:t>3,</w:t>
      </w:r>
      <w:r>
        <w:rPr>
          <w:spacing w:val="-18"/>
          <w:sz w:val="18"/>
        </w:rPr>
        <w:t xml:space="preserve"> </w:t>
      </w:r>
      <w:r>
        <w:rPr>
          <w:sz w:val="18"/>
        </w:rPr>
        <w:t>Article</w:t>
      </w:r>
      <w:r>
        <w:rPr>
          <w:spacing w:val="2"/>
          <w:sz w:val="18"/>
        </w:rPr>
        <w:t xml:space="preserve"> </w:t>
      </w:r>
      <w:r>
        <w:rPr>
          <w:sz w:val="18"/>
        </w:rPr>
        <w:t>86, and Clause 2, Article 92, of the Law on Foreign Trade</w:t>
      </w:r>
      <w:r>
        <w:rPr>
          <w:spacing w:val="-13"/>
          <w:sz w:val="18"/>
        </w:rPr>
        <w:t xml:space="preserve"> </w:t>
      </w:r>
      <w:r>
        <w:rPr>
          <w:sz w:val="18"/>
        </w:rPr>
        <w:t>Management.</w:t>
      </w:r>
    </w:p>
    <w:p w:rsidR="006D0AE0" w:rsidRDefault="006D0AE0">
      <w:pPr>
        <w:pStyle w:val="a3"/>
        <w:spacing w:before="8"/>
        <w:rPr>
          <w:sz w:val="19"/>
        </w:rPr>
      </w:pPr>
    </w:p>
    <w:p w:rsidR="006D0AE0" w:rsidRDefault="00C40D4A">
      <w:pPr>
        <w:pStyle w:val="a5"/>
        <w:numPr>
          <w:ilvl w:val="0"/>
          <w:numId w:val="85"/>
        </w:numPr>
        <w:tabs>
          <w:tab w:val="left" w:pos="409"/>
        </w:tabs>
        <w:spacing w:line="242" w:lineRule="auto"/>
        <w:ind w:right="143" w:firstLine="0"/>
        <w:rPr>
          <w:sz w:val="18"/>
        </w:rPr>
      </w:pPr>
      <w:r>
        <w:rPr>
          <w:sz w:val="18"/>
        </w:rPr>
        <w:t>The list of underdeveloped and developing countries shall be determined by the investigating authority based on reliable</w:t>
      </w:r>
      <w:r>
        <w:rPr>
          <w:spacing w:val="-8"/>
          <w:sz w:val="18"/>
        </w:rPr>
        <w:t xml:space="preserve"> </w:t>
      </w:r>
      <w:r>
        <w:rPr>
          <w:sz w:val="18"/>
        </w:rPr>
        <w:t>data.</w:t>
      </w:r>
    </w:p>
    <w:p w:rsidR="006D0AE0" w:rsidRDefault="006D0AE0">
      <w:pPr>
        <w:spacing w:line="242" w:lineRule="auto"/>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1"/>
        <w:spacing w:before="100"/>
        <w:ind w:left="694" w:right="693"/>
        <w:jc w:val="center"/>
      </w:pPr>
      <w:r>
        <w:t>Chapter II</w:t>
      </w:r>
    </w:p>
    <w:p w:rsidR="006D0AE0" w:rsidRDefault="006D0AE0">
      <w:pPr>
        <w:pStyle w:val="a3"/>
        <w:spacing w:before="9"/>
        <w:rPr>
          <w:b/>
          <w:sz w:val="19"/>
        </w:rPr>
      </w:pPr>
    </w:p>
    <w:p w:rsidR="006D0AE0" w:rsidRDefault="00C40D4A">
      <w:pPr>
        <w:ind w:left="696" w:right="693"/>
        <w:jc w:val="center"/>
        <w:rPr>
          <w:b/>
          <w:sz w:val="18"/>
        </w:rPr>
      </w:pPr>
      <w:r>
        <w:rPr>
          <w:b/>
          <w:sz w:val="18"/>
        </w:rPr>
        <w:t>INVESTIGATION AND APPLICATION OF ANTI-DUMPING AND COUNTERVAILING MEASURES</w:t>
      </w:r>
    </w:p>
    <w:p w:rsidR="006D0AE0" w:rsidRDefault="006D0AE0">
      <w:pPr>
        <w:pStyle w:val="a3"/>
        <w:spacing w:before="11"/>
        <w:rPr>
          <w:b/>
          <w:sz w:val="17"/>
        </w:rPr>
      </w:pPr>
    </w:p>
    <w:p w:rsidR="006D0AE0" w:rsidRDefault="00C40D4A">
      <w:pPr>
        <w:ind w:left="693" w:right="693"/>
        <w:jc w:val="center"/>
        <w:rPr>
          <w:b/>
          <w:sz w:val="18"/>
        </w:rPr>
      </w:pPr>
      <w:r>
        <w:rPr>
          <w:b/>
          <w:sz w:val="18"/>
        </w:rPr>
        <w:t>Section 1</w:t>
      </w:r>
    </w:p>
    <w:p w:rsidR="006D0AE0" w:rsidRDefault="006D0AE0">
      <w:pPr>
        <w:pStyle w:val="a3"/>
        <w:spacing w:before="9"/>
        <w:rPr>
          <w:b/>
          <w:sz w:val="19"/>
        </w:rPr>
      </w:pPr>
    </w:p>
    <w:p w:rsidR="006D0AE0" w:rsidRDefault="00C40D4A">
      <w:pPr>
        <w:ind w:left="692" w:right="693"/>
        <w:jc w:val="center"/>
        <w:rPr>
          <w:b/>
          <w:sz w:val="18"/>
        </w:rPr>
      </w:pPr>
      <w:r>
        <w:rPr>
          <w:b/>
          <w:sz w:val="18"/>
        </w:rPr>
        <w:t>DUMPING AND SUBSIDISATION</w:t>
      </w:r>
    </w:p>
    <w:p w:rsidR="006D0AE0" w:rsidRDefault="006D0AE0">
      <w:pPr>
        <w:pStyle w:val="a3"/>
        <w:spacing w:before="1"/>
        <w:rPr>
          <w:b/>
        </w:rPr>
      </w:pPr>
    </w:p>
    <w:p w:rsidR="006D0AE0" w:rsidRDefault="00C40D4A">
      <w:pPr>
        <w:spacing w:line="504" w:lineRule="auto"/>
        <w:ind w:left="3961" w:right="3961"/>
        <w:jc w:val="center"/>
        <w:rPr>
          <w:b/>
          <w:sz w:val="18"/>
        </w:rPr>
      </w:pPr>
      <w:r>
        <w:rPr>
          <w:b/>
          <w:sz w:val="18"/>
        </w:rPr>
        <w:t>Sub-section 1 DUMPING</w:t>
      </w:r>
    </w:p>
    <w:p w:rsidR="006D0AE0" w:rsidRDefault="00C40D4A">
      <w:pPr>
        <w:spacing w:line="217" w:lineRule="exact"/>
        <w:ind w:left="140"/>
        <w:rPr>
          <w:b/>
          <w:sz w:val="18"/>
        </w:rPr>
      </w:pPr>
      <w:r>
        <w:rPr>
          <w:b/>
          <w:sz w:val="18"/>
        </w:rPr>
        <w:t>Article 16. Methods of determining normal value</w:t>
      </w:r>
    </w:p>
    <w:p w:rsidR="006D0AE0" w:rsidRDefault="006D0AE0">
      <w:pPr>
        <w:pStyle w:val="a3"/>
        <w:spacing w:before="10"/>
        <w:rPr>
          <w:b/>
          <w:sz w:val="19"/>
        </w:rPr>
      </w:pPr>
    </w:p>
    <w:p w:rsidR="006D0AE0" w:rsidRDefault="00C40D4A">
      <w:pPr>
        <w:pStyle w:val="a5"/>
        <w:numPr>
          <w:ilvl w:val="0"/>
          <w:numId w:val="84"/>
        </w:numPr>
        <w:tabs>
          <w:tab w:val="left" w:pos="381"/>
        </w:tabs>
        <w:ind w:right="139" w:firstLine="0"/>
        <w:rPr>
          <w:sz w:val="18"/>
        </w:rPr>
      </w:pPr>
      <w:r>
        <w:rPr>
          <w:sz w:val="18"/>
        </w:rPr>
        <w:t>In</w:t>
      </w:r>
      <w:r>
        <w:rPr>
          <w:spacing w:val="-7"/>
          <w:sz w:val="18"/>
        </w:rPr>
        <w:t xml:space="preserve"> </w:t>
      </w:r>
      <w:r>
        <w:rPr>
          <w:sz w:val="18"/>
        </w:rPr>
        <w:t>the</w:t>
      </w:r>
      <w:r>
        <w:rPr>
          <w:spacing w:val="-5"/>
          <w:sz w:val="18"/>
        </w:rPr>
        <w:t xml:space="preserve"> </w:t>
      </w:r>
      <w:r>
        <w:rPr>
          <w:sz w:val="18"/>
        </w:rPr>
        <w:t>case</w:t>
      </w:r>
      <w:r>
        <w:rPr>
          <w:spacing w:val="-5"/>
          <w:sz w:val="18"/>
        </w:rPr>
        <w:t xml:space="preserve"> </w:t>
      </w:r>
      <w:r>
        <w:rPr>
          <w:sz w:val="18"/>
        </w:rPr>
        <w:t>like</w:t>
      </w:r>
      <w:r>
        <w:rPr>
          <w:spacing w:val="-5"/>
          <w:sz w:val="18"/>
        </w:rPr>
        <w:t xml:space="preserve"> </w:t>
      </w:r>
      <w:r>
        <w:rPr>
          <w:sz w:val="18"/>
        </w:rPr>
        <w:t>products</w:t>
      </w:r>
      <w:r>
        <w:rPr>
          <w:spacing w:val="-6"/>
          <w:sz w:val="18"/>
        </w:rPr>
        <w:t xml:space="preserve"> </w:t>
      </w:r>
      <w:r>
        <w:rPr>
          <w:sz w:val="18"/>
        </w:rPr>
        <w:t>are</w:t>
      </w:r>
      <w:r>
        <w:rPr>
          <w:spacing w:val="-5"/>
          <w:sz w:val="18"/>
        </w:rPr>
        <w:t xml:space="preserve"> </w:t>
      </w:r>
      <w:r>
        <w:rPr>
          <w:sz w:val="18"/>
        </w:rPr>
        <w:t>sold</w:t>
      </w:r>
      <w:r>
        <w:rPr>
          <w:spacing w:val="-5"/>
          <w:sz w:val="18"/>
        </w:rPr>
        <w:t xml:space="preserve"> </w:t>
      </w:r>
      <w:r>
        <w:rPr>
          <w:sz w:val="18"/>
        </w:rPr>
        <w:t>in</w:t>
      </w:r>
      <w:r>
        <w:rPr>
          <w:spacing w:val="-7"/>
          <w:sz w:val="18"/>
        </w:rPr>
        <w:t xml:space="preserve"> </w:t>
      </w:r>
      <w:r>
        <w:rPr>
          <w:sz w:val="18"/>
        </w:rPr>
        <w:t>the</w:t>
      </w:r>
      <w:r>
        <w:rPr>
          <w:spacing w:val="-5"/>
          <w:sz w:val="18"/>
        </w:rPr>
        <w:t xml:space="preserve"> </w:t>
      </w:r>
      <w:r>
        <w:rPr>
          <w:sz w:val="18"/>
        </w:rPr>
        <w:t>market</w:t>
      </w:r>
      <w:r>
        <w:rPr>
          <w:spacing w:val="-7"/>
          <w:sz w:val="18"/>
        </w:rPr>
        <w:t xml:space="preserve"> </w:t>
      </w:r>
      <w:r>
        <w:rPr>
          <w:sz w:val="18"/>
        </w:rPr>
        <w:t>of</w:t>
      </w:r>
      <w:r>
        <w:rPr>
          <w:spacing w:val="-9"/>
          <w:sz w:val="18"/>
        </w:rPr>
        <w:t xml:space="preserve"> </w:t>
      </w:r>
      <w:r>
        <w:rPr>
          <w:sz w:val="18"/>
        </w:rPr>
        <w:t>an</w:t>
      </w:r>
      <w:r>
        <w:rPr>
          <w:spacing w:val="-6"/>
          <w:sz w:val="18"/>
        </w:rPr>
        <w:t xml:space="preserve"> </w:t>
      </w:r>
      <w:r>
        <w:rPr>
          <w:sz w:val="18"/>
        </w:rPr>
        <w:t>exporting</w:t>
      </w:r>
      <w:r>
        <w:rPr>
          <w:spacing w:val="-5"/>
          <w:sz w:val="18"/>
        </w:rPr>
        <w:t xml:space="preserve"> </w:t>
      </w:r>
      <w:r>
        <w:rPr>
          <w:sz w:val="18"/>
        </w:rPr>
        <w:t>country</w:t>
      </w:r>
      <w:r>
        <w:rPr>
          <w:spacing w:val="-7"/>
          <w:sz w:val="18"/>
        </w:rPr>
        <w:t xml:space="preserve"> </w:t>
      </w:r>
      <w:r>
        <w:rPr>
          <w:sz w:val="18"/>
        </w:rPr>
        <w:t>in</w:t>
      </w:r>
      <w:r>
        <w:rPr>
          <w:spacing w:val="-7"/>
          <w:sz w:val="18"/>
        </w:rPr>
        <w:t xml:space="preserve"> </w:t>
      </w:r>
      <w:r>
        <w:rPr>
          <w:sz w:val="18"/>
        </w:rPr>
        <w:t>a</w:t>
      </w:r>
      <w:r>
        <w:rPr>
          <w:spacing w:val="-6"/>
          <w:sz w:val="18"/>
        </w:rPr>
        <w:t xml:space="preserve"> </w:t>
      </w:r>
      <w:r>
        <w:rPr>
          <w:sz w:val="18"/>
        </w:rPr>
        <w:t>significant</w:t>
      </w:r>
      <w:r>
        <w:rPr>
          <w:spacing w:val="-5"/>
          <w:sz w:val="18"/>
        </w:rPr>
        <w:t xml:space="preserve"> </w:t>
      </w:r>
      <w:r>
        <w:rPr>
          <w:sz w:val="18"/>
        </w:rPr>
        <w:t>volume</w:t>
      </w:r>
      <w:r>
        <w:rPr>
          <w:spacing w:val="-8"/>
          <w:sz w:val="18"/>
        </w:rPr>
        <w:t xml:space="preserve"> </w:t>
      </w:r>
      <w:r>
        <w:rPr>
          <w:sz w:val="18"/>
        </w:rPr>
        <w:t>or quantity,</w:t>
      </w:r>
      <w:r>
        <w:rPr>
          <w:spacing w:val="-14"/>
          <w:sz w:val="18"/>
        </w:rPr>
        <w:t xml:space="preserve"> </w:t>
      </w:r>
      <w:r>
        <w:rPr>
          <w:sz w:val="18"/>
        </w:rPr>
        <w:t>their</w:t>
      </w:r>
      <w:r>
        <w:rPr>
          <w:spacing w:val="-13"/>
          <w:sz w:val="18"/>
        </w:rPr>
        <w:t xml:space="preserve"> </w:t>
      </w:r>
      <w:r>
        <w:rPr>
          <w:sz w:val="18"/>
        </w:rPr>
        <w:t>normal</w:t>
      </w:r>
      <w:r>
        <w:rPr>
          <w:spacing w:val="-12"/>
          <w:sz w:val="18"/>
        </w:rPr>
        <w:t xml:space="preserve"> </w:t>
      </w:r>
      <w:r>
        <w:rPr>
          <w:sz w:val="18"/>
        </w:rPr>
        <w:t>values</w:t>
      </w:r>
      <w:r>
        <w:rPr>
          <w:spacing w:val="-13"/>
          <w:sz w:val="18"/>
        </w:rPr>
        <w:t xml:space="preserve"> </w:t>
      </w:r>
      <w:r>
        <w:rPr>
          <w:sz w:val="18"/>
        </w:rPr>
        <w:t>are</w:t>
      </w:r>
      <w:r>
        <w:rPr>
          <w:spacing w:val="-12"/>
          <w:sz w:val="18"/>
        </w:rPr>
        <w:t xml:space="preserve"> </w:t>
      </w:r>
      <w:r>
        <w:rPr>
          <w:sz w:val="18"/>
        </w:rPr>
        <w:t>the</w:t>
      </w:r>
      <w:r>
        <w:rPr>
          <w:spacing w:val="-11"/>
          <w:sz w:val="18"/>
        </w:rPr>
        <w:t xml:space="preserve"> </w:t>
      </w:r>
      <w:r>
        <w:rPr>
          <w:sz w:val="18"/>
        </w:rPr>
        <w:t>comparable</w:t>
      </w:r>
      <w:r>
        <w:rPr>
          <w:spacing w:val="-12"/>
          <w:sz w:val="18"/>
        </w:rPr>
        <w:t xml:space="preserve"> </w:t>
      </w:r>
      <w:r>
        <w:rPr>
          <w:sz w:val="18"/>
        </w:rPr>
        <w:t>prices</w:t>
      </w:r>
      <w:r>
        <w:rPr>
          <w:spacing w:val="-13"/>
          <w:sz w:val="18"/>
        </w:rPr>
        <w:t xml:space="preserve"> </w:t>
      </w:r>
      <w:r>
        <w:rPr>
          <w:sz w:val="18"/>
        </w:rPr>
        <w:t>of</w:t>
      </w:r>
      <w:r>
        <w:rPr>
          <w:spacing w:val="-14"/>
          <w:sz w:val="18"/>
        </w:rPr>
        <w:t xml:space="preserve"> </w:t>
      </w:r>
      <w:r>
        <w:rPr>
          <w:sz w:val="18"/>
        </w:rPr>
        <w:t>like</w:t>
      </w:r>
      <w:r>
        <w:rPr>
          <w:spacing w:val="-12"/>
          <w:sz w:val="18"/>
        </w:rPr>
        <w:t xml:space="preserve"> </w:t>
      </w:r>
      <w:r>
        <w:rPr>
          <w:sz w:val="18"/>
        </w:rPr>
        <w:t>products</w:t>
      </w:r>
      <w:r>
        <w:rPr>
          <w:spacing w:val="-10"/>
          <w:sz w:val="18"/>
        </w:rPr>
        <w:t xml:space="preserve"> </w:t>
      </w:r>
      <w:r>
        <w:rPr>
          <w:sz w:val="18"/>
        </w:rPr>
        <w:t>currently</w:t>
      </w:r>
      <w:r>
        <w:rPr>
          <w:spacing w:val="-13"/>
          <w:sz w:val="18"/>
        </w:rPr>
        <w:t xml:space="preserve"> </w:t>
      </w:r>
      <w:r>
        <w:rPr>
          <w:sz w:val="18"/>
        </w:rPr>
        <w:t>sold</w:t>
      </w:r>
      <w:r>
        <w:rPr>
          <w:spacing w:val="-12"/>
          <w:sz w:val="18"/>
        </w:rPr>
        <w:t xml:space="preserve"> </w:t>
      </w:r>
      <w:r>
        <w:rPr>
          <w:sz w:val="18"/>
        </w:rPr>
        <w:t>in</w:t>
      </w:r>
      <w:r>
        <w:rPr>
          <w:spacing w:val="-14"/>
          <w:sz w:val="18"/>
        </w:rPr>
        <w:t xml:space="preserve"> </w:t>
      </w:r>
      <w:r>
        <w:rPr>
          <w:sz w:val="18"/>
        </w:rPr>
        <w:t>that</w:t>
      </w:r>
      <w:r>
        <w:rPr>
          <w:spacing w:val="-12"/>
          <w:sz w:val="18"/>
        </w:rPr>
        <w:t xml:space="preserve"> </w:t>
      </w:r>
      <w:r>
        <w:rPr>
          <w:sz w:val="18"/>
        </w:rPr>
        <w:t>market in the ordinary course of trade specified in Article 17 of this</w:t>
      </w:r>
      <w:r>
        <w:rPr>
          <w:spacing w:val="-19"/>
          <w:sz w:val="18"/>
        </w:rPr>
        <w:t xml:space="preserve"> </w:t>
      </w:r>
      <w:r>
        <w:rPr>
          <w:sz w:val="18"/>
        </w:rPr>
        <w:t>Decree.</w:t>
      </w:r>
    </w:p>
    <w:p w:rsidR="006D0AE0" w:rsidRDefault="006D0AE0">
      <w:pPr>
        <w:pStyle w:val="a3"/>
        <w:spacing w:before="10"/>
        <w:rPr>
          <w:sz w:val="19"/>
        </w:rPr>
      </w:pPr>
    </w:p>
    <w:p w:rsidR="006D0AE0" w:rsidRDefault="00C40D4A">
      <w:pPr>
        <w:pStyle w:val="a5"/>
        <w:numPr>
          <w:ilvl w:val="0"/>
          <w:numId w:val="84"/>
        </w:numPr>
        <w:tabs>
          <w:tab w:val="left" w:pos="386"/>
        </w:tabs>
        <w:ind w:right="137" w:firstLine="0"/>
        <w:rPr>
          <w:sz w:val="18"/>
        </w:rPr>
      </w:pPr>
      <w:r>
        <w:rPr>
          <w:sz w:val="18"/>
        </w:rPr>
        <w:t xml:space="preserve">In the </w:t>
      </w:r>
      <w:r>
        <w:rPr>
          <w:spacing w:val="-3"/>
          <w:sz w:val="18"/>
        </w:rPr>
        <w:t xml:space="preserve">case </w:t>
      </w:r>
      <w:r>
        <w:rPr>
          <w:sz w:val="18"/>
        </w:rPr>
        <w:t xml:space="preserve">like </w:t>
      </w:r>
      <w:r>
        <w:rPr>
          <w:spacing w:val="-3"/>
          <w:sz w:val="18"/>
        </w:rPr>
        <w:t xml:space="preserve">products </w:t>
      </w:r>
      <w:r>
        <w:rPr>
          <w:sz w:val="18"/>
        </w:rPr>
        <w:t xml:space="preserve">are </w:t>
      </w:r>
      <w:r>
        <w:rPr>
          <w:spacing w:val="-2"/>
          <w:sz w:val="18"/>
        </w:rPr>
        <w:t xml:space="preserve">not </w:t>
      </w:r>
      <w:r>
        <w:rPr>
          <w:sz w:val="18"/>
        </w:rPr>
        <w:t xml:space="preserve">sold in </w:t>
      </w:r>
      <w:r>
        <w:rPr>
          <w:spacing w:val="-2"/>
          <w:sz w:val="18"/>
        </w:rPr>
        <w:t xml:space="preserve">the </w:t>
      </w:r>
      <w:r>
        <w:rPr>
          <w:sz w:val="18"/>
        </w:rPr>
        <w:t xml:space="preserve">market of an </w:t>
      </w:r>
      <w:r>
        <w:rPr>
          <w:spacing w:val="-3"/>
          <w:sz w:val="18"/>
        </w:rPr>
        <w:t xml:space="preserve">exporting country </w:t>
      </w:r>
      <w:r>
        <w:rPr>
          <w:sz w:val="18"/>
        </w:rPr>
        <w:t xml:space="preserve">or such sale does </w:t>
      </w:r>
      <w:r>
        <w:rPr>
          <w:spacing w:val="-2"/>
          <w:sz w:val="18"/>
        </w:rPr>
        <w:t xml:space="preserve">not </w:t>
      </w:r>
      <w:r>
        <w:rPr>
          <w:sz w:val="18"/>
        </w:rPr>
        <w:t xml:space="preserve">permit </w:t>
      </w:r>
      <w:r>
        <w:rPr>
          <w:spacing w:val="-3"/>
          <w:sz w:val="18"/>
        </w:rPr>
        <w:t xml:space="preserve">reasonable comparison </w:t>
      </w:r>
      <w:r>
        <w:rPr>
          <w:sz w:val="18"/>
        </w:rPr>
        <w:t xml:space="preserve">due to a </w:t>
      </w:r>
      <w:r>
        <w:rPr>
          <w:spacing w:val="-3"/>
          <w:sz w:val="18"/>
        </w:rPr>
        <w:t xml:space="preserve">particular </w:t>
      </w:r>
      <w:r>
        <w:rPr>
          <w:sz w:val="18"/>
        </w:rPr>
        <w:t xml:space="preserve">market situation or </w:t>
      </w:r>
      <w:r>
        <w:rPr>
          <w:spacing w:val="-3"/>
          <w:sz w:val="18"/>
        </w:rPr>
        <w:t xml:space="preserve">because </w:t>
      </w:r>
      <w:r>
        <w:rPr>
          <w:sz w:val="18"/>
        </w:rPr>
        <w:t>like products are sold in</w:t>
      </w:r>
      <w:r>
        <w:rPr>
          <w:spacing w:val="-12"/>
          <w:sz w:val="18"/>
        </w:rPr>
        <w:t xml:space="preserve"> </w:t>
      </w:r>
      <w:r>
        <w:rPr>
          <w:spacing w:val="-2"/>
          <w:sz w:val="18"/>
        </w:rPr>
        <w:t>the</w:t>
      </w:r>
      <w:r>
        <w:rPr>
          <w:spacing w:val="-8"/>
          <w:sz w:val="18"/>
        </w:rPr>
        <w:t xml:space="preserve"> </w:t>
      </w:r>
      <w:r>
        <w:rPr>
          <w:sz w:val="18"/>
        </w:rPr>
        <w:t>market</w:t>
      </w:r>
      <w:r>
        <w:rPr>
          <w:spacing w:val="-10"/>
          <w:sz w:val="18"/>
        </w:rPr>
        <w:t xml:space="preserve"> </w:t>
      </w:r>
      <w:r>
        <w:rPr>
          <w:sz w:val="18"/>
        </w:rPr>
        <w:t>of</w:t>
      </w:r>
      <w:r>
        <w:rPr>
          <w:spacing w:val="-10"/>
          <w:sz w:val="18"/>
        </w:rPr>
        <w:t xml:space="preserve"> </w:t>
      </w:r>
      <w:r>
        <w:rPr>
          <w:sz w:val="18"/>
        </w:rPr>
        <w:t>an</w:t>
      </w:r>
      <w:r>
        <w:rPr>
          <w:spacing w:val="-10"/>
          <w:sz w:val="18"/>
        </w:rPr>
        <w:t xml:space="preserve"> </w:t>
      </w:r>
      <w:r>
        <w:rPr>
          <w:spacing w:val="-3"/>
          <w:sz w:val="18"/>
        </w:rPr>
        <w:t>exporting</w:t>
      </w:r>
      <w:r>
        <w:rPr>
          <w:spacing w:val="-11"/>
          <w:sz w:val="18"/>
        </w:rPr>
        <w:t xml:space="preserve"> </w:t>
      </w:r>
      <w:r>
        <w:rPr>
          <w:sz w:val="18"/>
        </w:rPr>
        <w:t>country</w:t>
      </w:r>
      <w:r>
        <w:rPr>
          <w:spacing w:val="-12"/>
          <w:sz w:val="18"/>
        </w:rPr>
        <w:t xml:space="preserve"> </w:t>
      </w:r>
      <w:r>
        <w:rPr>
          <w:sz w:val="18"/>
        </w:rPr>
        <w:t>in</w:t>
      </w:r>
      <w:r>
        <w:rPr>
          <w:spacing w:val="-12"/>
          <w:sz w:val="18"/>
        </w:rPr>
        <w:t xml:space="preserve"> </w:t>
      </w:r>
      <w:r>
        <w:rPr>
          <w:sz w:val="18"/>
        </w:rPr>
        <w:t>a</w:t>
      </w:r>
      <w:r>
        <w:rPr>
          <w:spacing w:val="-6"/>
          <w:sz w:val="18"/>
        </w:rPr>
        <w:t xml:space="preserve"> </w:t>
      </w:r>
      <w:r>
        <w:rPr>
          <w:sz w:val="18"/>
        </w:rPr>
        <w:t>negligible</w:t>
      </w:r>
      <w:r>
        <w:rPr>
          <w:spacing w:val="-10"/>
          <w:sz w:val="18"/>
        </w:rPr>
        <w:t xml:space="preserve"> </w:t>
      </w:r>
      <w:r>
        <w:rPr>
          <w:spacing w:val="-3"/>
          <w:sz w:val="18"/>
        </w:rPr>
        <w:t>volume</w:t>
      </w:r>
      <w:r>
        <w:rPr>
          <w:spacing w:val="-10"/>
          <w:sz w:val="18"/>
        </w:rPr>
        <w:t xml:space="preserve"> </w:t>
      </w:r>
      <w:r>
        <w:rPr>
          <w:sz w:val="18"/>
        </w:rPr>
        <w:t>or</w:t>
      </w:r>
      <w:r>
        <w:rPr>
          <w:spacing w:val="-11"/>
          <w:sz w:val="18"/>
        </w:rPr>
        <w:t xml:space="preserve"> </w:t>
      </w:r>
      <w:r>
        <w:rPr>
          <w:sz w:val="18"/>
        </w:rPr>
        <w:t>quantity,</w:t>
      </w:r>
      <w:r>
        <w:rPr>
          <w:spacing w:val="-11"/>
          <w:sz w:val="18"/>
        </w:rPr>
        <w:t xml:space="preserve"> </w:t>
      </w:r>
      <w:r>
        <w:rPr>
          <w:sz w:val="18"/>
        </w:rPr>
        <w:t>their</w:t>
      </w:r>
      <w:r>
        <w:rPr>
          <w:spacing w:val="-9"/>
          <w:sz w:val="18"/>
        </w:rPr>
        <w:t xml:space="preserve"> </w:t>
      </w:r>
      <w:r>
        <w:rPr>
          <w:spacing w:val="-3"/>
          <w:sz w:val="18"/>
        </w:rPr>
        <w:t>normal</w:t>
      </w:r>
      <w:r>
        <w:rPr>
          <w:spacing w:val="-10"/>
          <w:sz w:val="18"/>
        </w:rPr>
        <w:t xml:space="preserve"> </w:t>
      </w:r>
      <w:r>
        <w:rPr>
          <w:sz w:val="18"/>
        </w:rPr>
        <w:t>values</w:t>
      </w:r>
      <w:r>
        <w:rPr>
          <w:spacing w:val="-9"/>
          <w:sz w:val="18"/>
        </w:rPr>
        <w:t xml:space="preserve"> </w:t>
      </w:r>
      <w:r>
        <w:rPr>
          <w:sz w:val="18"/>
        </w:rPr>
        <w:t>may</w:t>
      </w:r>
      <w:r>
        <w:rPr>
          <w:spacing w:val="-10"/>
          <w:sz w:val="18"/>
        </w:rPr>
        <w:t xml:space="preserve"> </w:t>
      </w:r>
      <w:r>
        <w:rPr>
          <w:sz w:val="18"/>
        </w:rPr>
        <w:t>be:</w:t>
      </w:r>
    </w:p>
    <w:p w:rsidR="006D0AE0" w:rsidRDefault="006D0AE0">
      <w:pPr>
        <w:pStyle w:val="a3"/>
        <w:spacing w:before="8"/>
        <w:rPr>
          <w:sz w:val="19"/>
        </w:rPr>
      </w:pPr>
    </w:p>
    <w:p w:rsidR="006D0AE0" w:rsidRDefault="00C40D4A">
      <w:pPr>
        <w:pStyle w:val="a5"/>
        <w:numPr>
          <w:ilvl w:val="1"/>
          <w:numId w:val="84"/>
        </w:numPr>
        <w:tabs>
          <w:tab w:val="left" w:pos="993"/>
        </w:tabs>
        <w:ind w:right="142" w:firstLine="0"/>
        <w:rPr>
          <w:sz w:val="18"/>
        </w:rPr>
      </w:pPr>
      <w:r>
        <w:rPr>
          <w:sz w:val="18"/>
        </w:rPr>
        <w:t>The comparable prices of like products when exported to an appropriate third country provided that such prices are</w:t>
      </w:r>
      <w:r>
        <w:rPr>
          <w:spacing w:val="-4"/>
          <w:sz w:val="18"/>
        </w:rPr>
        <w:t xml:space="preserve"> </w:t>
      </w:r>
      <w:r>
        <w:rPr>
          <w:sz w:val="18"/>
        </w:rPr>
        <w:t>representative;</w:t>
      </w:r>
    </w:p>
    <w:p w:rsidR="006D0AE0" w:rsidRDefault="006D0AE0">
      <w:pPr>
        <w:pStyle w:val="a3"/>
        <w:spacing w:before="8"/>
        <w:rPr>
          <w:sz w:val="19"/>
        </w:rPr>
      </w:pPr>
    </w:p>
    <w:p w:rsidR="006D0AE0" w:rsidRDefault="00C40D4A">
      <w:pPr>
        <w:pStyle w:val="a5"/>
        <w:numPr>
          <w:ilvl w:val="1"/>
          <w:numId w:val="84"/>
        </w:numPr>
        <w:tabs>
          <w:tab w:val="left" w:pos="1014"/>
        </w:tabs>
        <w:spacing w:before="1"/>
        <w:ind w:right="140" w:firstLine="0"/>
        <w:rPr>
          <w:sz w:val="18"/>
        </w:rPr>
      </w:pPr>
      <w:r>
        <w:rPr>
          <w:sz w:val="18"/>
        </w:rPr>
        <w:t>Set by the investigating authority based on reasonable costs of products plus other reasonable expenses and reasonable profits in each stage from manufacturing to sale in the market of the exporting country or a third</w:t>
      </w:r>
      <w:r>
        <w:rPr>
          <w:spacing w:val="-9"/>
          <w:sz w:val="18"/>
        </w:rPr>
        <w:t xml:space="preserve"> </w:t>
      </w:r>
      <w:r>
        <w:rPr>
          <w:sz w:val="18"/>
        </w:rPr>
        <w:t>country.</w:t>
      </w:r>
    </w:p>
    <w:p w:rsidR="006D0AE0" w:rsidRDefault="006D0AE0">
      <w:pPr>
        <w:pStyle w:val="a3"/>
        <w:spacing w:before="10"/>
        <w:rPr>
          <w:sz w:val="19"/>
        </w:rPr>
      </w:pPr>
    </w:p>
    <w:p w:rsidR="006D0AE0" w:rsidRDefault="00C40D4A">
      <w:pPr>
        <w:pStyle w:val="a5"/>
        <w:numPr>
          <w:ilvl w:val="0"/>
          <w:numId w:val="84"/>
        </w:numPr>
        <w:tabs>
          <w:tab w:val="left" w:pos="385"/>
        </w:tabs>
        <w:ind w:right="139" w:firstLine="0"/>
        <w:rPr>
          <w:sz w:val="18"/>
        </w:rPr>
      </w:pPr>
      <w:r>
        <w:rPr>
          <w:sz w:val="18"/>
        </w:rPr>
        <w:t>The volume or quantity of like products sold in the market of an exporting country referred to in Clause</w:t>
      </w:r>
      <w:r>
        <w:rPr>
          <w:spacing w:val="-15"/>
          <w:sz w:val="18"/>
        </w:rPr>
        <w:t xml:space="preserve"> </w:t>
      </w:r>
      <w:r>
        <w:rPr>
          <w:sz w:val="18"/>
        </w:rPr>
        <w:t>1</w:t>
      </w:r>
      <w:r>
        <w:rPr>
          <w:spacing w:val="-14"/>
          <w:sz w:val="18"/>
        </w:rPr>
        <w:t xml:space="preserve"> </w:t>
      </w:r>
      <w:r>
        <w:rPr>
          <w:sz w:val="18"/>
        </w:rPr>
        <w:t>of</w:t>
      </w:r>
      <w:r>
        <w:rPr>
          <w:spacing w:val="-13"/>
          <w:sz w:val="18"/>
        </w:rPr>
        <w:t xml:space="preserve"> </w:t>
      </w:r>
      <w:r>
        <w:rPr>
          <w:sz w:val="18"/>
        </w:rPr>
        <w:t>this</w:t>
      </w:r>
      <w:r>
        <w:rPr>
          <w:spacing w:val="-15"/>
          <w:sz w:val="18"/>
        </w:rPr>
        <w:t xml:space="preserve"> </w:t>
      </w:r>
      <w:r>
        <w:rPr>
          <w:sz w:val="18"/>
        </w:rPr>
        <w:t>Article</w:t>
      </w:r>
      <w:r>
        <w:rPr>
          <w:spacing w:val="-14"/>
          <w:sz w:val="18"/>
        </w:rPr>
        <w:t xml:space="preserve"> </w:t>
      </w:r>
      <w:r>
        <w:rPr>
          <w:sz w:val="18"/>
        </w:rPr>
        <w:t>shall</w:t>
      </w:r>
      <w:r>
        <w:rPr>
          <w:spacing w:val="-15"/>
          <w:sz w:val="18"/>
        </w:rPr>
        <w:t xml:space="preserve"> </w:t>
      </w:r>
      <w:r>
        <w:rPr>
          <w:sz w:val="18"/>
        </w:rPr>
        <w:t>be</w:t>
      </w:r>
      <w:r>
        <w:rPr>
          <w:spacing w:val="-14"/>
          <w:sz w:val="18"/>
        </w:rPr>
        <w:t xml:space="preserve"> </w:t>
      </w:r>
      <w:r>
        <w:rPr>
          <w:sz w:val="18"/>
        </w:rPr>
        <w:t>considered</w:t>
      </w:r>
      <w:r>
        <w:rPr>
          <w:spacing w:val="-14"/>
          <w:sz w:val="18"/>
        </w:rPr>
        <w:t xml:space="preserve"> </w:t>
      </w:r>
      <w:r>
        <w:rPr>
          <w:sz w:val="18"/>
        </w:rPr>
        <w:t>significant</w:t>
      </w:r>
      <w:r>
        <w:rPr>
          <w:spacing w:val="-13"/>
          <w:sz w:val="18"/>
        </w:rPr>
        <w:t xml:space="preserve"> </w:t>
      </w:r>
      <w:r>
        <w:rPr>
          <w:sz w:val="18"/>
        </w:rPr>
        <w:t>if</w:t>
      </w:r>
      <w:r>
        <w:rPr>
          <w:spacing w:val="-15"/>
          <w:sz w:val="18"/>
        </w:rPr>
        <w:t xml:space="preserve"> </w:t>
      </w:r>
      <w:r>
        <w:rPr>
          <w:sz w:val="18"/>
        </w:rPr>
        <w:t>it</w:t>
      </w:r>
      <w:r>
        <w:rPr>
          <w:spacing w:val="-14"/>
          <w:sz w:val="18"/>
        </w:rPr>
        <w:t xml:space="preserve"> </w:t>
      </w:r>
      <w:r>
        <w:rPr>
          <w:sz w:val="18"/>
        </w:rPr>
        <w:t>accounts</w:t>
      </w:r>
      <w:r>
        <w:rPr>
          <w:spacing w:val="-12"/>
          <w:sz w:val="18"/>
        </w:rPr>
        <w:t xml:space="preserve"> </w:t>
      </w:r>
      <w:r>
        <w:rPr>
          <w:sz w:val="18"/>
        </w:rPr>
        <w:t>for</w:t>
      </w:r>
      <w:r>
        <w:rPr>
          <w:spacing w:val="-14"/>
          <w:sz w:val="18"/>
        </w:rPr>
        <w:t xml:space="preserve"> </w:t>
      </w:r>
      <w:r>
        <w:rPr>
          <w:sz w:val="18"/>
        </w:rPr>
        <w:t>at</w:t>
      </w:r>
      <w:r>
        <w:rPr>
          <w:spacing w:val="-14"/>
          <w:sz w:val="18"/>
        </w:rPr>
        <w:t xml:space="preserve"> </w:t>
      </w:r>
      <w:r>
        <w:rPr>
          <w:sz w:val="18"/>
        </w:rPr>
        <w:t>least</w:t>
      </w:r>
      <w:r>
        <w:rPr>
          <w:spacing w:val="-14"/>
          <w:sz w:val="18"/>
        </w:rPr>
        <w:t xml:space="preserve"> </w:t>
      </w:r>
      <w:r>
        <w:rPr>
          <w:sz w:val="18"/>
        </w:rPr>
        <w:t>5%</w:t>
      </w:r>
      <w:r>
        <w:rPr>
          <w:spacing w:val="-15"/>
          <w:sz w:val="18"/>
        </w:rPr>
        <w:t xml:space="preserve"> </w:t>
      </w:r>
      <w:r>
        <w:rPr>
          <w:sz w:val="18"/>
        </w:rPr>
        <w:t>of</w:t>
      </w:r>
      <w:r>
        <w:rPr>
          <w:spacing w:val="-15"/>
          <w:sz w:val="18"/>
        </w:rPr>
        <w:t xml:space="preserve"> </w:t>
      </w:r>
      <w:r>
        <w:rPr>
          <w:sz w:val="18"/>
        </w:rPr>
        <w:t>the</w:t>
      </w:r>
      <w:r>
        <w:rPr>
          <w:spacing w:val="-14"/>
          <w:sz w:val="18"/>
        </w:rPr>
        <w:t xml:space="preserve"> </w:t>
      </w:r>
      <w:r>
        <w:rPr>
          <w:sz w:val="18"/>
        </w:rPr>
        <w:t>total</w:t>
      </w:r>
      <w:r>
        <w:rPr>
          <w:spacing w:val="-13"/>
          <w:sz w:val="18"/>
        </w:rPr>
        <w:t xml:space="preserve"> </w:t>
      </w:r>
      <w:r>
        <w:rPr>
          <w:sz w:val="18"/>
        </w:rPr>
        <w:t>volume or quantity of products under investigation which are exported to Viet Nam. The investigating authority may consider a lower percentage if having evidence that such percentage is high enough for conducting a reasonable</w:t>
      </w:r>
      <w:r>
        <w:rPr>
          <w:spacing w:val="-5"/>
          <w:sz w:val="18"/>
        </w:rPr>
        <w:t xml:space="preserve"> </w:t>
      </w:r>
      <w:r>
        <w:rPr>
          <w:sz w:val="18"/>
        </w:rPr>
        <w:t>comparison.</w:t>
      </w:r>
    </w:p>
    <w:p w:rsidR="006D0AE0" w:rsidRDefault="006D0AE0">
      <w:pPr>
        <w:pStyle w:val="a3"/>
        <w:spacing w:before="10"/>
        <w:rPr>
          <w:sz w:val="19"/>
        </w:rPr>
      </w:pPr>
    </w:p>
    <w:p w:rsidR="006D0AE0" w:rsidRDefault="00C40D4A">
      <w:pPr>
        <w:pStyle w:val="1"/>
      </w:pPr>
      <w:r>
        <w:t>Article 17. Ordinary course of trade</w:t>
      </w:r>
    </w:p>
    <w:p w:rsidR="006D0AE0" w:rsidRDefault="006D0AE0">
      <w:pPr>
        <w:pStyle w:val="a3"/>
        <w:spacing w:before="9"/>
        <w:rPr>
          <w:b/>
          <w:sz w:val="19"/>
        </w:rPr>
      </w:pPr>
    </w:p>
    <w:p w:rsidR="006D0AE0" w:rsidRDefault="00C40D4A">
      <w:pPr>
        <w:pStyle w:val="a3"/>
        <w:ind w:left="140"/>
      </w:pPr>
      <w:r>
        <w:t>Like products shall be considered being sold in the market of an exporting country under normal trade conditions, except:</w:t>
      </w:r>
    </w:p>
    <w:p w:rsidR="006D0AE0" w:rsidRDefault="006D0AE0">
      <w:pPr>
        <w:pStyle w:val="a3"/>
        <w:spacing w:before="8"/>
        <w:rPr>
          <w:sz w:val="19"/>
        </w:rPr>
      </w:pPr>
    </w:p>
    <w:p w:rsidR="006D0AE0" w:rsidRDefault="00C40D4A">
      <w:pPr>
        <w:pStyle w:val="a5"/>
        <w:numPr>
          <w:ilvl w:val="0"/>
          <w:numId w:val="83"/>
        </w:numPr>
        <w:tabs>
          <w:tab w:val="left" w:pos="381"/>
        </w:tabs>
        <w:ind w:right="139" w:firstLine="0"/>
        <w:rPr>
          <w:sz w:val="18"/>
        </w:rPr>
      </w:pPr>
      <w:r>
        <w:rPr>
          <w:sz w:val="18"/>
        </w:rPr>
        <w:t>Like</w:t>
      </w:r>
      <w:r>
        <w:rPr>
          <w:spacing w:val="-5"/>
          <w:sz w:val="18"/>
        </w:rPr>
        <w:t xml:space="preserve"> </w:t>
      </w:r>
      <w:r>
        <w:rPr>
          <w:sz w:val="18"/>
        </w:rPr>
        <w:t>products</w:t>
      </w:r>
      <w:r>
        <w:rPr>
          <w:spacing w:val="-5"/>
          <w:sz w:val="18"/>
        </w:rPr>
        <w:t xml:space="preserve"> </w:t>
      </w:r>
      <w:r>
        <w:rPr>
          <w:sz w:val="18"/>
        </w:rPr>
        <w:t>sold</w:t>
      </w:r>
      <w:r>
        <w:rPr>
          <w:spacing w:val="-4"/>
          <w:sz w:val="18"/>
        </w:rPr>
        <w:t xml:space="preserve"> </w:t>
      </w:r>
      <w:r>
        <w:rPr>
          <w:sz w:val="18"/>
        </w:rPr>
        <w:t>in</w:t>
      </w:r>
      <w:r>
        <w:rPr>
          <w:spacing w:val="-6"/>
          <w:sz w:val="18"/>
        </w:rPr>
        <w:t xml:space="preserve"> </w:t>
      </w:r>
      <w:r>
        <w:rPr>
          <w:sz w:val="18"/>
        </w:rPr>
        <w:t>the</w:t>
      </w:r>
      <w:r>
        <w:rPr>
          <w:spacing w:val="-4"/>
          <w:sz w:val="18"/>
        </w:rPr>
        <w:t xml:space="preserve"> </w:t>
      </w:r>
      <w:r>
        <w:rPr>
          <w:sz w:val="18"/>
        </w:rPr>
        <w:t>domestic</w:t>
      </w:r>
      <w:r>
        <w:rPr>
          <w:spacing w:val="-5"/>
          <w:sz w:val="18"/>
        </w:rPr>
        <w:t xml:space="preserve"> </w:t>
      </w:r>
      <w:r>
        <w:rPr>
          <w:sz w:val="18"/>
        </w:rPr>
        <w:t>market</w:t>
      </w:r>
      <w:r>
        <w:rPr>
          <w:spacing w:val="-4"/>
          <w:sz w:val="18"/>
        </w:rPr>
        <w:t xml:space="preserve"> </w:t>
      </w:r>
      <w:r>
        <w:rPr>
          <w:sz w:val="18"/>
        </w:rPr>
        <w:t>of</w:t>
      </w:r>
      <w:r>
        <w:rPr>
          <w:spacing w:val="-6"/>
          <w:sz w:val="18"/>
        </w:rPr>
        <w:t xml:space="preserve"> </w:t>
      </w:r>
      <w:r>
        <w:rPr>
          <w:sz w:val="18"/>
        </w:rPr>
        <w:t>an</w:t>
      </w:r>
      <w:r>
        <w:rPr>
          <w:spacing w:val="-6"/>
          <w:sz w:val="18"/>
        </w:rPr>
        <w:t xml:space="preserve"> </w:t>
      </w:r>
      <w:r>
        <w:rPr>
          <w:sz w:val="18"/>
        </w:rPr>
        <w:t>exporting</w:t>
      </w:r>
      <w:r>
        <w:rPr>
          <w:spacing w:val="-4"/>
          <w:sz w:val="18"/>
        </w:rPr>
        <w:t xml:space="preserve"> </w:t>
      </w:r>
      <w:r>
        <w:rPr>
          <w:sz w:val="18"/>
        </w:rPr>
        <w:t>country</w:t>
      </w:r>
      <w:r>
        <w:rPr>
          <w:spacing w:val="-6"/>
          <w:sz w:val="18"/>
        </w:rPr>
        <w:t xml:space="preserve"> </w:t>
      </w:r>
      <w:r>
        <w:rPr>
          <w:sz w:val="18"/>
        </w:rPr>
        <w:t>or</w:t>
      </w:r>
      <w:r>
        <w:rPr>
          <w:spacing w:val="-5"/>
          <w:sz w:val="18"/>
        </w:rPr>
        <w:t xml:space="preserve"> </w:t>
      </w:r>
      <w:r>
        <w:rPr>
          <w:sz w:val="18"/>
        </w:rPr>
        <w:t>exported</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market</w:t>
      </w:r>
      <w:r>
        <w:rPr>
          <w:spacing w:val="-5"/>
          <w:sz w:val="18"/>
        </w:rPr>
        <w:t xml:space="preserve"> </w:t>
      </w:r>
      <w:r>
        <w:rPr>
          <w:sz w:val="18"/>
        </w:rPr>
        <w:t>of</w:t>
      </w:r>
      <w:r>
        <w:rPr>
          <w:spacing w:val="-6"/>
          <w:sz w:val="18"/>
        </w:rPr>
        <w:t xml:space="preserve"> </w:t>
      </w:r>
      <w:r>
        <w:rPr>
          <w:sz w:val="18"/>
        </w:rPr>
        <w:t>a third</w:t>
      </w:r>
      <w:r>
        <w:rPr>
          <w:spacing w:val="-4"/>
          <w:sz w:val="18"/>
        </w:rPr>
        <w:t xml:space="preserve"> </w:t>
      </w:r>
      <w:r>
        <w:rPr>
          <w:sz w:val="18"/>
        </w:rPr>
        <w:t>country</w:t>
      </w:r>
      <w:r>
        <w:rPr>
          <w:spacing w:val="-6"/>
          <w:sz w:val="18"/>
        </w:rPr>
        <w:t xml:space="preserve"> </w:t>
      </w:r>
      <w:r>
        <w:rPr>
          <w:sz w:val="18"/>
        </w:rPr>
        <w:t>at</w:t>
      </w:r>
      <w:r>
        <w:rPr>
          <w:spacing w:val="-4"/>
          <w:sz w:val="18"/>
        </w:rPr>
        <w:t xml:space="preserve"> </w:t>
      </w:r>
      <w:r>
        <w:rPr>
          <w:sz w:val="18"/>
        </w:rPr>
        <w:t>a</w:t>
      </w:r>
      <w:r>
        <w:rPr>
          <w:spacing w:val="-5"/>
          <w:sz w:val="18"/>
        </w:rPr>
        <w:t xml:space="preserve"> </w:t>
      </w:r>
      <w:r>
        <w:rPr>
          <w:sz w:val="18"/>
        </w:rPr>
        <w:t>price</w:t>
      </w:r>
      <w:r>
        <w:rPr>
          <w:spacing w:val="-4"/>
          <w:sz w:val="18"/>
        </w:rPr>
        <w:t xml:space="preserve"> </w:t>
      </w:r>
      <w:r>
        <w:rPr>
          <w:sz w:val="18"/>
        </w:rPr>
        <w:t>lower</w:t>
      </w:r>
      <w:r>
        <w:rPr>
          <w:spacing w:val="-4"/>
          <w:sz w:val="18"/>
        </w:rPr>
        <w:t xml:space="preserve"> </w:t>
      </w:r>
      <w:r>
        <w:rPr>
          <w:sz w:val="18"/>
        </w:rPr>
        <w:t>than</w:t>
      </w:r>
      <w:r>
        <w:rPr>
          <w:spacing w:val="-6"/>
          <w:sz w:val="18"/>
        </w:rPr>
        <w:t xml:space="preserve"> </w:t>
      </w:r>
      <w:r>
        <w:rPr>
          <w:sz w:val="18"/>
        </w:rPr>
        <w:t>their</w:t>
      </w:r>
      <w:r>
        <w:rPr>
          <w:spacing w:val="-5"/>
          <w:sz w:val="18"/>
        </w:rPr>
        <w:t xml:space="preserve"> </w:t>
      </w:r>
      <w:r>
        <w:rPr>
          <w:sz w:val="18"/>
        </w:rPr>
        <w:t>costs</w:t>
      </w:r>
      <w:r>
        <w:rPr>
          <w:spacing w:val="-5"/>
          <w:sz w:val="18"/>
        </w:rPr>
        <w:t xml:space="preserve"> </w:t>
      </w:r>
      <w:r>
        <w:rPr>
          <w:sz w:val="18"/>
        </w:rPr>
        <w:t>of</w:t>
      </w:r>
      <w:r>
        <w:rPr>
          <w:spacing w:val="-6"/>
          <w:sz w:val="18"/>
        </w:rPr>
        <w:t xml:space="preserve"> </w:t>
      </w:r>
      <w:r>
        <w:rPr>
          <w:sz w:val="18"/>
        </w:rPr>
        <w:t>production</w:t>
      </w:r>
      <w:r>
        <w:rPr>
          <w:spacing w:val="-5"/>
          <w:sz w:val="18"/>
        </w:rPr>
        <w:t xml:space="preserve"> </w:t>
      </w:r>
      <w:r>
        <w:rPr>
          <w:sz w:val="18"/>
        </w:rPr>
        <w:t>for</w:t>
      </w:r>
      <w:r>
        <w:rPr>
          <w:spacing w:val="-5"/>
          <w:sz w:val="18"/>
        </w:rPr>
        <w:t xml:space="preserve"> </w:t>
      </w:r>
      <w:r>
        <w:rPr>
          <w:sz w:val="18"/>
        </w:rPr>
        <w:t>a period</w:t>
      </w:r>
      <w:r>
        <w:rPr>
          <w:spacing w:val="-4"/>
          <w:sz w:val="18"/>
        </w:rPr>
        <w:t xml:space="preserve"> </w:t>
      </w:r>
      <w:r>
        <w:rPr>
          <w:sz w:val="18"/>
        </w:rPr>
        <w:t>of</w:t>
      </w:r>
      <w:r>
        <w:rPr>
          <w:spacing w:val="-6"/>
          <w:sz w:val="18"/>
        </w:rPr>
        <w:t xml:space="preserve"> </w:t>
      </w:r>
      <w:r>
        <w:rPr>
          <w:sz w:val="18"/>
        </w:rPr>
        <w:t>at</w:t>
      </w:r>
      <w:r>
        <w:rPr>
          <w:spacing w:val="-4"/>
          <w:sz w:val="18"/>
        </w:rPr>
        <w:t xml:space="preserve"> </w:t>
      </w:r>
      <w:r>
        <w:rPr>
          <w:sz w:val="18"/>
        </w:rPr>
        <w:t>least</w:t>
      </w:r>
      <w:r>
        <w:rPr>
          <w:spacing w:val="-3"/>
          <w:sz w:val="18"/>
        </w:rPr>
        <w:t xml:space="preserve"> </w:t>
      </w:r>
      <w:r>
        <w:rPr>
          <w:sz w:val="18"/>
        </w:rPr>
        <w:t>6</w:t>
      </w:r>
      <w:r>
        <w:rPr>
          <w:spacing w:val="-4"/>
          <w:sz w:val="18"/>
        </w:rPr>
        <w:t xml:space="preserve"> </w:t>
      </w:r>
      <w:r>
        <w:rPr>
          <w:sz w:val="18"/>
        </w:rPr>
        <w:t>months,</w:t>
      </w:r>
      <w:r>
        <w:rPr>
          <w:spacing w:val="-6"/>
          <w:sz w:val="18"/>
        </w:rPr>
        <w:t xml:space="preserve"> </w:t>
      </w:r>
      <w:r>
        <w:rPr>
          <w:sz w:val="18"/>
        </w:rPr>
        <w:t>and</w:t>
      </w:r>
      <w:r>
        <w:rPr>
          <w:spacing w:val="-4"/>
          <w:sz w:val="18"/>
        </w:rPr>
        <w:t xml:space="preserve"> </w:t>
      </w:r>
      <w:r>
        <w:rPr>
          <w:sz w:val="18"/>
        </w:rPr>
        <w:t>in a volume or quantity accounting for less than 20% of the total volume or quantity of products sold in that country or exported to the market of a third</w:t>
      </w:r>
      <w:r>
        <w:rPr>
          <w:spacing w:val="-18"/>
          <w:sz w:val="18"/>
        </w:rPr>
        <w:t xml:space="preserve"> </w:t>
      </w:r>
      <w:r>
        <w:rPr>
          <w:sz w:val="18"/>
        </w:rPr>
        <w:t>country;</w:t>
      </w:r>
    </w:p>
    <w:p w:rsidR="006D0AE0" w:rsidRDefault="006D0AE0">
      <w:pPr>
        <w:pStyle w:val="a3"/>
        <w:spacing w:before="11"/>
        <w:rPr>
          <w:sz w:val="19"/>
        </w:rPr>
      </w:pPr>
    </w:p>
    <w:p w:rsidR="006D0AE0" w:rsidRDefault="00C40D4A">
      <w:pPr>
        <w:pStyle w:val="a5"/>
        <w:numPr>
          <w:ilvl w:val="0"/>
          <w:numId w:val="83"/>
        </w:numPr>
        <w:tabs>
          <w:tab w:val="left" w:pos="381"/>
        </w:tabs>
        <w:ind w:right="137" w:firstLine="0"/>
        <w:rPr>
          <w:sz w:val="18"/>
        </w:rPr>
      </w:pPr>
      <w:r>
        <w:rPr>
          <w:sz w:val="18"/>
        </w:rPr>
        <w:t>Like</w:t>
      </w:r>
      <w:r>
        <w:rPr>
          <w:spacing w:val="-4"/>
          <w:sz w:val="18"/>
        </w:rPr>
        <w:t xml:space="preserve"> </w:t>
      </w:r>
      <w:r>
        <w:rPr>
          <w:sz w:val="18"/>
        </w:rPr>
        <w:t>products</w:t>
      </w:r>
      <w:r>
        <w:rPr>
          <w:spacing w:val="-5"/>
          <w:sz w:val="18"/>
        </w:rPr>
        <w:t xml:space="preserve"> </w:t>
      </w:r>
      <w:r>
        <w:rPr>
          <w:sz w:val="18"/>
        </w:rPr>
        <w:t>sold</w:t>
      </w:r>
      <w:r>
        <w:rPr>
          <w:spacing w:val="-4"/>
          <w:sz w:val="18"/>
        </w:rPr>
        <w:t xml:space="preserve"> </w:t>
      </w:r>
      <w:r>
        <w:rPr>
          <w:sz w:val="18"/>
        </w:rPr>
        <w:t>in</w:t>
      </w:r>
      <w:r>
        <w:rPr>
          <w:spacing w:val="-5"/>
          <w:sz w:val="18"/>
        </w:rPr>
        <w:t xml:space="preserve"> </w:t>
      </w:r>
      <w:r>
        <w:rPr>
          <w:sz w:val="18"/>
        </w:rPr>
        <w:t>the</w:t>
      </w:r>
      <w:r>
        <w:rPr>
          <w:spacing w:val="-4"/>
          <w:sz w:val="18"/>
        </w:rPr>
        <w:t xml:space="preserve"> </w:t>
      </w:r>
      <w:r>
        <w:rPr>
          <w:sz w:val="18"/>
        </w:rPr>
        <w:t>domestic</w:t>
      </w:r>
      <w:r>
        <w:rPr>
          <w:spacing w:val="-5"/>
          <w:sz w:val="18"/>
        </w:rPr>
        <w:t xml:space="preserve"> </w:t>
      </w:r>
      <w:r>
        <w:rPr>
          <w:sz w:val="18"/>
        </w:rPr>
        <w:t>market</w:t>
      </w:r>
      <w:r>
        <w:rPr>
          <w:spacing w:val="-4"/>
          <w:sz w:val="18"/>
        </w:rPr>
        <w:t xml:space="preserve"> </w:t>
      </w:r>
      <w:r>
        <w:rPr>
          <w:sz w:val="18"/>
        </w:rPr>
        <w:t>of</w:t>
      </w:r>
      <w:r>
        <w:rPr>
          <w:spacing w:val="-5"/>
          <w:sz w:val="18"/>
        </w:rPr>
        <w:t xml:space="preserve"> </w:t>
      </w:r>
      <w:r>
        <w:rPr>
          <w:sz w:val="18"/>
        </w:rPr>
        <w:t>an</w:t>
      </w:r>
      <w:r>
        <w:rPr>
          <w:spacing w:val="-6"/>
          <w:sz w:val="18"/>
        </w:rPr>
        <w:t xml:space="preserve"> </w:t>
      </w:r>
      <w:r>
        <w:rPr>
          <w:sz w:val="18"/>
        </w:rPr>
        <w:t>exporting</w:t>
      </w:r>
      <w:r>
        <w:rPr>
          <w:spacing w:val="-4"/>
          <w:sz w:val="18"/>
        </w:rPr>
        <w:t xml:space="preserve"> </w:t>
      </w:r>
      <w:r>
        <w:rPr>
          <w:sz w:val="18"/>
        </w:rPr>
        <w:t>country</w:t>
      </w:r>
      <w:r>
        <w:rPr>
          <w:spacing w:val="-6"/>
          <w:sz w:val="18"/>
        </w:rPr>
        <w:t xml:space="preserve"> </w:t>
      </w:r>
      <w:r>
        <w:rPr>
          <w:sz w:val="18"/>
        </w:rPr>
        <w:t>or</w:t>
      </w:r>
      <w:r>
        <w:rPr>
          <w:spacing w:val="-4"/>
          <w:sz w:val="18"/>
        </w:rPr>
        <w:t xml:space="preserve"> </w:t>
      </w:r>
      <w:r>
        <w:rPr>
          <w:sz w:val="18"/>
        </w:rPr>
        <w:t>exported</w:t>
      </w:r>
      <w:r>
        <w:rPr>
          <w:spacing w:val="-4"/>
          <w:sz w:val="18"/>
        </w:rPr>
        <w:t xml:space="preserve"> </w:t>
      </w:r>
      <w:r>
        <w:rPr>
          <w:sz w:val="18"/>
        </w:rPr>
        <w:t>to</w:t>
      </w:r>
      <w:r>
        <w:rPr>
          <w:spacing w:val="-4"/>
          <w:sz w:val="18"/>
        </w:rPr>
        <w:t xml:space="preserve"> </w:t>
      </w:r>
      <w:r>
        <w:rPr>
          <w:sz w:val="18"/>
        </w:rPr>
        <w:t>the</w:t>
      </w:r>
      <w:r>
        <w:rPr>
          <w:spacing w:val="-3"/>
          <w:sz w:val="18"/>
        </w:rPr>
        <w:t xml:space="preserve"> </w:t>
      </w:r>
      <w:r>
        <w:rPr>
          <w:sz w:val="18"/>
        </w:rPr>
        <w:t>market</w:t>
      </w:r>
      <w:r>
        <w:rPr>
          <w:spacing w:val="-4"/>
          <w:sz w:val="18"/>
        </w:rPr>
        <w:t xml:space="preserve"> </w:t>
      </w:r>
      <w:r>
        <w:rPr>
          <w:sz w:val="18"/>
        </w:rPr>
        <w:t>of</w:t>
      </w:r>
      <w:r>
        <w:rPr>
          <w:spacing w:val="-6"/>
          <w:sz w:val="18"/>
        </w:rPr>
        <w:t xml:space="preserve"> </w:t>
      </w:r>
      <w:r>
        <w:rPr>
          <w:sz w:val="18"/>
        </w:rPr>
        <w:t>a third country between the parties that have a relationship as prescribed in Article 5 of this Decree and at a price not reflecting the market</w:t>
      </w:r>
      <w:r>
        <w:rPr>
          <w:spacing w:val="-7"/>
          <w:sz w:val="18"/>
        </w:rPr>
        <w:t xml:space="preserve"> </w:t>
      </w:r>
      <w:r>
        <w:rPr>
          <w:sz w:val="18"/>
        </w:rPr>
        <w:t>price;</w:t>
      </w:r>
    </w:p>
    <w:p w:rsidR="006D0AE0" w:rsidRDefault="006D0AE0">
      <w:pPr>
        <w:pStyle w:val="a3"/>
        <w:spacing w:before="8"/>
        <w:rPr>
          <w:sz w:val="19"/>
        </w:rPr>
      </w:pPr>
    </w:p>
    <w:p w:rsidR="006D0AE0" w:rsidRDefault="00C40D4A">
      <w:pPr>
        <w:pStyle w:val="a5"/>
        <w:numPr>
          <w:ilvl w:val="0"/>
          <w:numId w:val="83"/>
        </w:numPr>
        <w:tabs>
          <w:tab w:val="left" w:pos="381"/>
        </w:tabs>
        <w:ind w:right="136" w:firstLine="0"/>
        <w:rPr>
          <w:sz w:val="18"/>
        </w:rPr>
      </w:pPr>
      <w:r>
        <w:rPr>
          <w:sz w:val="18"/>
        </w:rPr>
        <w:t>Like</w:t>
      </w:r>
      <w:r>
        <w:rPr>
          <w:spacing w:val="-4"/>
          <w:sz w:val="18"/>
        </w:rPr>
        <w:t xml:space="preserve"> </w:t>
      </w:r>
      <w:r>
        <w:rPr>
          <w:sz w:val="18"/>
        </w:rPr>
        <w:t>products</w:t>
      </w:r>
      <w:r>
        <w:rPr>
          <w:spacing w:val="-5"/>
          <w:sz w:val="18"/>
        </w:rPr>
        <w:t xml:space="preserve"> </w:t>
      </w:r>
      <w:r>
        <w:rPr>
          <w:sz w:val="18"/>
        </w:rPr>
        <w:t>sold</w:t>
      </w:r>
      <w:r>
        <w:rPr>
          <w:spacing w:val="-4"/>
          <w:sz w:val="18"/>
        </w:rPr>
        <w:t xml:space="preserve"> </w:t>
      </w:r>
      <w:r>
        <w:rPr>
          <w:sz w:val="18"/>
        </w:rPr>
        <w:t>in</w:t>
      </w:r>
      <w:r>
        <w:rPr>
          <w:spacing w:val="-5"/>
          <w:sz w:val="18"/>
        </w:rPr>
        <w:t xml:space="preserve"> </w:t>
      </w:r>
      <w:r>
        <w:rPr>
          <w:sz w:val="18"/>
        </w:rPr>
        <w:t>the</w:t>
      </w:r>
      <w:r>
        <w:rPr>
          <w:spacing w:val="-4"/>
          <w:sz w:val="18"/>
        </w:rPr>
        <w:t xml:space="preserve"> </w:t>
      </w:r>
      <w:r>
        <w:rPr>
          <w:sz w:val="18"/>
        </w:rPr>
        <w:t>domestic</w:t>
      </w:r>
      <w:r>
        <w:rPr>
          <w:spacing w:val="-5"/>
          <w:sz w:val="18"/>
        </w:rPr>
        <w:t xml:space="preserve"> </w:t>
      </w:r>
      <w:r>
        <w:rPr>
          <w:sz w:val="18"/>
        </w:rPr>
        <w:t>market</w:t>
      </w:r>
      <w:r>
        <w:rPr>
          <w:spacing w:val="-3"/>
          <w:sz w:val="18"/>
        </w:rPr>
        <w:t xml:space="preserve"> </w:t>
      </w:r>
      <w:r>
        <w:rPr>
          <w:sz w:val="18"/>
        </w:rPr>
        <w:t>of</w:t>
      </w:r>
      <w:r>
        <w:rPr>
          <w:spacing w:val="-6"/>
          <w:sz w:val="18"/>
        </w:rPr>
        <w:t xml:space="preserve"> </w:t>
      </w:r>
      <w:r>
        <w:rPr>
          <w:sz w:val="18"/>
        </w:rPr>
        <w:t>an</w:t>
      </w:r>
      <w:r>
        <w:rPr>
          <w:spacing w:val="-6"/>
          <w:sz w:val="18"/>
        </w:rPr>
        <w:t xml:space="preserve"> </w:t>
      </w:r>
      <w:r>
        <w:rPr>
          <w:sz w:val="18"/>
        </w:rPr>
        <w:t>exporting</w:t>
      </w:r>
      <w:r>
        <w:rPr>
          <w:spacing w:val="-3"/>
          <w:sz w:val="18"/>
        </w:rPr>
        <w:t xml:space="preserve"> </w:t>
      </w:r>
      <w:r>
        <w:rPr>
          <w:sz w:val="18"/>
        </w:rPr>
        <w:t>country</w:t>
      </w:r>
      <w:r>
        <w:rPr>
          <w:spacing w:val="-6"/>
          <w:sz w:val="18"/>
        </w:rPr>
        <w:t xml:space="preserve"> </w:t>
      </w:r>
      <w:r>
        <w:rPr>
          <w:sz w:val="18"/>
        </w:rPr>
        <w:t>or</w:t>
      </w:r>
      <w:r>
        <w:rPr>
          <w:spacing w:val="-5"/>
          <w:sz w:val="18"/>
        </w:rPr>
        <w:t xml:space="preserve"> </w:t>
      </w:r>
      <w:r>
        <w:rPr>
          <w:sz w:val="18"/>
        </w:rPr>
        <w:t>exported</w:t>
      </w:r>
      <w:r>
        <w:rPr>
          <w:spacing w:val="-3"/>
          <w:sz w:val="18"/>
        </w:rPr>
        <w:t xml:space="preserve"> </w:t>
      </w:r>
      <w:r>
        <w:rPr>
          <w:sz w:val="18"/>
        </w:rPr>
        <w:t>to</w:t>
      </w:r>
      <w:r>
        <w:rPr>
          <w:spacing w:val="-4"/>
          <w:sz w:val="18"/>
        </w:rPr>
        <w:t xml:space="preserve"> </w:t>
      </w:r>
      <w:r>
        <w:rPr>
          <w:sz w:val="18"/>
        </w:rPr>
        <w:t>the</w:t>
      </w:r>
      <w:r>
        <w:rPr>
          <w:spacing w:val="-4"/>
          <w:sz w:val="18"/>
        </w:rPr>
        <w:t xml:space="preserve"> </w:t>
      </w:r>
      <w:r>
        <w:rPr>
          <w:sz w:val="18"/>
        </w:rPr>
        <w:t>market</w:t>
      </w:r>
      <w:r>
        <w:rPr>
          <w:spacing w:val="-3"/>
          <w:sz w:val="18"/>
        </w:rPr>
        <w:t xml:space="preserve"> </w:t>
      </w:r>
      <w:r>
        <w:rPr>
          <w:sz w:val="18"/>
        </w:rPr>
        <w:t>of</w:t>
      </w:r>
      <w:r>
        <w:rPr>
          <w:spacing w:val="-6"/>
          <w:sz w:val="18"/>
        </w:rPr>
        <w:t xml:space="preserve"> </w:t>
      </w:r>
      <w:r>
        <w:rPr>
          <w:sz w:val="18"/>
        </w:rPr>
        <w:t>a third country on the basis of compensatory</w:t>
      </w:r>
      <w:r>
        <w:rPr>
          <w:spacing w:val="-11"/>
          <w:sz w:val="18"/>
        </w:rPr>
        <w:t xml:space="preserve"> </w:t>
      </w:r>
      <w:r>
        <w:rPr>
          <w:sz w:val="18"/>
        </w:rPr>
        <w:t>arrangements.</w:t>
      </w:r>
    </w:p>
    <w:p w:rsidR="006D0AE0" w:rsidRDefault="006D0AE0">
      <w:pPr>
        <w:pStyle w:val="a3"/>
        <w:spacing w:before="8"/>
        <w:rPr>
          <w:sz w:val="19"/>
        </w:rPr>
      </w:pPr>
    </w:p>
    <w:p w:rsidR="006D0AE0" w:rsidRDefault="00C40D4A">
      <w:pPr>
        <w:pStyle w:val="1"/>
      </w:pPr>
      <w:r>
        <w:t>Article 18. Methods of determining export prices</w:t>
      </w:r>
    </w:p>
    <w:p w:rsidR="006D0AE0" w:rsidRDefault="006D0AE0">
      <w:pPr>
        <w:pStyle w:val="a3"/>
        <w:spacing w:before="11"/>
        <w:rPr>
          <w:b/>
          <w:sz w:val="19"/>
        </w:rPr>
      </w:pPr>
    </w:p>
    <w:p w:rsidR="006D0AE0" w:rsidRDefault="00C40D4A">
      <w:pPr>
        <w:pStyle w:val="a5"/>
        <w:numPr>
          <w:ilvl w:val="0"/>
          <w:numId w:val="82"/>
        </w:numPr>
        <w:tabs>
          <w:tab w:val="left" w:pos="385"/>
        </w:tabs>
        <w:ind w:right="143" w:firstLine="0"/>
        <w:rPr>
          <w:sz w:val="18"/>
        </w:rPr>
      </w:pPr>
      <w:r>
        <w:rPr>
          <w:sz w:val="18"/>
        </w:rPr>
        <w:t>Export price means the selling price of products exported to Viet Nam under investigation based on lawful transaction</w:t>
      </w:r>
      <w:r>
        <w:rPr>
          <w:spacing w:val="-5"/>
          <w:sz w:val="18"/>
        </w:rPr>
        <w:t xml:space="preserve"> </w:t>
      </w:r>
      <w:r>
        <w:rPr>
          <w:sz w:val="18"/>
        </w:rPr>
        <w:t>documents.</w:t>
      </w:r>
    </w:p>
    <w:p w:rsidR="006D0AE0" w:rsidRDefault="006D0AE0">
      <w:pPr>
        <w:pStyle w:val="a3"/>
        <w:spacing w:before="9"/>
        <w:rPr>
          <w:sz w:val="19"/>
        </w:rPr>
      </w:pPr>
    </w:p>
    <w:p w:rsidR="006D0AE0" w:rsidRDefault="00C40D4A">
      <w:pPr>
        <w:pStyle w:val="a5"/>
        <w:numPr>
          <w:ilvl w:val="0"/>
          <w:numId w:val="82"/>
        </w:numPr>
        <w:tabs>
          <w:tab w:val="left" w:pos="429"/>
        </w:tabs>
        <w:ind w:right="142" w:firstLine="0"/>
        <w:rPr>
          <w:sz w:val="18"/>
        </w:rPr>
      </w:pPr>
      <w:r>
        <w:rPr>
          <w:sz w:val="18"/>
        </w:rPr>
        <w:t>If no export price is available or there is evidence that the export price is unreliable, the investigating authority may determine the export price based</w:t>
      </w:r>
      <w:r>
        <w:rPr>
          <w:spacing w:val="-11"/>
          <w:sz w:val="18"/>
        </w:rPr>
        <w:t xml:space="preserve"> </w:t>
      </w:r>
      <w:r>
        <w:rPr>
          <w:sz w:val="18"/>
        </w:rPr>
        <w:t>on:</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5"/>
        <w:numPr>
          <w:ilvl w:val="1"/>
          <w:numId w:val="82"/>
        </w:numPr>
        <w:tabs>
          <w:tab w:val="left" w:pos="962"/>
        </w:tabs>
        <w:spacing w:before="100"/>
        <w:ind w:right="140" w:firstLine="0"/>
        <w:rPr>
          <w:sz w:val="18"/>
        </w:rPr>
      </w:pPr>
      <w:r>
        <w:rPr>
          <w:sz w:val="18"/>
        </w:rPr>
        <w:t>The price of reselling products to the first independent buyer. The first independent buyer is</w:t>
      </w:r>
      <w:r>
        <w:rPr>
          <w:spacing w:val="-16"/>
          <w:sz w:val="18"/>
        </w:rPr>
        <w:t xml:space="preserve"> </w:t>
      </w:r>
      <w:r>
        <w:rPr>
          <w:sz w:val="18"/>
        </w:rPr>
        <w:t>understood</w:t>
      </w:r>
      <w:r>
        <w:rPr>
          <w:spacing w:val="-14"/>
          <w:sz w:val="18"/>
        </w:rPr>
        <w:t xml:space="preserve"> </w:t>
      </w:r>
      <w:r>
        <w:rPr>
          <w:sz w:val="18"/>
        </w:rPr>
        <w:t>as</w:t>
      </w:r>
      <w:r>
        <w:rPr>
          <w:spacing w:val="-15"/>
          <w:sz w:val="18"/>
        </w:rPr>
        <w:t xml:space="preserve"> </w:t>
      </w:r>
      <w:r>
        <w:rPr>
          <w:sz w:val="18"/>
        </w:rPr>
        <w:t>a</w:t>
      </w:r>
      <w:r>
        <w:rPr>
          <w:spacing w:val="-12"/>
          <w:sz w:val="18"/>
        </w:rPr>
        <w:t xml:space="preserve"> </w:t>
      </w:r>
      <w:r>
        <w:rPr>
          <w:sz w:val="18"/>
        </w:rPr>
        <w:t>buyer</w:t>
      </w:r>
      <w:r>
        <w:rPr>
          <w:spacing w:val="-15"/>
          <w:sz w:val="18"/>
        </w:rPr>
        <w:t xml:space="preserve"> </w:t>
      </w:r>
      <w:r>
        <w:rPr>
          <w:sz w:val="18"/>
        </w:rPr>
        <w:t>that</w:t>
      </w:r>
      <w:r>
        <w:rPr>
          <w:spacing w:val="-14"/>
          <w:sz w:val="18"/>
        </w:rPr>
        <w:t xml:space="preserve"> </w:t>
      </w:r>
      <w:r>
        <w:rPr>
          <w:sz w:val="18"/>
        </w:rPr>
        <w:t>has</w:t>
      </w:r>
      <w:r>
        <w:rPr>
          <w:spacing w:val="-12"/>
          <w:sz w:val="18"/>
        </w:rPr>
        <w:t xml:space="preserve"> </w:t>
      </w:r>
      <w:r>
        <w:rPr>
          <w:sz w:val="18"/>
        </w:rPr>
        <w:t>no</w:t>
      </w:r>
      <w:r>
        <w:rPr>
          <w:spacing w:val="-12"/>
          <w:sz w:val="18"/>
        </w:rPr>
        <w:t xml:space="preserve"> </w:t>
      </w:r>
      <w:r>
        <w:rPr>
          <w:sz w:val="18"/>
        </w:rPr>
        <w:t>relationship</w:t>
      </w:r>
      <w:r>
        <w:rPr>
          <w:spacing w:val="-14"/>
          <w:sz w:val="18"/>
        </w:rPr>
        <w:t xml:space="preserve"> </w:t>
      </w:r>
      <w:r>
        <w:rPr>
          <w:sz w:val="18"/>
        </w:rPr>
        <w:t>with</w:t>
      </w:r>
      <w:r>
        <w:rPr>
          <w:spacing w:val="-13"/>
          <w:sz w:val="18"/>
        </w:rPr>
        <w:t xml:space="preserve"> </w:t>
      </w:r>
      <w:r>
        <w:rPr>
          <w:sz w:val="18"/>
        </w:rPr>
        <w:t>the</w:t>
      </w:r>
      <w:r>
        <w:rPr>
          <w:spacing w:val="-14"/>
          <w:sz w:val="18"/>
        </w:rPr>
        <w:t xml:space="preserve"> </w:t>
      </w:r>
      <w:r>
        <w:rPr>
          <w:sz w:val="18"/>
        </w:rPr>
        <w:t>related</w:t>
      </w:r>
      <w:r>
        <w:rPr>
          <w:spacing w:val="-15"/>
          <w:sz w:val="18"/>
        </w:rPr>
        <w:t xml:space="preserve"> </w:t>
      </w:r>
      <w:r>
        <w:rPr>
          <w:sz w:val="18"/>
        </w:rPr>
        <w:t>producer</w:t>
      </w:r>
      <w:r>
        <w:rPr>
          <w:spacing w:val="-14"/>
          <w:sz w:val="18"/>
        </w:rPr>
        <w:t xml:space="preserve"> </w:t>
      </w:r>
      <w:r>
        <w:rPr>
          <w:sz w:val="18"/>
        </w:rPr>
        <w:t>or</w:t>
      </w:r>
      <w:r>
        <w:rPr>
          <w:spacing w:val="-14"/>
          <w:sz w:val="18"/>
        </w:rPr>
        <w:t xml:space="preserve"> </w:t>
      </w:r>
      <w:r>
        <w:rPr>
          <w:sz w:val="18"/>
        </w:rPr>
        <w:t>exporter</w:t>
      </w:r>
      <w:r>
        <w:rPr>
          <w:spacing w:val="-14"/>
          <w:sz w:val="18"/>
        </w:rPr>
        <w:t xml:space="preserve"> </w:t>
      </w:r>
      <w:r>
        <w:rPr>
          <w:sz w:val="18"/>
        </w:rPr>
        <w:t>defined in Article 5 of this</w:t>
      </w:r>
      <w:r>
        <w:rPr>
          <w:spacing w:val="-8"/>
          <w:sz w:val="18"/>
        </w:rPr>
        <w:t xml:space="preserve"> </w:t>
      </w:r>
      <w:r>
        <w:rPr>
          <w:sz w:val="18"/>
        </w:rPr>
        <w:t>Decree;</w:t>
      </w:r>
    </w:p>
    <w:p w:rsidR="006D0AE0" w:rsidRDefault="006D0AE0">
      <w:pPr>
        <w:pStyle w:val="a3"/>
        <w:spacing w:before="8"/>
        <w:rPr>
          <w:sz w:val="19"/>
        </w:rPr>
      </w:pPr>
    </w:p>
    <w:p w:rsidR="006D0AE0" w:rsidRDefault="00C40D4A">
      <w:pPr>
        <w:pStyle w:val="a5"/>
        <w:numPr>
          <w:ilvl w:val="1"/>
          <w:numId w:val="82"/>
        </w:numPr>
        <w:tabs>
          <w:tab w:val="left" w:pos="964"/>
        </w:tabs>
        <w:ind w:left="963" w:hanging="258"/>
        <w:rPr>
          <w:sz w:val="18"/>
        </w:rPr>
      </w:pPr>
      <w:r>
        <w:rPr>
          <w:sz w:val="18"/>
        </w:rPr>
        <w:t>Other reasonable</w:t>
      </w:r>
      <w:r>
        <w:rPr>
          <w:spacing w:val="-3"/>
          <w:sz w:val="18"/>
        </w:rPr>
        <w:t xml:space="preserve"> </w:t>
      </w:r>
      <w:r>
        <w:rPr>
          <w:sz w:val="18"/>
        </w:rPr>
        <w:t>grounds.</w:t>
      </w:r>
    </w:p>
    <w:p w:rsidR="006D0AE0" w:rsidRDefault="006D0AE0">
      <w:pPr>
        <w:pStyle w:val="a3"/>
        <w:spacing w:before="9"/>
        <w:rPr>
          <w:sz w:val="19"/>
        </w:rPr>
      </w:pPr>
    </w:p>
    <w:p w:rsidR="006D0AE0" w:rsidRDefault="00C40D4A">
      <w:pPr>
        <w:pStyle w:val="a3"/>
        <w:ind w:left="140" w:right="135"/>
        <w:jc w:val="both"/>
      </w:pPr>
      <w:r>
        <w:t>2. An export price shall be considered unreliable as prescribed in Clause 2 of this Article if the producer, exporter, importer or third party has a relationship prescribed in Article 5 of this Decree or has compensatory arrangements.</w:t>
      </w:r>
    </w:p>
    <w:p w:rsidR="006D0AE0" w:rsidRDefault="006D0AE0">
      <w:pPr>
        <w:pStyle w:val="a3"/>
        <w:spacing w:before="10"/>
        <w:rPr>
          <w:sz w:val="19"/>
        </w:rPr>
      </w:pPr>
    </w:p>
    <w:p w:rsidR="006D0AE0" w:rsidRDefault="00C40D4A">
      <w:pPr>
        <w:pStyle w:val="1"/>
      </w:pPr>
      <w:r>
        <w:t>Article 19. Adjustment of normal values and export prices</w:t>
      </w:r>
    </w:p>
    <w:p w:rsidR="006D0AE0" w:rsidRDefault="006D0AE0">
      <w:pPr>
        <w:pStyle w:val="a3"/>
        <w:spacing w:before="9"/>
        <w:rPr>
          <w:b/>
          <w:sz w:val="19"/>
        </w:rPr>
      </w:pPr>
    </w:p>
    <w:p w:rsidR="006D0AE0" w:rsidRDefault="00C40D4A">
      <w:pPr>
        <w:pStyle w:val="a3"/>
        <w:ind w:left="140"/>
      </w:pPr>
      <w:r>
        <w:t>When determining the dumping margin, the investigating authority shall consider:</w:t>
      </w:r>
    </w:p>
    <w:p w:rsidR="006D0AE0" w:rsidRDefault="006D0AE0">
      <w:pPr>
        <w:pStyle w:val="a3"/>
        <w:spacing w:before="9"/>
        <w:rPr>
          <w:sz w:val="19"/>
        </w:rPr>
      </w:pPr>
    </w:p>
    <w:p w:rsidR="006D0AE0" w:rsidRDefault="00C40D4A">
      <w:pPr>
        <w:pStyle w:val="a5"/>
        <w:numPr>
          <w:ilvl w:val="0"/>
          <w:numId w:val="81"/>
        </w:numPr>
        <w:tabs>
          <w:tab w:val="left" w:pos="383"/>
        </w:tabs>
        <w:rPr>
          <w:sz w:val="18"/>
        </w:rPr>
      </w:pPr>
      <w:r>
        <w:rPr>
          <w:sz w:val="18"/>
        </w:rPr>
        <w:t>Adjusting the normal value and export price to the same level of</w:t>
      </w:r>
      <w:r>
        <w:rPr>
          <w:spacing w:val="-15"/>
          <w:sz w:val="18"/>
        </w:rPr>
        <w:t xml:space="preserve"> </w:t>
      </w:r>
      <w:r>
        <w:rPr>
          <w:sz w:val="18"/>
        </w:rPr>
        <w:t>trade.</w:t>
      </w:r>
    </w:p>
    <w:p w:rsidR="006D0AE0" w:rsidRDefault="006D0AE0">
      <w:pPr>
        <w:pStyle w:val="a3"/>
        <w:spacing w:before="9"/>
        <w:rPr>
          <w:sz w:val="19"/>
        </w:rPr>
      </w:pPr>
    </w:p>
    <w:p w:rsidR="006D0AE0" w:rsidRDefault="00C40D4A">
      <w:pPr>
        <w:pStyle w:val="a5"/>
        <w:numPr>
          <w:ilvl w:val="0"/>
          <w:numId w:val="81"/>
        </w:numPr>
        <w:tabs>
          <w:tab w:val="left" w:pos="381"/>
        </w:tabs>
        <w:ind w:left="140" w:right="145" w:firstLine="0"/>
        <w:rPr>
          <w:sz w:val="18"/>
        </w:rPr>
      </w:pPr>
      <w:r>
        <w:rPr>
          <w:sz w:val="18"/>
        </w:rPr>
        <w:t>Adjusting</w:t>
      </w:r>
      <w:r>
        <w:rPr>
          <w:spacing w:val="-4"/>
          <w:sz w:val="18"/>
        </w:rPr>
        <w:t xml:space="preserve"> </w:t>
      </w:r>
      <w:r>
        <w:rPr>
          <w:sz w:val="18"/>
        </w:rPr>
        <w:t>the</w:t>
      </w:r>
      <w:r>
        <w:rPr>
          <w:spacing w:val="-2"/>
          <w:sz w:val="18"/>
        </w:rPr>
        <w:t xml:space="preserve"> </w:t>
      </w:r>
      <w:r>
        <w:rPr>
          <w:sz w:val="18"/>
        </w:rPr>
        <w:t>normal</w:t>
      </w:r>
      <w:r>
        <w:rPr>
          <w:spacing w:val="-3"/>
          <w:sz w:val="18"/>
        </w:rPr>
        <w:t xml:space="preserve"> </w:t>
      </w:r>
      <w:r>
        <w:rPr>
          <w:sz w:val="18"/>
        </w:rPr>
        <w:t>value</w:t>
      </w:r>
      <w:r>
        <w:rPr>
          <w:spacing w:val="-4"/>
          <w:sz w:val="18"/>
        </w:rPr>
        <w:t xml:space="preserve"> </w:t>
      </w:r>
      <w:r>
        <w:rPr>
          <w:sz w:val="18"/>
        </w:rPr>
        <w:t>and</w:t>
      </w:r>
      <w:r>
        <w:rPr>
          <w:spacing w:val="-3"/>
          <w:sz w:val="18"/>
        </w:rPr>
        <w:t xml:space="preserve"> </w:t>
      </w:r>
      <w:r>
        <w:rPr>
          <w:sz w:val="18"/>
        </w:rPr>
        <w:t>export</w:t>
      </w:r>
      <w:r>
        <w:rPr>
          <w:spacing w:val="-4"/>
          <w:sz w:val="18"/>
        </w:rPr>
        <w:t xml:space="preserve"> </w:t>
      </w:r>
      <w:r>
        <w:rPr>
          <w:sz w:val="18"/>
        </w:rPr>
        <w:t>price</w:t>
      </w:r>
      <w:r>
        <w:rPr>
          <w:spacing w:val="-3"/>
          <w:sz w:val="18"/>
        </w:rPr>
        <w:t xml:space="preserve"> </w:t>
      </w:r>
      <w:r>
        <w:rPr>
          <w:sz w:val="18"/>
        </w:rPr>
        <w:t>in</w:t>
      </w:r>
      <w:r>
        <w:rPr>
          <w:spacing w:val="-6"/>
          <w:sz w:val="18"/>
        </w:rPr>
        <w:t xml:space="preserve"> </w:t>
      </w:r>
      <w:r>
        <w:rPr>
          <w:sz w:val="18"/>
        </w:rPr>
        <w:t>respect</w:t>
      </w:r>
      <w:r>
        <w:rPr>
          <w:spacing w:val="-3"/>
          <w:sz w:val="18"/>
        </w:rPr>
        <w:t xml:space="preserve"> </w:t>
      </w:r>
      <w:r>
        <w:rPr>
          <w:sz w:val="18"/>
        </w:rPr>
        <w:t>of</w:t>
      </w:r>
      <w:r>
        <w:rPr>
          <w:spacing w:val="-6"/>
          <w:sz w:val="18"/>
        </w:rPr>
        <w:t xml:space="preserve"> </w:t>
      </w:r>
      <w:r>
        <w:rPr>
          <w:sz w:val="18"/>
        </w:rPr>
        <w:t>sales</w:t>
      </w:r>
      <w:r>
        <w:rPr>
          <w:spacing w:val="-4"/>
          <w:sz w:val="18"/>
        </w:rPr>
        <w:t xml:space="preserve"> </w:t>
      </w:r>
      <w:r>
        <w:rPr>
          <w:sz w:val="18"/>
        </w:rPr>
        <w:t>made</w:t>
      </w:r>
      <w:r>
        <w:rPr>
          <w:spacing w:val="-4"/>
          <w:sz w:val="18"/>
        </w:rPr>
        <w:t xml:space="preserve"> </w:t>
      </w:r>
      <w:r>
        <w:rPr>
          <w:sz w:val="18"/>
        </w:rPr>
        <w:t>at</w:t>
      </w:r>
      <w:r>
        <w:rPr>
          <w:spacing w:val="-3"/>
          <w:sz w:val="18"/>
        </w:rPr>
        <w:t xml:space="preserve"> </w:t>
      </w:r>
      <w:r>
        <w:rPr>
          <w:sz w:val="18"/>
        </w:rPr>
        <w:t>as</w:t>
      </w:r>
      <w:r>
        <w:rPr>
          <w:spacing w:val="-3"/>
          <w:sz w:val="18"/>
        </w:rPr>
        <w:t xml:space="preserve"> </w:t>
      </w:r>
      <w:r>
        <w:rPr>
          <w:sz w:val="18"/>
        </w:rPr>
        <w:t>nearly</w:t>
      </w:r>
      <w:r>
        <w:rPr>
          <w:spacing w:val="-5"/>
          <w:sz w:val="18"/>
        </w:rPr>
        <w:t xml:space="preserve"> </w:t>
      </w:r>
      <w:r>
        <w:rPr>
          <w:sz w:val="18"/>
        </w:rPr>
        <w:t>as</w:t>
      </w:r>
      <w:r>
        <w:rPr>
          <w:spacing w:val="-5"/>
          <w:sz w:val="18"/>
        </w:rPr>
        <w:t xml:space="preserve"> </w:t>
      </w:r>
      <w:r>
        <w:rPr>
          <w:sz w:val="18"/>
        </w:rPr>
        <w:t>possible</w:t>
      </w:r>
      <w:r>
        <w:rPr>
          <w:spacing w:val="-3"/>
          <w:sz w:val="18"/>
        </w:rPr>
        <w:t xml:space="preserve"> </w:t>
      </w:r>
      <w:r>
        <w:rPr>
          <w:sz w:val="18"/>
        </w:rPr>
        <w:t>the same</w:t>
      </w:r>
      <w:r>
        <w:rPr>
          <w:spacing w:val="-1"/>
          <w:sz w:val="18"/>
        </w:rPr>
        <w:t xml:space="preserve"> </w:t>
      </w:r>
      <w:r>
        <w:rPr>
          <w:sz w:val="18"/>
        </w:rPr>
        <w:t>time.</w:t>
      </w:r>
    </w:p>
    <w:p w:rsidR="006D0AE0" w:rsidRDefault="006D0AE0">
      <w:pPr>
        <w:pStyle w:val="a3"/>
        <w:spacing w:before="11"/>
        <w:rPr>
          <w:sz w:val="19"/>
        </w:rPr>
      </w:pPr>
    </w:p>
    <w:p w:rsidR="006D0AE0" w:rsidRDefault="00C40D4A">
      <w:pPr>
        <w:pStyle w:val="a5"/>
        <w:numPr>
          <w:ilvl w:val="0"/>
          <w:numId w:val="81"/>
        </w:numPr>
        <w:tabs>
          <w:tab w:val="left" w:pos="388"/>
        </w:tabs>
        <w:ind w:left="140" w:right="140" w:firstLine="0"/>
        <w:rPr>
          <w:sz w:val="18"/>
        </w:rPr>
      </w:pPr>
      <w:r>
        <w:rPr>
          <w:sz w:val="18"/>
        </w:rPr>
        <w:t>Adjusting the normal value and export price in the case where there are differences in taxation, conditions and terms of sale, commercial level, quantities, physical characteristics or other factors which are deemed appropriate by the investigating</w:t>
      </w:r>
      <w:r>
        <w:rPr>
          <w:spacing w:val="-12"/>
          <w:sz w:val="18"/>
        </w:rPr>
        <w:t xml:space="preserve"> </w:t>
      </w:r>
      <w:r>
        <w:rPr>
          <w:sz w:val="18"/>
        </w:rPr>
        <w:t>authority.</w:t>
      </w:r>
    </w:p>
    <w:p w:rsidR="006D0AE0" w:rsidRDefault="006D0AE0">
      <w:pPr>
        <w:pStyle w:val="a3"/>
        <w:spacing w:before="8"/>
        <w:rPr>
          <w:sz w:val="19"/>
        </w:rPr>
      </w:pPr>
    </w:p>
    <w:p w:rsidR="006D0AE0" w:rsidRDefault="00C40D4A">
      <w:pPr>
        <w:pStyle w:val="a5"/>
        <w:numPr>
          <w:ilvl w:val="0"/>
          <w:numId w:val="81"/>
        </w:numPr>
        <w:tabs>
          <w:tab w:val="left" w:pos="374"/>
        </w:tabs>
        <w:ind w:left="140" w:right="134" w:firstLine="0"/>
        <w:rPr>
          <w:sz w:val="18"/>
        </w:rPr>
      </w:pPr>
      <w:r>
        <w:rPr>
          <w:sz w:val="18"/>
        </w:rPr>
        <w:t>When</w:t>
      </w:r>
      <w:r>
        <w:rPr>
          <w:spacing w:val="-14"/>
          <w:sz w:val="18"/>
        </w:rPr>
        <w:t xml:space="preserve"> </w:t>
      </w:r>
      <w:r>
        <w:rPr>
          <w:sz w:val="18"/>
        </w:rPr>
        <w:t>converting</w:t>
      </w:r>
      <w:r>
        <w:rPr>
          <w:spacing w:val="-12"/>
          <w:sz w:val="18"/>
        </w:rPr>
        <w:t xml:space="preserve"> </w:t>
      </w:r>
      <w:r>
        <w:rPr>
          <w:sz w:val="18"/>
        </w:rPr>
        <w:t>currencies,</w:t>
      </w:r>
      <w:r>
        <w:rPr>
          <w:spacing w:val="-13"/>
          <w:sz w:val="18"/>
        </w:rPr>
        <w:t xml:space="preserve"> </w:t>
      </w:r>
      <w:r>
        <w:rPr>
          <w:sz w:val="18"/>
        </w:rPr>
        <w:t>using</w:t>
      </w:r>
      <w:r>
        <w:rPr>
          <w:spacing w:val="-12"/>
          <w:sz w:val="18"/>
        </w:rPr>
        <w:t xml:space="preserve"> </w:t>
      </w:r>
      <w:r>
        <w:rPr>
          <w:sz w:val="18"/>
        </w:rPr>
        <w:t>the</w:t>
      </w:r>
      <w:r>
        <w:rPr>
          <w:spacing w:val="-12"/>
          <w:sz w:val="18"/>
        </w:rPr>
        <w:t xml:space="preserve"> </w:t>
      </w:r>
      <w:r>
        <w:rPr>
          <w:sz w:val="18"/>
        </w:rPr>
        <w:t>rate</w:t>
      </w:r>
      <w:r>
        <w:rPr>
          <w:spacing w:val="-14"/>
          <w:sz w:val="18"/>
        </w:rPr>
        <w:t xml:space="preserve"> </w:t>
      </w:r>
      <w:r>
        <w:rPr>
          <w:sz w:val="18"/>
        </w:rPr>
        <w:t>of</w:t>
      </w:r>
      <w:r>
        <w:rPr>
          <w:spacing w:val="-14"/>
          <w:sz w:val="18"/>
        </w:rPr>
        <w:t xml:space="preserve"> </w:t>
      </w:r>
      <w:r>
        <w:rPr>
          <w:sz w:val="18"/>
        </w:rPr>
        <w:t>exchange</w:t>
      </w:r>
      <w:r>
        <w:rPr>
          <w:spacing w:val="-12"/>
          <w:sz w:val="18"/>
        </w:rPr>
        <w:t xml:space="preserve"> </w:t>
      </w:r>
      <w:r>
        <w:rPr>
          <w:sz w:val="18"/>
        </w:rPr>
        <w:t>rate</w:t>
      </w:r>
      <w:r>
        <w:rPr>
          <w:spacing w:val="-11"/>
          <w:sz w:val="18"/>
        </w:rPr>
        <w:t xml:space="preserve"> </w:t>
      </w:r>
      <w:r>
        <w:rPr>
          <w:sz w:val="18"/>
        </w:rPr>
        <w:t>applicable</w:t>
      </w:r>
      <w:r>
        <w:rPr>
          <w:spacing w:val="-15"/>
          <w:sz w:val="18"/>
        </w:rPr>
        <w:t xml:space="preserve"> </w:t>
      </w:r>
      <w:r>
        <w:rPr>
          <w:sz w:val="18"/>
        </w:rPr>
        <w:t>on</w:t>
      </w:r>
      <w:r>
        <w:rPr>
          <w:spacing w:val="-14"/>
          <w:sz w:val="18"/>
        </w:rPr>
        <w:t xml:space="preserve"> </w:t>
      </w:r>
      <w:r>
        <w:rPr>
          <w:sz w:val="18"/>
        </w:rPr>
        <w:t>the</w:t>
      </w:r>
      <w:r>
        <w:rPr>
          <w:spacing w:val="-14"/>
          <w:sz w:val="18"/>
        </w:rPr>
        <w:t xml:space="preserve"> </w:t>
      </w:r>
      <w:r>
        <w:rPr>
          <w:sz w:val="18"/>
        </w:rPr>
        <w:t>date</w:t>
      </w:r>
      <w:r>
        <w:rPr>
          <w:spacing w:val="-15"/>
          <w:sz w:val="18"/>
        </w:rPr>
        <w:t xml:space="preserve"> </w:t>
      </w:r>
      <w:r>
        <w:rPr>
          <w:sz w:val="18"/>
        </w:rPr>
        <w:t>of</w:t>
      </w:r>
      <w:r>
        <w:rPr>
          <w:spacing w:val="-13"/>
          <w:sz w:val="18"/>
        </w:rPr>
        <w:t xml:space="preserve"> </w:t>
      </w:r>
      <w:r>
        <w:rPr>
          <w:sz w:val="18"/>
        </w:rPr>
        <w:t>sale,</w:t>
      </w:r>
      <w:r>
        <w:rPr>
          <w:spacing w:val="-14"/>
          <w:sz w:val="18"/>
        </w:rPr>
        <w:t xml:space="preserve"> </w:t>
      </w:r>
      <w:r>
        <w:rPr>
          <w:sz w:val="18"/>
        </w:rPr>
        <w:t>except the</w:t>
      </w:r>
      <w:r>
        <w:rPr>
          <w:spacing w:val="-9"/>
          <w:sz w:val="18"/>
        </w:rPr>
        <w:t xml:space="preserve"> </w:t>
      </w:r>
      <w:r>
        <w:rPr>
          <w:sz w:val="18"/>
        </w:rPr>
        <w:t>case</w:t>
      </w:r>
      <w:r>
        <w:rPr>
          <w:spacing w:val="-8"/>
          <w:sz w:val="18"/>
        </w:rPr>
        <w:t xml:space="preserve"> </w:t>
      </w:r>
      <w:r>
        <w:rPr>
          <w:sz w:val="18"/>
        </w:rPr>
        <w:t>of</w:t>
      </w:r>
      <w:r>
        <w:rPr>
          <w:spacing w:val="-9"/>
          <w:sz w:val="18"/>
        </w:rPr>
        <w:t xml:space="preserve"> </w:t>
      </w:r>
      <w:r>
        <w:rPr>
          <w:sz w:val="18"/>
        </w:rPr>
        <w:t>sale</w:t>
      </w:r>
      <w:r>
        <w:rPr>
          <w:spacing w:val="-8"/>
          <w:sz w:val="18"/>
        </w:rPr>
        <w:t xml:space="preserve"> </w:t>
      </w:r>
      <w:r>
        <w:rPr>
          <w:sz w:val="18"/>
        </w:rPr>
        <w:t>of</w:t>
      </w:r>
      <w:r>
        <w:rPr>
          <w:spacing w:val="-9"/>
          <w:sz w:val="18"/>
        </w:rPr>
        <w:t xml:space="preserve"> </w:t>
      </w:r>
      <w:r>
        <w:rPr>
          <w:sz w:val="18"/>
        </w:rPr>
        <w:t>exported</w:t>
      </w:r>
      <w:r>
        <w:rPr>
          <w:spacing w:val="-9"/>
          <w:sz w:val="18"/>
        </w:rPr>
        <w:t xml:space="preserve"> </w:t>
      </w:r>
      <w:r>
        <w:rPr>
          <w:sz w:val="18"/>
        </w:rPr>
        <w:t>products</w:t>
      </w:r>
      <w:r>
        <w:rPr>
          <w:spacing w:val="-8"/>
          <w:sz w:val="18"/>
        </w:rPr>
        <w:t xml:space="preserve"> </w:t>
      </w:r>
      <w:r>
        <w:rPr>
          <w:sz w:val="18"/>
        </w:rPr>
        <w:t>under</w:t>
      </w:r>
      <w:r>
        <w:rPr>
          <w:spacing w:val="-8"/>
          <w:sz w:val="18"/>
        </w:rPr>
        <w:t xml:space="preserve"> </w:t>
      </w:r>
      <w:r>
        <w:rPr>
          <w:sz w:val="18"/>
        </w:rPr>
        <w:t>a</w:t>
      </w:r>
      <w:r>
        <w:rPr>
          <w:spacing w:val="-8"/>
          <w:sz w:val="18"/>
        </w:rPr>
        <w:t xml:space="preserve"> </w:t>
      </w:r>
      <w:r>
        <w:rPr>
          <w:sz w:val="18"/>
        </w:rPr>
        <w:t>definite-term</w:t>
      </w:r>
      <w:r>
        <w:rPr>
          <w:spacing w:val="-8"/>
          <w:sz w:val="18"/>
        </w:rPr>
        <w:t xml:space="preserve"> </w:t>
      </w:r>
      <w:r>
        <w:rPr>
          <w:sz w:val="18"/>
        </w:rPr>
        <w:t>contract</w:t>
      </w:r>
      <w:r>
        <w:rPr>
          <w:spacing w:val="-9"/>
          <w:sz w:val="18"/>
        </w:rPr>
        <w:t xml:space="preserve"> </w:t>
      </w:r>
      <w:r>
        <w:rPr>
          <w:sz w:val="18"/>
        </w:rPr>
        <w:t>which</w:t>
      </w:r>
      <w:r>
        <w:rPr>
          <w:spacing w:val="-9"/>
          <w:sz w:val="18"/>
        </w:rPr>
        <w:t xml:space="preserve"> </w:t>
      </w:r>
      <w:r>
        <w:rPr>
          <w:sz w:val="18"/>
        </w:rPr>
        <w:t>states</w:t>
      </w:r>
      <w:r>
        <w:rPr>
          <w:spacing w:val="-8"/>
          <w:sz w:val="18"/>
        </w:rPr>
        <w:t xml:space="preserve"> </w:t>
      </w:r>
      <w:r>
        <w:rPr>
          <w:sz w:val="18"/>
        </w:rPr>
        <w:t>the</w:t>
      </w:r>
      <w:r>
        <w:rPr>
          <w:spacing w:val="-8"/>
          <w:sz w:val="18"/>
        </w:rPr>
        <w:t xml:space="preserve"> </w:t>
      </w:r>
      <w:r>
        <w:rPr>
          <w:sz w:val="18"/>
        </w:rPr>
        <w:t>applicable</w:t>
      </w:r>
      <w:r>
        <w:rPr>
          <w:spacing w:val="-8"/>
          <w:sz w:val="18"/>
        </w:rPr>
        <w:t xml:space="preserve"> </w:t>
      </w:r>
      <w:r>
        <w:rPr>
          <w:sz w:val="18"/>
        </w:rPr>
        <w:t>rate of exchange. In the case of exchange rate fluctuations, the investigating authority shall make appropriate adjustments based on such fluctuations in the period of</w:t>
      </w:r>
      <w:r>
        <w:rPr>
          <w:spacing w:val="-20"/>
          <w:sz w:val="18"/>
        </w:rPr>
        <w:t xml:space="preserve"> </w:t>
      </w:r>
      <w:r>
        <w:rPr>
          <w:sz w:val="18"/>
        </w:rPr>
        <w:t>investigation.</w:t>
      </w:r>
    </w:p>
    <w:p w:rsidR="006D0AE0" w:rsidRDefault="006D0AE0">
      <w:pPr>
        <w:pStyle w:val="a3"/>
        <w:spacing w:before="10"/>
        <w:rPr>
          <w:sz w:val="19"/>
        </w:rPr>
      </w:pPr>
    </w:p>
    <w:p w:rsidR="006D0AE0" w:rsidRDefault="00C40D4A">
      <w:pPr>
        <w:pStyle w:val="a5"/>
        <w:numPr>
          <w:ilvl w:val="0"/>
          <w:numId w:val="81"/>
        </w:numPr>
        <w:tabs>
          <w:tab w:val="left" w:pos="383"/>
        </w:tabs>
        <w:rPr>
          <w:sz w:val="18"/>
        </w:rPr>
      </w:pPr>
      <w:r>
        <w:rPr>
          <w:sz w:val="18"/>
        </w:rPr>
        <w:t>Making other adjustments deemed appropriate by the investigating</w:t>
      </w:r>
      <w:r>
        <w:rPr>
          <w:spacing w:val="-16"/>
          <w:sz w:val="18"/>
        </w:rPr>
        <w:t xml:space="preserve"> </w:t>
      </w:r>
      <w:r>
        <w:rPr>
          <w:sz w:val="18"/>
        </w:rPr>
        <w:t>authority.</w:t>
      </w:r>
    </w:p>
    <w:p w:rsidR="006D0AE0" w:rsidRDefault="006D0AE0">
      <w:pPr>
        <w:pStyle w:val="a3"/>
        <w:spacing w:before="9"/>
        <w:rPr>
          <w:sz w:val="19"/>
        </w:rPr>
      </w:pPr>
    </w:p>
    <w:p w:rsidR="006D0AE0" w:rsidRDefault="00C40D4A">
      <w:pPr>
        <w:pStyle w:val="1"/>
      </w:pPr>
      <w:r>
        <w:t>Article 20 Methods of determining dumping margins</w:t>
      </w:r>
    </w:p>
    <w:p w:rsidR="006D0AE0" w:rsidRDefault="006D0AE0">
      <w:pPr>
        <w:pStyle w:val="a3"/>
        <w:spacing w:before="9"/>
        <w:rPr>
          <w:b/>
          <w:sz w:val="19"/>
        </w:rPr>
      </w:pPr>
    </w:p>
    <w:p w:rsidR="006D0AE0" w:rsidRDefault="00C40D4A">
      <w:pPr>
        <w:pStyle w:val="a5"/>
        <w:numPr>
          <w:ilvl w:val="0"/>
          <w:numId w:val="80"/>
        </w:numPr>
        <w:tabs>
          <w:tab w:val="left" w:pos="385"/>
        </w:tabs>
        <w:ind w:right="142" w:firstLine="0"/>
        <w:rPr>
          <w:sz w:val="18"/>
        </w:rPr>
      </w:pPr>
      <w:r>
        <w:rPr>
          <w:sz w:val="18"/>
        </w:rPr>
        <w:t>The dumping margin shall be determined based on the difference between the normal value and export price under Articles 16, 17, 18 and 19 of this</w:t>
      </w:r>
      <w:r>
        <w:rPr>
          <w:spacing w:val="-16"/>
          <w:sz w:val="18"/>
        </w:rPr>
        <w:t xml:space="preserve"> </w:t>
      </w:r>
      <w:r>
        <w:rPr>
          <w:sz w:val="18"/>
        </w:rPr>
        <w:t>Decree.</w:t>
      </w:r>
    </w:p>
    <w:p w:rsidR="006D0AE0" w:rsidRDefault="006D0AE0">
      <w:pPr>
        <w:pStyle w:val="a3"/>
        <w:spacing w:before="8"/>
        <w:rPr>
          <w:sz w:val="19"/>
        </w:rPr>
      </w:pPr>
    </w:p>
    <w:p w:rsidR="006D0AE0" w:rsidRDefault="00C40D4A">
      <w:pPr>
        <w:pStyle w:val="a5"/>
        <w:numPr>
          <w:ilvl w:val="0"/>
          <w:numId w:val="80"/>
        </w:numPr>
        <w:tabs>
          <w:tab w:val="left" w:pos="383"/>
        </w:tabs>
        <w:ind w:left="382" w:hanging="243"/>
        <w:rPr>
          <w:sz w:val="18"/>
        </w:rPr>
      </w:pPr>
      <w:r>
        <w:rPr>
          <w:sz w:val="18"/>
        </w:rPr>
        <w:t>The dumping margin shall be determined by</w:t>
      </w:r>
      <w:r>
        <w:rPr>
          <w:spacing w:val="-17"/>
          <w:sz w:val="18"/>
        </w:rPr>
        <w:t xml:space="preserve"> </w:t>
      </w:r>
      <w:r>
        <w:rPr>
          <w:sz w:val="18"/>
        </w:rPr>
        <w:t>comparing:</w:t>
      </w:r>
    </w:p>
    <w:p w:rsidR="006D0AE0" w:rsidRDefault="006D0AE0">
      <w:pPr>
        <w:pStyle w:val="a3"/>
        <w:spacing w:before="9"/>
        <w:rPr>
          <w:sz w:val="19"/>
        </w:rPr>
      </w:pPr>
    </w:p>
    <w:p w:rsidR="006D0AE0" w:rsidRDefault="00C40D4A">
      <w:pPr>
        <w:pStyle w:val="a5"/>
        <w:numPr>
          <w:ilvl w:val="1"/>
          <w:numId w:val="80"/>
        </w:numPr>
        <w:tabs>
          <w:tab w:val="left" w:pos="1007"/>
        </w:tabs>
        <w:ind w:right="137" w:firstLine="0"/>
        <w:rPr>
          <w:sz w:val="18"/>
        </w:rPr>
      </w:pPr>
      <w:r>
        <w:rPr>
          <w:sz w:val="18"/>
        </w:rPr>
        <w:t>The weighted average of the normal value with a weighted average of prices of all comparable export</w:t>
      </w:r>
      <w:r>
        <w:rPr>
          <w:spacing w:val="-2"/>
          <w:sz w:val="18"/>
        </w:rPr>
        <w:t xml:space="preserve"> </w:t>
      </w:r>
      <w:r>
        <w:rPr>
          <w:sz w:val="18"/>
        </w:rPr>
        <w:t>transactions;</w:t>
      </w:r>
    </w:p>
    <w:p w:rsidR="006D0AE0" w:rsidRDefault="006D0AE0">
      <w:pPr>
        <w:pStyle w:val="a3"/>
        <w:spacing w:before="11"/>
        <w:rPr>
          <w:sz w:val="19"/>
        </w:rPr>
      </w:pPr>
    </w:p>
    <w:p w:rsidR="006D0AE0" w:rsidRDefault="00C40D4A">
      <w:pPr>
        <w:pStyle w:val="a5"/>
        <w:numPr>
          <w:ilvl w:val="1"/>
          <w:numId w:val="80"/>
        </w:numPr>
        <w:tabs>
          <w:tab w:val="left" w:pos="964"/>
        </w:tabs>
        <w:ind w:left="963" w:hanging="258"/>
        <w:rPr>
          <w:sz w:val="18"/>
        </w:rPr>
      </w:pPr>
      <w:r>
        <w:rPr>
          <w:sz w:val="18"/>
        </w:rPr>
        <w:t>The normal value with export prices on a transaction-to-transaction</w:t>
      </w:r>
      <w:r>
        <w:rPr>
          <w:spacing w:val="-13"/>
          <w:sz w:val="18"/>
        </w:rPr>
        <w:t xml:space="preserve"> </w:t>
      </w:r>
      <w:r>
        <w:rPr>
          <w:sz w:val="18"/>
        </w:rPr>
        <w:t>basis;</w:t>
      </w:r>
    </w:p>
    <w:p w:rsidR="006D0AE0" w:rsidRDefault="006D0AE0">
      <w:pPr>
        <w:pStyle w:val="a3"/>
        <w:spacing w:before="8"/>
        <w:rPr>
          <w:sz w:val="19"/>
        </w:rPr>
      </w:pPr>
    </w:p>
    <w:p w:rsidR="006D0AE0" w:rsidRDefault="00C40D4A">
      <w:pPr>
        <w:pStyle w:val="a5"/>
        <w:numPr>
          <w:ilvl w:val="1"/>
          <w:numId w:val="80"/>
        </w:numPr>
        <w:tabs>
          <w:tab w:val="left" w:pos="945"/>
        </w:tabs>
        <w:ind w:right="137" w:firstLine="0"/>
        <w:rPr>
          <w:sz w:val="18"/>
        </w:rPr>
      </w:pPr>
      <w:r>
        <w:rPr>
          <w:sz w:val="18"/>
        </w:rPr>
        <w:t>The weighted average of the normal value with the prices of individual export transactions if there exist significant differences in the export prices among different purchasers, regions or time</w:t>
      </w:r>
      <w:r>
        <w:rPr>
          <w:spacing w:val="-3"/>
          <w:sz w:val="18"/>
        </w:rPr>
        <w:t xml:space="preserve"> </w:t>
      </w:r>
      <w:r>
        <w:rPr>
          <w:sz w:val="18"/>
        </w:rPr>
        <w:t>periods.</w:t>
      </w:r>
    </w:p>
    <w:p w:rsidR="006D0AE0" w:rsidRDefault="006D0AE0">
      <w:pPr>
        <w:pStyle w:val="a3"/>
        <w:spacing w:before="9"/>
        <w:rPr>
          <w:sz w:val="19"/>
        </w:rPr>
      </w:pPr>
    </w:p>
    <w:p w:rsidR="006D0AE0" w:rsidRDefault="00C40D4A">
      <w:pPr>
        <w:pStyle w:val="a5"/>
        <w:numPr>
          <w:ilvl w:val="0"/>
          <w:numId w:val="80"/>
        </w:numPr>
        <w:tabs>
          <w:tab w:val="left" w:pos="443"/>
        </w:tabs>
        <w:ind w:right="135" w:firstLine="0"/>
        <w:rPr>
          <w:sz w:val="18"/>
        </w:rPr>
      </w:pPr>
      <w:r>
        <w:rPr>
          <w:sz w:val="18"/>
        </w:rPr>
        <w:t>The investigating authority shall determine separate dumping margins for products under investigation of each foreign producer or exporter in an investigation case for application of anti-dumping measures, except the case prescribed in Clause 4 of this</w:t>
      </w:r>
      <w:r>
        <w:rPr>
          <w:spacing w:val="-16"/>
          <w:sz w:val="18"/>
        </w:rPr>
        <w:t xml:space="preserve"> </w:t>
      </w:r>
      <w:r>
        <w:rPr>
          <w:sz w:val="18"/>
        </w:rPr>
        <w:t>Article.</w:t>
      </w:r>
    </w:p>
    <w:p w:rsidR="006D0AE0" w:rsidRDefault="006D0AE0">
      <w:pPr>
        <w:pStyle w:val="a3"/>
        <w:spacing w:before="10"/>
        <w:rPr>
          <w:sz w:val="19"/>
        </w:rPr>
      </w:pPr>
    </w:p>
    <w:p w:rsidR="006D0AE0" w:rsidRDefault="00C40D4A">
      <w:pPr>
        <w:pStyle w:val="a5"/>
        <w:numPr>
          <w:ilvl w:val="0"/>
          <w:numId w:val="80"/>
        </w:numPr>
        <w:tabs>
          <w:tab w:val="left" w:pos="385"/>
        </w:tabs>
        <w:ind w:right="137" w:firstLine="0"/>
        <w:rPr>
          <w:sz w:val="18"/>
        </w:rPr>
      </w:pPr>
      <w:r>
        <w:rPr>
          <w:sz w:val="18"/>
        </w:rPr>
        <w:t>In the case the number the requested parties or the types of products under investigation is too high, the investigating authority may narrow the scope of investigation by using the method of sample selection prescribed in Article 36 of this Decree for determining the dumping</w:t>
      </w:r>
      <w:r>
        <w:rPr>
          <w:spacing w:val="-29"/>
          <w:sz w:val="18"/>
        </w:rPr>
        <w:t xml:space="preserve"> </w:t>
      </w:r>
      <w:r>
        <w:rPr>
          <w:sz w:val="18"/>
        </w:rPr>
        <w:t>margin.</w:t>
      </w:r>
    </w:p>
    <w:p w:rsidR="006D0AE0" w:rsidRDefault="006D0AE0">
      <w:pPr>
        <w:pStyle w:val="a3"/>
        <w:spacing w:before="8"/>
        <w:rPr>
          <w:sz w:val="19"/>
        </w:rPr>
      </w:pPr>
    </w:p>
    <w:p w:rsidR="006D0AE0" w:rsidRDefault="00C40D4A">
      <w:pPr>
        <w:pStyle w:val="a5"/>
        <w:numPr>
          <w:ilvl w:val="0"/>
          <w:numId w:val="80"/>
        </w:numPr>
        <w:tabs>
          <w:tab w:val="left" w:pos="388"/>
        </w:tabs>
        <w:ind w:right="146" w:firstLine="0"/>
        <w:rPr>
          <w:sz w:val="18"/>
        </w:rPr>
      </w:pPr>
      <w:r>
        <w:rPr>
          <w:sz w:val="18"/>
        </w:rPr>
        <w:t>In the case the investigating authority narrows the scope of investigation under Clause 4 of this Article, the dumping margin shall be applied as</w:t>
      </w:r>
      <w:r>
        <w:rPr>
          <w:spacing w:val="-13"/>
          <w:sz w:val="18"/>
        </w:rPr>
        <w:t xml:space="preserve"> </w:t>
      </w:r>
      <w:r>
        <w:rPr>
          <w:sz w:val="18"/>
        </w:rPr>
        <w:t>follows:</w:t>
      </w:r>
    </w:p>
    <w:p w:rsidR="006D0AE0" w:rsidRDefault="006D0AE0">
      <w:pPr>
        <w:pStyle w:val="a3"/>
        <w:spacing w:before="9"/>
        <w:rPr>
          <w:sz w:val="19"/>
        </w:rPr>
      </w:pPr>
    </w:p>
    <w:p w:rsidR="006D0AE0" w:rsidRDefault="00C40D4A">
      <w:pPr>
        <w:pStyle w:val="a5"/>
        <w:numPr>
          <w:ilvl w:val="1"/>
          <w:numId w:val="80"/>
        </w:numPr>
        <w:tabs>
          <w:tab w:val="left" w:pos="1005"/>
        </w:tabs>
        <w:ind w:right="142" w:firstLine="0"/>
        <w:rPr>
          <w:sz w:val="18"/>
        </w:rPr>
      </w:pPr>
      <w:r>
        <w:rPr>
          <w:sz w:val="18"/>
        </w:rPr>
        <w:t>A separate dumping margin shall be applied to products under investigation of each producer</w:t>
      </w:r>
      <w:r>
        <w:rPr>
          <w:spacing w:val="-15"/>
          <w:sz w:val="18"/>
        </w:rPr>
        <w:t xml:space="preserve"> </w:t>
      </w:r>
      <w:r>
        <w:rPr>
          <w:sz w:val="18"/>
        </w:rPr>
        <w:t>or</w:t>
      </w:r>
      <w:r>
        <w:rPr>
          <w:spacing w:val="-15"/>
          <w:sz w:val="18"/>
        </w:rPr>
        <w:t xml:space="preserve"> </w:t>
      </w:r>
      <w:r>
        <w:rPr>
          <w:sz w:val="18"/>
        </w:rPr>
        <w:t>exporter</w:t>
      </w:r>
      <w:r>
        <w:rPr>
          <w:spacing w:val="-15"/>
          <w:sz w:val="18"/>
        </w:rPr>
        <w:t xml:space="preserve"> </w:t>
      </w:r>
      <w:r>
        <w:rPr>
          <w:sz w:val="18"/>
        </w:rPr>
        <w:t>that</w:t>
      </w:r>
      <w:r>
        <w:rPr>
          <w:spacing w:val="-15"/>
          <w:sz w:val="18"/>
        </w:rPr>
        <w:t xml:space="preserve"> </w:t>
      </w:r>
      <w:r>
        <w:rPr>
          <w:sz w:val="18"/>
        </w:rPr>
        <w:t>has</w:t>
      </w:r>
      <w:r>
        <w:rPr>
          <w:spacing w:val="-16"/>
          <w:sz w:val="18"/>
        </w:rPr>
        <w:t xml:space="preserve"> </w:t>
      </w:r>
      <w:r>
        <w:rPr>
          <w:sz w:val="18"/>
        </w:rPr>
        <w:t>been</w:t>
      </w:r>
      <w:r>
        <w:rPr>
          <w:spacing w:val="-16"/>
          <w:sz w:val="18"/>
        </w:rPr>
        <w:t xml:space="preserve"> </w:t>
      </w:r>
      <w:r>
        <w:rPr>
          <w:sz w:val="18"/>
        </w:rPr>
        <w:t>selected</w:t>
      </w:r>
      <w:r>
        <w:rPr>
          <w:spacing w:val="-15"/>
          <w:sz w:val="18"/>
        </w:rPr>
        <w:t xml:space="preserve"> </w:t>
      </w:r>
      <w:r>
        <w:rPr>
          <w:sz w:val="18"/>
        </w:rPr>
        <w:t>as</w:t>
      </w:r>
      <w:r>
        <w:rPr>
          <w:spacing w:val="-16"/>
          <w:sz w:val="18"/>
        </w:rPr>
        <w:t xml:space="preserve"> </w:t>
      </w:r>
      <w:r>
        <w:rPr>
          <w:sz w:val="18"/>
        </w:rPr>
        <w:t>a</w:t>
      </w:r>
      <w:r>
        <w:rPr>
          <w:spacing w:val="-15"/>
          <w:sz w:val="18"/>
        </w:rPr>
        <w:t xml:space="preserve"> </w:t>
      </w:r>
      <w:r>
        <w:rPr>
          <w:sz w:val="18"/>
        </w:rPr>
        <w:t>sample</w:t>
      </w:r>
      <w:r>
        <w:rPr>
          <w:spacing w:val="-15"/>
          <w:sz w:val="18"/>
        </w:rPr>
        <w:t xml:space="preserve"> </w:t>
      </w:r>
      <w:r>
        <w:rPr>
          <w:sz w:val="18"/>
        </w:rPr>
        <w:t>and</w:t>
      </w:r>
      <w:r>
        <w:rPr>
          <w:spacing w:val="-15"/>
          <w:sz w:val="18"/>
        </w:rPr>
        <w:t xml:space="preserve"> </w:t>
      </w:r>
      <w:r>
        <w:rPr>
          <w:sz w:val="18"/>
        </w:rPr>
        <w:t>cooperated</w:t>
      </w:r>
      <w:r>
        <w:rPr>
          <w:spacing w:val="-15"/>
          <w:sz w:val="18"/>
        </w:rPr>
        <w:t xml:space="preserve"> </w:t>
      </w:r>
      <w:r>
        <w:rPr>
          <w:sz w:val="18"/>
        </w:rPr>
        <w:t>with</w:t>
      </w:r>
      <w:r>
        <w:rPr>
          <w:spacing w:val="-16"/>
          <w:sz w:val="18"/>
        </w:rPr>
        <w:t xml:space="preserve"> </w:t>
      </w:r>
      <w:r>
        <w:rPr>
          <w:sz w:val="18"/>
        </w:rPr>
        <w:t>the</w:t>
      </w:r>
      <w:r>
        <w:rPr>
          <w:spacing w:val="-15"/>
          <w:sz w:val="18"/>
        </w:rPr>
        <w:t xml:space="preserve"> </w:t>
      </w:r>
      <w:r>
        <w:rPr>
          <w:sz w:val="18"/>
        </w:rPr>
        <w:t>investigating authority in the investigation</w:t>
      </w:r>
      <w:r>
        <w:rPr>
          <w:spacing w:val="-8"/>
          <w:sz w:val="18"/>
        </w:rPr>
        <w:t xml:space="preserve"> </w:t>
      </w:r>
      <w:r>
        <w:rPr>
          <w:sz w:val="18"/>
        </w:rPr>
        <w:t>stage;</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5"/>
        <w:numPr>
          <w:ilvl w:val="1"/>
          <w:numId w:val="80"/>
        </w:numPr>
        <w:tabs>
          <w:tab w:val="left" w:pos="954"/>
        </w:tabs>
        <w:spacing w:before="100"/>
        <w:ind w:right="137" w:firstLine="0"/>
        <w:rPr>
          <w:sz w:val="18"/>
        </w:rPr>
      </w:pPr>
      <w:r>
        <w:rPr>
          <w:sz w:val="18"/>
        </w:rPr>
        <w:t>A</w:t>
      </w:r>
      <w:r>
        <w:rPr>
          <w:spacing w:val="-14"/>
          <w:sz w:val="18"/>
        </w:rPr>
        <w:t xml:space="preserve"> </w:t>
      </w:r>
      <w:r>
        <w:rPr>
          <w:sz w:val="18"/>
        </w:rPr>
        <w:t>separate</w:t>
      </w:r>
      <w:r>
        <w:rPr>
          <w:spacing w:val="-13"/>
          <w:sz w:val="18"/>
        </w:rPr>
        <w:t xml:space="preserve"> </w:t>
      </w:r>
      <w:r>
        <w:rPr>
          <w:sz w:val="18"/>
        </w:rPr>
        <w:t>dumping</w:t>
      </w:r>
      <w:r>
        <w:rPr>
          <w:spacing w:val="-12"/>
          <w:sz w:val="18"/>
        </w:rPr>
        <w:t xml:space="preserve"> </w:t>
      </w:r>
      <w:r>
        <w:rPr>
          <w:sz w:val="18"/>
        </w:rPr>
        <w:t>margin</w:t>
      </w:r>
      <w:r>
        <w:rPr>
          <w:spacing w:val="-14"/>
          <w:sz w:val="18"/>
        </w:rPr>
        <w:t xml:space="preserve"> </w:t>
      </w:r>
      <w:r>
        <w:rPr>
          <w:sz w:val="18"/>
        </w:rPr>
        <w:t>shall</w:t>
      </w:r>
      <w:r>
        <w:rPr>
          <w:spacing w:val="-12"/>
          <w:sz w:val="18"/>
        </w:rPr>
        <w:t xml:space="preserve"> </w:t>
      </w:r>
      <w:r>
        <w:rPr>
          <w:sz w:val="18"/>
        </w:rPr>
        <w:t>be</w:t>
      </w:r>
      <w:r>
        <w:rPr>
          <w:spacing w:val="-12"/>
          <w:sz w:val="18"/>
        </w:rPr>
        <w:t xml:space="preserve"> </w:t>
      </w:r>
      <w:r>
        <w:rPr>
          <w:sz w:val="18"/>
        </w:rPr>
        <w:t>applied</w:t>
      </w:r>
      <w:r>
        <w:rPr>
          <w:spacing w:val="-12"/>
          <w:sz w:val="18"/>
        </w:rPr>
        <w:t xml:space="preserve"> </w:t>
      </w:r>
      <w:r>
        <w:rPr>
          <w:sz w:val="18"/>
        </w:rPr>
        <w:t>to</w:t>
      </w:r>
      <w:r>
        <w:rPr>
          <w:spacing w:val="-12"/>
          <w:sz w:val="18"/>
        </w:rPr>
        <w:t xml:space="preserve"> </w:t>
      </w:r>
      <w:r>
        <w:rPr>
          <w:sz w:val="18"/>
        </w:rPr>
        <w:t>products</w:t>
      </w:r>
      <w:r>
        <w:rPr>
          <w:spacing w:val="-13"/>
          <w:sz w:val="18"/>
        </w:rPr>
        <w:t xml:space="preserve"> </w:t>
      </w:r>
      <w:r>
        <w:rPr>
          <w:sz w:val="18"/>
        </w:rPr>
        <w:t>under</w:t>
      </w:r>
      <w:r>
        <w:rPr>
          <w:spacing w:val="-13"/>
          <w:sz w:val="18"/>
        </w:rPr>
        <w:t xml:space="preserve"> </w:t>
      </w:r>
      <w:r>
        <w:rPr>
          <w:sz w:val="18"/>
        </w:rPr>
        <w:t>investigation</w:t>
      </w:r>
      <w:r>
        <w:rPr>
          <w:spacing w:val="-14"/>
          <w:sz w:val="18"/>
        </w:rPr>
        <w:t xml:space="preserve"> </w:t>
      </w:r>
      <w:r>
        <w:rPr>
          <w:sz w:val="18"/>
        </w:rPr>
        <w:t>of</w:t>
      </w:r>
      <w:r>
        <w:rPr>
          <w:spacing w:val="-14"/>
          <w:sz w:val="18"/>
        </w:rPr>
        <w:t xml:space="preserve"> </w:t>
      </w:r>
      <w:r>
        <w:rPr>
          <w:sz w:val="18"/>
        </w:rPr>
        <w:t>the</w:t>
      </w:r>
      <w:r>
        <w:rPr>
          <w:spacing w:val="-12"/>
          <w:sz w:val="18"/>
        </w:rPr>
        <w:t xml:space="preserve"> </w:t>
      </w:r>
      <w:r>
        <w:rPr>
          <w:sz w:val="18"/>
        </w:rPr>
        <w:t>producer or exporter that has been selected as a sample but refused to cooperate or inadequately cooperated with the investigating authority in the investigation</w:t>
      </w:r>
      <w:r>
        <w:rPr>
          <w:spacing w:val="-17"/>
          <w:sz w:val="18"/>
        </w:rPr>
        <w:t xml:space="preserve"> </w:t>
      </w:r>
      <w:r>
        <w:rPr>
          <w:sz w:val="18"/>
        </w:rPr>
        <w:t>stage;</w:t>
      </w:r>
    </w:p>
    <w:p w:rsidR="006D0AE0" w:rsidRDefault="006D0AE0">
      <w:pPr>
        <w:pStyle w:val="a3"/>
        <w:spacing w:before="8"/>
        <w:rPr>
          <w:sz w:val="19"/>
        </w:rPr>
      </w:pPr>
    </w:p>
    <w:p w:rsidR="006D0AE0" w:rsidRDefault="00C40D4A">
      <w:pPr>
        <w:pStyle w:val="a5"/>
        <w:numPr>
          <w:ilvl w:val="1"/>
          <w:numId w:val="80"/>
        </w:numPr>
        <w:tabs>
          <w:tab w:val="left" w:pos="935"/>
        </w:tabs>
        <w:ind w:right="141" w:firstLine="0"/>
        <w:rPr>
          <w:sz w:val="18"/>
        </w:rPr>
      </w:pPr>
      <w:r>
        <w:rPr>
          <w:sz w:val="18"/>
        </w:rPr>
        <w:t>A</w:t>
      </w:r>
      <w:r>
        <w:rPr>
          <w:spacing w:val="-12"/>
          <w:sz w:val="18"/>
        </w:rPr>
        <w:t xml:space="preserve"> </w:t>
      </w:r>
      <w:r>
        <w:rPr>
          <w:sz w:val="18"/>
        </w:rPr>
        <w:t>separate</w:t>
      </w:r>
      <w:r>
        <w:rPr>
          <w:spacing w:val="-11"/>
          <w:sz w:val="18"/>
        </w:rPr>
        <w:t xml:space="preserve"> </w:t>
      </w:r>
      <w:r>
        <w:rPr>
          <w:sz w:val="18"/>
        </w:rPr>
        <w:t>dumping</w:t>
      </w:r>
      <w:r>
        <w:rPr>
          <w:spacing w:val="-11"/>
          <w:sz w:val="18"/>
        </w:rPr>
        <w:t xml:space="preserve"> </w:t>
      </w:r>
      <w:r>
        <w:rPr>
          <w:sz w:val="18"/>
        </w:rPr>
        <w:t>margin</w:t>
      </w:r>
      <w:r>
        <w:rPr>
          <w:spacing w:val="-13"/>
          <w:sz w:val="18"/>
        </w:rPr>
        <w:t xml:space="preserve"> </w:t>
      </w:r>
      <w:r>
        <w:rPr>
          <w:sz w:val="18"/>
        </w:rPr>
        <w:t>shall</w:t>
      </w:r>
      <w:r>
        <w:rPr>
          <w:spacing w:val="-11"/>
          <w:sz w:val="18"/>
        </w:rPr>
        <w:t xml:space="preserve"> </w:t>
      </w:r>
      <w:r>
        <w:rPr>
          <w:sz w:val="18"/>
        </w:rPr>
        <w:t>be</w:t>
      </w:r>
      <w:r>
        <w:rPr>
          <w:spacing w:val="-12"/>
          <w:sz w:val="18"/>
        </w:rPr>
        <w:t xml:space="preserve"> </w:t>
      </w:r>
      <w:r>
        <w:rPr>
          <w:sz w:val="18"/>
        </w:rPr>
        <w:t>applied</w:t>
      </w:r>
      <w:r>
        <w:rPr>
          <w:spacing w:val="-11"/>
          <w:sz w:val="18"/>
        </w:rPr>
        <w:t xml:space="preserve"> </w:t>
      </w:r>
      <w:r>
        <w:rPr>
          <w:sz w:val="18"/>
        </w:rPr>
        <w:t>to</w:t>
      </w:r>
      <w:r>
        <w:rPr>
          <w:spacing w:val="-12"/>
          <w:sz w:val="18"/>
        </w:rPr>
        <w:t xml:space="preserve"> </w:t>
      </w:r>
      <w:r>
        <w:rPr>
          <w:sz w:val="18"/>
        </w:rPr>
        <w:t>products</w:t>
      </w:r>
      <w:r>
        <w:rPr>
          <w:spacing w:val="-12"/>
          <w:sz w:val="18"/>
        </w:rPr>
        <w:t xml:space="preserve"> </w:t>
      </w:r>
      <w:r>
        <w:rPr>
          <w:sz w:val="18"/>
        </w:rPr>
        <w:t>under</w:t>
      </w:r>
      <w:r>
        <w:rPr>
          <w:spacing w:val="-12"/>
          <w:sz w:val="18"/>
        </w:rPr>
        <w:t xml:space="preserve"> </w:t>
      </w:r>
      <w:r>
        <w:rPr>
          <w:sz w:val="18"/>
        </w:rPr>
        <w:t>investigation</w:t>
      </w:r>
      <w:r>
        <w:rPr>
          <w:spacing w:val="-14"/>
          <w:sz w:val="18"/>
        </w:rPr>
        <w:t xml:space="preserve"> </w:t>
      </w:r>
      <w:r>
        <w:rPr>
          <w:sz w:val="18"/>
        </w:rPr>
        <w:t>of</w:t>
      </w:r>
      <w:r>
        <w:rPr>
          <w:spacing w:val="-10"/>
          <w:sz w:val="18"/>
        </w:rPr>
        <w:t xml:space="preserve"> </w:t>
      </w:r>
      <w:r>
        <w:rPr>
          <w:sz w:val="18"/>
        </w:rPr>
        <w:t>the</w:t>
      </w:r>
      <w:r>
        <w:rPr>
          <w:spacing w:val="-11"/>
          <w:sz w:val="18"/>
        </w:rPr>
        <w:t xml:space="preserve"> </w:t>
      </w:r>
      <w:r>
        <w:rPr>
          <w:sz w:val="18"/>
        </w:rPr>
        <w:t>producer or exporter that is not selected as a sample but voluntarily participates and cooperates with the investigating authority in the investigation</w:t>
      </w:r>
      <w:r>
        <w:rPr>
          <w:spacing w:val="-14"/>
          <w:sz w:val="18"/>
        </w:rPr>
        <w:t xml:space="preserve"> </w:t>
      </w:r>
      <w:r>
        <w:rPr>
          <w:sz w:val="18"/>
        </w:rPr>
        <w:t>stage;</w:t>
      </w:r>
    </w:p>
    <w:p w:rsidR="006D0AE0" w:rsidRDefault="006D0AE0">
      <w:pPr>
        <w:pStyle w:val="a3"/>
        <w:spacing w:before="11"/>
        <w:rPr>
          <w:sz w:val="19"/>
        </w:rPr>
      </w:pPr>
    </w:p>
    <w:p w:rsidR="006D0AE0" w:rsidRDefault="00C40D4A">
      <w:pPr>
        <w:pStyle w:val="a5"/>
        <w:numPr>
          <w:ilvl w:val="1"/>
          <w:numId w:val="80"/>
        </w:numPr>
        <w:tabs>
          <w:tab w:val="left" w:pos="1026"/>
        </w:tabs>
        <w:ind w:right="141" w:firstLine="0"/>
        <w:rPr>
          <w:sz w:val="18"/>
        </w:rPr>
      </w:pPr>
      <w:r>
        <w:rPr>
          <w:sz w:val="18"/>
        </w:rPr>
        <w:t>The dumping margin shall be applied to products under investigation of remaining producers or</w:t>
      </w:r>
      <w:r>
        <w:rPr>
          <w:spacing w:val="-3"/>
          <w:sz w:val="18"/>
        </w:rPr>
        <w:t xml:space="preserve"> </w:t>
      </w:r>
      <w:r>
        <w:rPr>
          <w:sz w:val="18"/>
        </w:rPr>
        <w:t>exporters.</w:t>
      </w:r>
    </w:p>
    <w:p w:rsidR="006D0AE0" w:rsidRDefault="006D0AE0">
      <w:pPr>
        <w:pStyle w:val="a3"/>
        <w:spacing w:before="8"/>
        <w:rPr>
          <w:sz w:val="19"/>
        </w:rPr>
      </w:pPr>
    </w:p>
    <w:p w:rsidR="006D0AE0" w:rsidRDefault="00C40D4A">
      <w:pPr>
        <w:pStyle w:val="1"/>
        <w:ind w:left="995" w:right="276"/>
        <w:jc w:val="center"/>
      </w:pPr>
      <w:r>
        <w:t>Sub-section 2</w:t>
      </w:r>
    </w:p>
    <w:p w:rsidR="006D0AE0" w:rsidRDefault="006D0AE0">
      <w:pPr>
        <w:pStyle w:val="a3"/>
        <w:spacing w:before="6"/>
        <w:rPr>
          <w:b/>
          <w:sz w:val="11"/>
        </w:rPr>
      </w:pPr>
    </w:p>
    <w:p w:rsidR="006D0AE0" w:rsidRDefault="00C40D4A">
      <w:pPr>
        <w:spacing w:before="100"/>
        <w:ind w:left="995" w:right="275"/>
        <w:jc w:val="center"/>
        <w:rPr>
          <w:b/>
          <w:sz w:val="18"/>
        </w:rPr>
      </w:pPr>
      <w:r>
        <w:rPr>
          <w:b/>
          <w:sz w:val="18"/>
        </w:rPr>
        <w:t>SUBSIDIES</w:t>
      </w:r>
    </w:p>
    <w:p w:rsidR="006D0AE0" w:rsidRDefault="006D0AE0">
      <w:pPr>
        <w:pStyle w:val="a3"/>
        <w:rPr>
          <w:b/>
        </w:rPr>
      </w:pPr>
    </w:p>
    <w:p w:rsidR="006D0AE0" w:rsidRDefault="00C40D4A">
      <w:pPr>
        <w:ind w:left="140"/>
        <w:rPr>
          <w:b/>
          <w:sz w:val="18"/>
        </w:rPr>
      </w:pPr>
      <w:r>
        <w:rPr>
          <w:b/>
          <w:sz w:val="18"/>
        </w:rPr>
        <w:t>Article 21. Specificity of subsidies</w:t>
      </w:r>
    </w:p>
    <w:p w:rsidR="006D0AE0" w:rsidRDefault="006D0AE0">
      <w:pPr>
        <w:pStyle w:val="a3"/>
        <w:spacing w:before="8"/>
        <w:rPr>
          <w:b/>
          <w:sz w:val="11"/>
        </w:rPr>
      </w:pPr>
    </w:p>
    <w:p w:rsidR="006D0AE0" w:rsidRDefault="00C40D4A">
      <w:pPr>
        <w:pStyle w:val="a5"/>
        <w:numPr>
          <w:ilvl w:val="0"/>
          <w:numId w:val="79"/>
        </w:numPr>
        <w:tabs>
          <w:tab w:val="left" w:pos="393"/>
        </w:tabs>
        <w:spacing w:before="100"/>
        <w:ind w:right="141" w:firstLine="0"/>
        <w:rPr>
          <w:sz w:val="18"/>
        </w:rPr>
      </w:pPr>
      <w:r>
        <w:rPr>
          <w:sz w:val="18"/>
        </w:rPr>
        <w:t>Subsidies prescribed in Article 84 of the Law on Foreign Trade Management shall be considered specific</w:t>
      </w:r>
      <w:r>
        <w:rPr>
          <w:spacing w:val="-20"/>
          <w:sz w:val="18"/>
        </w:rPr>
        <w:t xml:space="preserve"> </w:t>
      </w:r>
      <w:r>
        <w:rPr>
          <w:sz w:val="18"/>
        </w:rPr>
        <w:t>when</w:t>
      </w:r>
      <w:r>
        <w:rPr>
          <w:spacing w:val="-18"/>
          <w:sz w:val="18"/>
        </w:rPr>
        <w:t xml:space="preserve"> </w:t>
      </w:r>
      <w:r>
        <w:rPr>
          <w:sz w:val="18"/>
        </w:rPr>
        <w:t>they</w:t>
      </w:r>
      <w:r>
        <w:rPr>
          <w:spacing w:val="-18"/>
          <w:sz w:val="18"/>
        </w:rPr>
        <w:t xml:space="preserve"> </w:t>
      </w:r>
      <w:r>
        <w:rPr>
          <w:sz w:val="18"/>
        </w:rPr>
        <w:t>are</w:t>
      </w:r>
      <w:r>
        <w:rPr>
          <w:spacing w:val="-18"/>
          <w:sz w:val="18"/>
        </w:rPr>
        <w:t xml:space="preserve"> </w:t>
      </w:r>
      <w:r>
        <w:rPr>
          <w:sz w:val="18"/>
        </w:rPr>
        <w:t>applied</w:t>
      </w:r>
      <w:r>
        <w:rPr>
          <w:spacing w:val="-19"/>
          <w:sz w:val="18"/>
        </w:rPr>
        <w:t xml:space="preserve"> </w:t>
      </w:r>
      <w:r>
        <w:rPr>
          <w:sz w:val="18"/>
        </w:rPr>
        <w:t>exclusively</w:t>
      </w:r>
      <w:r>
        <w:rPr>
          <w:spacing w:val="-20"/>
          <w:sz w:val="18"/>
        </w:rPr>
        <w:t xml:space="preserve"> </w:t>
      </w:r>
      <w:r>
        <w:rPr>
          <w:sz w:val="18"/>
        </w:rPr>
        <w:t>to</w:t>
      </w:r>
      <w:r>
        <w:rPr>
          <w:spacing w:val="-18"/>
          <w:sz w:val="18"/>
        </w:rPr>
        <w:t xml:space="preserve"> </w:t>
      </w:r>
      <w:r>
        <w:rPr>
          <w:sz w:val="18"/>
        </w:rPr>
        <w:t>certain</w:t>
      </w:r>
      <w:r>
        <w:rPr>
          <w:spacing w:val="-20"/>
          <w:sz w:val="18"/>
        </w:rPr>
        <w:t xml:space="preserve"> </w:t>
      </w:r>
      <w:proofErr w:type="spellStart"/>
      <w:r>
        <w:rPr>
          <w:sz w:val="18"/>
        </w:rPr>
        <w:t>organisations</w:t>
      </w:r>
      <w:proofErr w:type="spellEnd"/>
      <w:r>
        <w:rPr>
          <w:sz w:val="18"/>
        </w:rPr>
        <w:t>,</w:t>
      </w:r>
      <w:r>
        <w:rPr>
          <w:spacing w:val="-20"/>
          <w:sz w:val="18"/>
        </w:rPr>
        <w:t xml:space="preserve"> </w:t>
      </w:r>
      <w:r>
        <w:rPr>
          <w:sz w:val="18"/>
        </w:rPr>
        <w:t>individuals</w:t>
      </w:r>
      <w:r>
        <w:rPr>
          <w:spacing w:val="-19"/>
          <w:sz w:val="18"/>
        </w:rPr>
        <w:t xml:space="preserve"> </w:t>
      </w:r>
      <w:r>
        <w:rPr>
          <w:sz w:val="18"/>
        </w:rPr>
        <w:t>or</w:t>
      </w:r>
      <w:r>
        <w:rPr>
          <w:spacing w:val="-19"/>
          <w:sz w:val="18"/>
        </w:rPr>
        <w:t xml:space="preserve"> </w:t>
      </w:r>
      <w:r>
        <w:rPr>
          <w:sz w:val="18"/>
        </w:rPr>
        <w:t>industries</w:t>
      </w:r>
      <w:r>
        <w:rPr>
          <w:spacing w:val="-19"/>
          <w:sz w:val="18"/>
        </w:rPr>
        <w:t xml:space="preserve"> </w:t>
      </w:r>
      <w:r>
        <w:rPr>
          <w:sz w:val="18"/>
        </w:rPr>
        <w:t>or</w:t>
      </w:r>
      <w:r>
        <w:rPr>
          <w:spacing w:val="-19"/>
          <w:sz w:val="18"/>
        </w:rPr>
        <w:t xml:space="preserve"> </w:t>
      </w:r>
      <w:r>
        <w:rPr>
          <w:sz w:val="18"/>
        </w:rPr>
        <w:t xml:space="preserve">applied only to </w:t>
      </w:r>
      <w:proofErr w:type="spellStart"/>
      <w:r>
        <w:rPr>
          <w:sz w:val="18"/>
        </w:rPr>
        <w:t>organisations</w:t>
      </w:r>
      <w:proofErr w:type="spellEnd"/>
      <w:r>
        <w:rPr>
          <w:sz w:val="18"/>
        </w:rPr>
        <w:t>, individuals or industries in certain geographical areas of the countries under investigation for application of countervailing</w:t>
      </w:r>
      <w:r>
        <w:rPr>
          <w:spacing w:val="-10"/>
          <w:sz w:val="18"/>
        </w:rPr>
        <w:t xml:space="preserve"> </w:t>
      </w:r>
      <w:r>
        <w:rPr>
          <w:sz w:val="18"/>
        </w:rPr>
        <w:t>measures.</w:t>
      </w:r>
    </w:p>
    <w:p w:rsidR="006D0AE0" w:rsidRDefault="006D0AE0">
      <w:pPr>
        <w:pStyle w:val="a3"/>
        <w:spacing w:before="8"/>
        <w:rPr>
          <w:sz w:val="19"/>
        </w:rPr>
      </w:pPr>
    </w:p>
    <w:p w:rsidR="006D0AE0" w:rsidRDefault="00C40D4A">
      <w:pPr>
        <w:pStyle w:val="a5"/>
        <w:numPr>
          <w:ilvl w:val="0"/>
          <w:numId w:val="79"/>
        </w:numPr>
        <w:tabs>
          <w:tab w:val="left" w:pos="383"/>
        </w:tabs>
        <w:ind w:left="382" w:hanging="243"/>
        <w:rPr>
          <w:sz w:val="18"/>
        </w:rPr>
      </w:pPr>
      <w:r>
        <w:rPr>
          <w:sz w:val="18"/>
        </w:rPr>
        <w:t>The specificity of a subsidy shall be determined as</w:t>
      </w:r>
      <w:r>
        <w:rPr>
          <w:spacing w:val="-14"/>
          <w:sz w:val="18"/>
        </w:rPr>
        <w:t xml:space="preserve"> </w:t>
      </w:r>
      <w:r>
        <w:rPr>
          <w:sz w:val="18"/>
        </w:rPr>
        <w:t>follows:</w:t>
      </w:r>
    </w:p>
    <w:p w:rsidR="006D0AE0" w:rsidRDefault="006D0AE0">
      <w:pPr>
        <w:pStyle w:val="a3"/>
        <w:spacing w:before="8"/>
        <w:rPr>
          <w:sz w:val="19"/>
        </w:rPr>
      </w:pPr>
    </w:p>
    <w:p w:rsidR="006D0AE0" w:rsidRDefault="00C40D4A">
      <w:pPr>
        <w:pStyle w:val="a5"/>
        <w:numPr>
          <w:ilvl w:val="1"/>
          <w:numId w:val="79"/>
        </w:numPr>
        <w:tabs>
          <w:tab w:val="left" w:pos="947"/>
        </w:tabs>
        <w:spacing w:before="1"/>
        <w:ind w:right="143" w:firstLine="0"/>
        <w:rPr>
          <w:sz w:val="18"/>
        </w:rPr>
      </w:pPr>
      <w:r>
        <w:rPr>
          <w:sz w:val="18"/>
        </w:rPr>
        <w:t>There</w:t>
      </w:r>
      <w:r>
        <w:rPr>
          <w:spacing w:val="-12"/>
          <w:sz w:val="18"/>
        </w:rPr>
        <w:t xml:space="preserve"> </w:t>
      </w:r>
      <w:r>
        <w:rPr>
          <w:sz w:val="18"/>
        </w:rPr>
        <w:t>is</w:t>
      </w:r>
      <w:r>
        <w:rPr>
          <w:spacing w:val="-15"/>
          <w:sz w:val="18"/>
        </w:rPr>
        <w:t xml:space="preserve"> </w:t>
      </w:r>
      <w:r>
        <w:rPr>
          <w:sz w:val="18"/>
        </w:rPr>
        <w:t>an</w:t>
      </w:r>
      <w:r>
        <w:rPr>
          <w:spacing w:val="-13"/>
          <w:sz w:val="18"/>
        </w:rPr>
        <w:t xml:space="preserve"> </w:t>
      </w:r>
      <w:r>
        <w:rPr>
          <w:sz w:val="18"/>
        </w:rPr>
        <w:t>explicit</w:t>
      </w:r>
      <w:r>
        <w:rPr>
          <w:spacing w:val="-13"/>
          <w:sz w:val="18"/>
        </w:rPr>
        <w:t xml:space="preserve"> </w:t>
      </w:r>
      <w:r>
        <w:rPr>
          <w:sz w:val="18"/>
        </w:rPr>
        <w:t>limit</w:t>
      </w:r>
      <w:r>
        <w:rPr>
          <w:spacing w:val="-13"/>
          <w:sz w:val="18"/>
        </w:rPr>
        <w:t xml:space="preserve"> </w:t>
      </w:r>
      <w:r>
        <w:rPr>
          <w:sz w:val="18"/>
        </w:rPr>
        <w:t>to</w:t>
      </w:r>
      <w:r>
        <w:rPr>
          <w:spacing w:val="-14"/>
          <w:sz w:val="18"/>
        </w:rPr>
        <w:t xml:space="preserve"> </w:t>
      </w:r>
      <w:r>
        <w:rPr>
          <w:sz w:val="18"/>
        </w:rPr>
        <w:t>access</w:t>
      </w:r>
      <w:r>
        <w:rPr>
          <w:spacing w:val="-15"/>
          <w:sz w:val="18"/>
        </w:rPr>
        <w:t xml:space="preserve"> </w:t>
      </w:r>
      <w:r>
        <w:rPr>
          <w:sz w:val="18"/>
        </w:rPr>
        <w:t>to</w:t>
      </w:r>
      <w:r>
        <w:rPr>
          <w:spacing w:val="-13"/>
          <w:sz w:val="18"/>
        </w:rPr>
        <w:t xml:space="preserve"> </w:t>
      </w:r>
      <w:r>
        <w:rPr>
          <w:sz w:val="18"/>
        </w:rPr>
        <w:t>the</w:t>
      </w:r>
      <w:r>
        <w:rPr>
          <w:spacing w:val="-14"/>
          <w:sz w:val="18"/>
        </w:rPr>
        <w:t xml:space="preserve"> </w:t>
      </w:r>
      <w:r>
        <w:rPr>
          <w:sz w:val="18"/>
        </w:rPr>
        <w:t>subsidy</w:t>
      </w:r>
      <w:r>
        <w:rPr>
          <w:spacing w:val="-15"/>
          <w:sz w:val="18"/>
        </w:rPr>
        <w:t xml:space="preserve"> </w:t>
      </w:r>
      <w:r>
        <w:rPr>
          <w:sz w:val="18"/>
        </w:rPr>
        <w:t>to</w:t>
      </w:r>
      <w:r>
        <w:rPr>
          <w:spacing w:val="-11"/>
          <w:sz w:val="18"/>
        </w:rPr>
        <w:t xml:space="preserve"> </w:t>
      </w:r>
      <w:r>
        <w:rPr>
          <w:sz w:val="18"/>
        </w:rPr>
        <w:t>one</w:t>
      </w:r>
      <w:r>
        <w:rPr>
          <w:spacing w:val="-15"/>
          <w:sz w:val="18"/>
        </w:rPr>
        <w:t xml:space="preserve"> </w:t>
      </w:r>
      <w:proofErr w:type="spellStart"/>
      <w:r>
        <w:rPr>
          <w:sz w:val="18"/>
        </w:rPr>
        <w:t>organisation</w:t>
      </w:r>
      <w:proofErr w:type="spellEnd"/>
      <w:r>
        <w:rPr>
          <w:spacing w:val="-15"/>
          <w:sz w:val="18"/>
        </w:rPr>
        <w:t xml:space="preserve"> </w:t>
      </w:r>
      <w:r>
        <w:rPr>
          <w:sz w:val="18"/>
        </w:rPr>
        <w:t>or</w:t>
      </w:r>
      <w:r>
        <w:rPr>
          <w:spacing w:val="-14"/>
          <w:sz w:val="18"/>
        </w:rPr>
        <w:t xml:space="preserve"> </w:t>
      </w:r>
      <w:r>
        <w:rPr>
          <w:sz w:val="18"/>
        </w:rPr>
        <w:t>individual</w:t>
      </w:r>
      <w:r>
        <w:rPr>
          <w:spacing w:val="-13"/>
          <w:sz w:val="18"/>
        </w:rPr>
        <w:t xml:space="preserve"> </w:t>
      </w:r>
      <w:r>
        <w:rPr>
          <w:sz w:val="18"/>
        </w:rPr>
        <w:t>or</w:t>
      </w:r>
      <w:r>
        <w:rPr>
          <w:spacing w:val="-14"/>
          <w:sz w:val="18"/>
        </w:rPr>
        <w:t xml:space="preserve"> </w:t>
      </w:r>
      <w:r>
        <w:rPr>
          <w:sz w:val="18"/>
        </w:rPr>
        <w:t>a</w:t>
      </w:r>
      <w:r>
        <w:rPr>
          <w:spacing w:val="-12"/>
          <w:sz w:val="18"/>
        </w:rPr>
        <w:t xml:space="preserve"> </w:t>
      </w:r>
      <w:r>
        <w:rPr>
          <w:sz w:val="18"/>
        </w:rPr>
        <w:t xml:space="preserve">group of </w:t>
      </w:r>
      <w:proofErr w:type="spellStart"/>
      <w:r>
        <w:rPr>
          <w:sz w:val="18"/>
        </w:rPr>
        <w:t>organisations</w:t>
      </w:r>
      <w:proofErr w:type="spellEnd"/>
      <w:r>
        <w:rPr>
          <w:sz w:val="18"/>
        </w:rPr>
        <w:t xml:space="preserve"> or individuals or a group of certain</w:t>
      </w:r>
      <w:r>
        <w:rPr>
          <w:spacing w:val="-15"/>
          <w:sz w:val="18"/>
        </w:rPr>
        <w:t xml:space="preserve"> </w:t>
      </w:r>
      <w:r>
        <w:rPr>
          <w:sz w:val="18"/>
        </w:rPr>
        <w:t>industries;</w:t>
      </w:r>
    </w:p>
    <w:p w:rsidR="006D0AE0" w:rsidRDefault="006D0AE0">
      <w:pPr>
        <w:pStyle w:val="a3"/>
        <w:spacing w:before="10"/>
        <w:rPr>
          <w:sz w:val="19"/>
        </w:rPr>
      </w:pPr>
    </w:p>
    <w:p w:rsidR="006D0AE0" w:rsidRDefault="00C40D4A">
      <w:pPr>
        <w:pStyle w:val="a5"/>
        <w:numPr>
          <w:ilvl w:val="1"/>
          <w:numId w:val="79"/>
        </w:numPr>
        <w:tabs>
          <w:tab w:val="left" w:pos="964"/>
        </w:tabs>
        <w:ind w:right="138" w:firstLine="0"/>
        <w:rPr>
          <w:sz w:val="18"/>
        </w:rPr>
      </w:pPr>
      <w:r>
        <w:rPr>
          <w:sz w:val="18"/>
        </w:rPr>
        <w:t>There</w:t>
      </w:r>
      <w:r>
        <w:rPr>
          <w:spacing w:val="-4"/>
          <w:sz w:val="18"/>
        </w:rPr>
        <w:t xml:space="preserve"> </w:t>
      </w:r>
      <w:r>
        <w:rPr>
          <w:sz w:val="18"/>
        </w:rPr>
        <w:t>are</w:t>
      </w:r>
      <w:r>
        <w:rPr>
          <w:spacing w:val="-3"/>
          <w:sz w:val="18"/>
        </w:rPr>
        <w:t xml:space="preserve"> </w:t>
      </w:r>
      <w:r>
        <w:rPr>
          <w:sz w:val="18"/>
        </w:rPr>
        <w:t>objective</w:t>
      </w:r>
      <w:r>
        <w:rPr>
          <w:spacing w:val="-4"/>
          <w:sz w:val="18"/>
        </w:rPr>
        <w:t xml:space="preserve"> </w:t>
      </w:r>
      <w:r>
        <w:rPr>
          <w:sz w:val="18"/>
        </w:rPr>
        <w:t>criteria</w:t>
      </w:r>
      <w:r>
        <w:rPr>
          <w:spacing w:val="-4"/>
          <w:sz w:val="18"/>
        </w:rPr>
        <w:t xml:space="preserve"> </w:t>
      </w:r>
      <w:r>
        <w:rPr>
          <w:sz w:val="18"/>
        </w:rPr>
        <w:t>and</w:t>
      </w:r>
      <w:r>
        <w:rPr>
          <w:spacing w:val="-2"/>
          <w:sz w:val="18"/>
        </w:rPr>
        <w:t xml:space="preserve"> </w:t>
      </w:r>
      <w:r>
        <w:rPr>
          <w:sz w:val="18"/>
        </w:rPr>
        <w:t>conditions</w:t>
      </w:r>
      <w:r>
        <w:rPr>
          <w:spacing w:val="-4"/>
          <w:sz w:val="18"/>
        </w:rPr>
        <w:t xml:space="preserve"> </w:t>
      </w:r>
      <w:r>
        <w:rPr>
          <w:sz w:val="18"/>
        </w:rPr>
        <w:t>for</w:t>
      </w:r>
      <w:r>
        <w:rPr>
          <w:spacing w:val="-4"/>
          <w:sz w:val="18"/>
        </w:rPr>
        <w:t xml:space="preserve"> </w:t>
      </w:r>
      <w:r>
        <w:rPr>
          <w:sz w:val="18"/>
        </w:rPr>
        <w:t>eligibility</w:t>
      </w:r>
      <w:r>
        <w:rPr>
          <w:spacing w:val="-5"/>
          <w:sz w:val="18"/>
        </w:rPr>
        <w:t xml:space="preserve"> </w:t>
      </w:r>
      <w:r>
        <w:rPr>
          <w:sz w:val="18"/>
        </w:rPr>
        <w:t>for</w:t>
      </w:r>
      <w:r>
        <w:rPr>
          <w:spacing w:val="-6"/>
          <w:sz w:val="18"/>
        </w:rPr>
        <w:t xml:space="preserve"> </w:t>
      </w:r>
      <w:r>
        <w:rPr>
          <w:sz w:val="18"/>
        </w:rPr>
        <w:t>the</w:t>
      </w:r>
      <w:r>
        <w:rPr>
          <w:spacing w:val="-4"/>
          <w:sz w:val="18"/>
        </w:rPr>
        <w:t xml:space="preserve"> </w:t>
      </w:r>
      <w:r>
        <w:rPr>
          <w:sz w:val="18"/>
        </w:rPr>
        <w:t>subsidy</w:t>
      </w:r>
      <w:r>
        <w:rPr>
          <w:spacing w:val="-5"/>
          <w:sz w:val="18"/>
        </w:rPr>
        <w:t xml:space="preserve"> </w:t>
      </w:r>
      <w:r>
        <w:rPr>
          <w:sz w:val="18"/>
        </w:rPr>
        <w:t>established</w:t>
      </w:r>
      <w:r>
        <w:rPr>
          <w:spacing w:val="-4"/>
          <w:sz w:val="18"/>
        </w:rPr>
        <w:t xml:space="preserve"> </w:t>
      </w:r>
      <w:r>
        <w:rPr>
          <w:sz w:val="18"/>
        </w:rPr>
        <w:t>in</w:t>
      </w:r>
      <w:r>
        <w:rPr>
          <w:spacing w:val="-4"/>
          <w:sz w:val="18"/>
        </w:rPr>
        <w:t xml:space="preserve"> </w:t>
      </w:r>
      <w:r>
        <w:rPr>
          <w:sz w:val="18"/>
        </w:rPr>
        <w:t>legal documents but not automatically applied in</w:t>
      </w:r>
      <w:r>
        <w:rPr>
          <w:spacing w:val="-8"/>
          <w:sz w:val="18"/>
        </w:rPr>
        <w:t xml:space="preserve"> </w:t>
      </w:r>
      <w:r>
        <w:rPr>
          <w:sz w:val="18"/>
        </w:rPr>
        <w:t>practice;</w:t>
      </w:r>
    </w:p>
    <w:p w:rsidR="006D0AE0" w:rsidRDefault="006D0AE0">
      <w:pPr>
        <w:pStyle w:val="a3"/>
        <w:spacing w:before="9"/>
        <w:rPr>
          <w:sz w:val="19"/>
        </w:rPr>
      </w:pPr>
    </w:p>
    <w:p w:rsidR="006D0AE0" w:rsidRDefault="00C40D4A">
      <w:pPr>
        <w:pStyle w:val="a5"/>
        <w:numPr>
          <w:ilvl w:val="1"/>
          <w:numId w:val="79"/>
        </w:numPr>
        <w:tabs>
          <w:tab w:val="left" w:pos="997"/>
        </w:tabs>
        <w:ind w:right="142" w:firstLine="0"/>
        <w:rPr>
          <w:sz w:val="18"/>
        </w:rPr>
      </w:pPr>
      <w:r>
        <w:rPr>
          <w:sz w:val="18"/>
        </w:rPr>
        <w:t xml:space="preserve">The subsidy is explicitly limited to </w:t>
      </w:r>
      <w:proofErr w:type="spellStart"/>
      <w:r>
        <w:rPr>
          <w:sz w:val="18"/>
        </w:rPr>
        <w:t>organisations</w:t>
      </w:r>
      <w:proofErr w:type="spellEnd"/>
      <w:r>
        <w:rPr>
          <w:sz w:val="18"/>
        </w:rPr>
        <w:t xml:space="preserve"> and individuals located in a certain geographical</w:t>
      </w:r>
      <w:r>
        <w:rPr>
          <w:spacing w:val="-1"/>
          <w:sz w:val="18"/>
        </w:rPr>
        <w:t xml:space="preserve"> </w:t>
      </w:r>
      <w:r>
        <w:rPr>
          <w:sz w:val="18"/>
        </w:rPr>
        <w:t>area;</w:t>
      </w:r>
    </w:p>
    <w:p w:rsidR="006D0AE0" w:rsidRDefault="006D0AE0">
      <w:pPr>
        <w:pStyle w:val="a3"/>
        <w:spacing w:before="8"/>
        <w:rPr>
          <w:sz w:val="19"/>
        </w:rPr>
      </w:pPr>
    </w:p>
    <w:p w:rsidR="006D0AE0" w:rsidRDefault="00C40D4A">
      <w:pPr>
        <w:pStyle w:val="a5"/>
        <w:numPr>
          <w:ilvl w:val="1"/>
          <w:numId w:val="79"/>
        </w:numPr>
        <w:tabs>
          <w:tab w:val="left" w:pos="976"/>
        </w:tabs>
        <w:spacing w:before="1"/>
        <w:ind w:right="141" w:firstLine="0"/>
        <w:rPr>
          <w:sz w:val="18"/>
        </w:rPr>
      </w:pPr>
      <w:r>
        <w:rPr>
          <w:sz w:val="18"/>
        </w:rPr>
        <w:t xml:space="preserve">In the case the subsidy is not specific as prescribed in Point a, b or c of this Clause, the investigating authority may still determine its specificity on the basis of considering such factors as limited number of </w:t>
      </w:r>
      <w:proofErr w:type="spellStart"/>
      <w:r>
        <w:rPr>
          <w:sz w:val="18"/>
        </w:rPr>
        <w:t>subsidised</w:t>
      </w:r>
      <w:proofErr w:type="spellEnd"/>
      <w:r>
        <w:rPr>
          <w:sz w:val="18"/>
        </w:rPr>
        <w:t xml:space="preserve"> enterprises, disproportionate distribution of the subsidy, and manner of grant of the subsidy by competent</w:t>
      </w:r>
      <w:r>
        <w:rPr>
          <w:spacing w:val="-14"/>
          <w:sz w:val="18"/>
        </w:rPr>
        <w:t xml:space="preserve"> </w:t>
      </w:r>
      <w:r>
        <w:rPr>
          <w:sz w:val="18"/>
        </w:rPr>
        <w:t>authorities.</w:t>
      </w:r>
    </w:p>
    <w:p w:rsidR="006D0AE0" w:rsidRDefault="006D0AE0">
      <w:pPr>
        <w:pStyle w:val="a3"/>
        <w:spacing w:before="9"/>
        <w:rPr>
          <w:sz w:val="19"/>
        </w:rPr>
      </w:pPr>
    </w:p>
    <w:p w:rsidR="006D0AE0" w:rsidRDefault="00C40D4A">
      <w:pPr>
        <w:pStyle w:val="a5"/>
        <w:numPr>
          <w:ilvl w:val="0"/>
          <w:numId w:val="79"/>
        </w:numPr>
        <w:tabs>
          <w:tab w:val="left" w:pos="381"/>
        </w:tabs>
        <w:spacing w:before="1"/>
        <w:ind w:right="146" w:firstLine="0"/>
        <w:rPr>
          <w:sz w:val="18"/>
        </w:rPr>
      </w:pPr>
      <w:r>
        <w:rPr>
          <w:sz w:val="18"/>
        </w:rPr>
        <w:t>The</w:t>
      </w:r>
      <w:r>
        <w:rPr>
          <w:spacing w:val="-5"/>
          <w:sz w:val="18"/>
        </w:rPr>
        <w:t xml:space="preserve"> </w:t>
      </w:r>
      <w:r>
        <w:rPr>
          <w:sz w:val="18"/>
        </w:rPr>
        <w:t>subsidies</w:t>
      </w:r>
      <w:r>
        <w:rPr>
          <w:spacing w:val="-5"/>
          <w:sz w:val="18"/>
        </w:rPr>
        <w:t xml:space="preserve"> </w:t>
      </w:r>
      <w:r>
        <w:rPr>
          <w:sz w:val="18"/>
        </w:rPr>
        <w:t>referred</w:t>
      </w:r>
      <w:r>
        <w:rPr>
          <w:spacing w:val="-4"/>
          <w:sz w:val="18"/>
        </w:rPr>
        <w:t xml:space="preserve"> </w:t>
      </w:r>
      <w:r>
        <w:rPr>
          <w:sz w:val="18"/>
        </w:rPr>
        <w:t>to</w:t>
      </w:r>
      <w:r>
        <w:rPr>
          <w:spacing w:val="-4"/>
          <w:sz w:val="18"/>
        </w:rPr>
        <w:t xml:space="preserve"> </w:t>
      </w:r>
      <w:r>
        <w:rPr>
          <w:sz w:val="18"/>
        </w:rPr>
        <w:t>in</w:t>
      </w:r>
      <w:r>
        <w:rPr>
          <w:spacing w:val="-6"/>
          <w:sz w:val="18"/>
        </w:rPr>
        <w:t xml:space="preserve"> </w:t>
      </w:r>
      <w:r>
        <w:rPr>
          <w:sz w:val="18"/>
        </w:rPr>
        <w:t>Clauses</w:t>
      </w:r>
      <w:r>
        <w:rPr>
          <w:spacing w:val="-4"/>
          <w:sz w:val="18"/>
        </w:rPr>
        <w:t xml:space="preserve"> </w:t>
      </w:r>
      <w:r>
        <w:rPr>
          <w:sz w:val="18"/>
        </w:rPr>
        <w:t>1</w:t>
      </w:r>
      <w:r>
        <w:rPr>
          <w:spacing w:val="-4"/>
          <w:sz w:val="18"/>
        </w:rPr>
        <w:t xml:space="preserve"> </w:t>
      </w:r>
      <w:r>
        <w:rPr>
          <w:sz w:val="18"/>
        </w:rPr>
        <w:t>and</w:t>
      </w:r>
      <w:r>
        <w:rPr>
          <w:spacing w:val="-5"/>
          <w:sz w:val="18"/>
        </w:rPr>
        <w:t xml:space="preserve"> </w:t>
      </w:r>
      <w:r>
        <w:rPr>
          <w:sz w:val="18"/>
        </w:rPr>
        <w:t>2,</w:t>
      </w:r>
      <w:r>
        <w:rPr>
          <w:spacing w:val="-3"/>
          <w:sz w:val="18"/>
        </w:rPr>
        <w:t xml:space="preserve"> </w:t>
      </w:r>
      <w:r>
        <w:rPr>
          <w:sz w:val="18"/>
        </w:rPr>
        <w:t>Article</w:t>
      </w:r>
      <w:r>
        <w:rPr>
          <w:spacing w:val="-4"/>
          <w:sz w:val="18"/>
        </w:rPr>
        <w:t xml:space="preserve"> </w:t>
      </w:r>
      <w:r>
        <w:rPr>
          <w:sz w:val="18"/>
        </w:rPr>
        <w:t>85</w:t>
      </w:r>
      <w:r>
        <w:rPr>
          <w:spacing w:val="-4"/>
          <w:sz w:val="18"/>
        </w:rPr>
        <w:t xml:space="preserve"> </w:t>
      </w:r>
      <w:r>
        <w:rPr>
          <w:sz w:val="18"/>
        </w:rPr>
        <w:t>of</w:t>
      </w:r>
      <w:r>
        <w:rPr>
          <w:spacing w:val="-6"/>
          <w:sz w:val="18"/>
        </w:rPr>
        <w:t xml:space="preserve"> </w:t>
      </w:r>
      <w:r>
        <w:rPr>
          <w:sz w:val="18"/>
        </w:rPr>
        <w:t>the</w:t>
      </w:r>
      <w:r>
        <w:rPr>
          <w:spacing w:val="-4"/>
          <w:sz w:val="18"/>
        </w:rPr>
        <w:t xml:space="preserve"> </w:t>
      </w:r>
      <w:r>
        <w:rPr>
          <w:sz w:val="18"/>
        </w:rPr>
        <w:t>Law</w:t>
      </w:r>
      <w:r>
        <w:rPr>
          <w:spacing w:val="-6"/>
          <w:sz w:val="18"/>
        </w:rPr>
        <w:t xml:space="preserve"> </w:t>
      </w:r>
      <w:r>
        <w:rPr>
          <w:sz w:val="18"/>
        </w:rPr>
        <w:t>on</w:t>
      </w:r>
      <w:r>
        <w:rPr>
          <w:spacing w:val="-4"/>
          <w:sz w:val="18"/>
        </w:rPr>
        <w:t xml:space="preserve"> </w:t>
      </w:r>
      <w:r>
        <w:rPr>
          <w:sz w:val="18"/>
        </w:rPr>
        <w:t>Foreign</w:t>
      </w:r>
      <w:r>
        <w:rPr>
          <w:spacing w:val="-8"/>
          <w:sz w:val="18"/>
        </w:rPr>
        <w:t xml:space="preserve"> </w:t>
      </w:r>
      <w:r>
        <w:rPr>
          <w:sz w:val="18"/>
        </w:rPr>
        <w:t>Trade</w:t>
      </w:r>
      <w:r>
        <w:rPr>
          <w:spacing w:val="-4"/>
          <w:sz w:val="18"/>
        </w:rPr>
        <w:t xml:space="preserve"> </w:t>
      </w:r>
      <w:r>
        <w:rPr>
          <w:sz w:val="18"/>
        </w:rPr>
        <w:t>Management are considered</w:t>
      </w:r>
      <w:r>
        <w:rPr>
          <w:spacing w:val="-2"/>
          <w:sz w:val="18"/>
        </w:rPr>
        <w:t xml:space="preserve"> </w:t>
      </w:r>
      <w:r>
        <w:rPr>
          <w:sz w:val="18"/>
        </w:rPr>
        <w:t>specific.</w:t>
      </w:r>
    </w:p>
    <w:p w:rsidR="006D0AE0" w:rsidRDefault="006D0AE0">
      <w:pPr>
        <w:pStyle w:val="a3"/>
        <w:spacing w:before="8"/>
        <w:rPr>
          <w:sz w:val="19"/>
        </w:rPr>
      </w:pPr>
    </w:p>
    <w:p w:rsidR="006D0AE0" w:rsidRDefault="00C40D4A">
      <w:pPr>
        <w:pStyle w:val="1"/>
      </w:pPr>
      <w:r>
        <w:t>Article 22. Methods of determining subsidy values</w:t>
      </w:r>
    </w:p>
    <w:p w:rsidR="006D0AE0" w:rsidRDefault="006D0AE0">
      <w:pPr>
        <w:pStyle w:val="a3"/>
        <w:spacing w:before="9"/>
        <w:rPr>
          <w:b/>
          <w:sz w:val="19"/>
        </w:rPr>
      </w:pPr>
    </w:p>
    <w:p w:rsidR="006D0AE0" w:rsidRDefault="00C40D4A">
      <w:pPr>
        <w:pStyle w:val="a5"/>
        <w:numPr>
          <w:ilvl w:val="0"/>
          <w:numId w:val="78"/>
        </w:numPr>
        <w:tabs>
          <w:tab w:val="left" w:pos="383"/>
        </w:tabs>
        <w:rPr>
          <w:sz w:val="18"/>
        </w:rPr>
      </w:pPr>
      <w:r>
        <w:rPr>
          <w:sz w:val="18"/>
        </w:rPr>
        <w:t>Methods of determining subsidy values are prescribed</w:t>
      </w:r>
      <w:r>
        <w:rPr>
          <w:spacing w:val="-10"/>
          <w:sz w:val="18"/>
        </w:rPr>
        <w:t xml:space="preserve"> </w:t>
      </w:r>
      <w:r>
        <w:rPr>
          <w:sz w:val="18"/>
        </w:rPr>
        <w:t>below:</w:t>
      </w:r>
    </w:p>
    <w:p w:rsidR="006D0AE0" w:rsidRDefault="006D0AE0">
      <w:pPr>
        <w:pStyle w:val="a3"/>
        <w:spacing w:before="9"/>
        <w:rPr>
          <w:sz w:val="19"/>
        </w:rPr>
      </w:pPr>
    </w:p>
    <w:p w:rsidR="006D0AE0" w:rsidRDefault="00C40D4A">
      <w:pPr>
        <w:pStyle w:val="a5"/>
        <w:numPr>
          <w:ilvl w:val="1"/>
          <w:numId w:val="78"/>
        </w:numPr>
        <w:tabs>
          <w:tab w:val="left" w:pos="957"/>
        </w:tabs>
        <w:spacing w:line="242" w:lineRule="auto"/>
        <w:ind w:right="140" w:firstLine="0"/>
        <w:rPr>
          <w:sz w:val="18"/>
        </w:rPr>
      </w:pPr>
      <w:r>
        <w:rPr>
          <w:sz w:val="18"/>
        </w:rPr>
        <w:t>If</w:t>
      </w:r>
      <w:r>
        <w:rPr>
          <w:spacing w:val="-7"/>
          <w:sz w:val="18"/>
        </w:rPr>
        <w:t xml:space="preserve"> </w:t>
      </w:r>
      <w:r>
        <w:rPr>
          <w:sz w:val="18"/>
        </w:rPr>
        <w:t>a</w:t>
      </w:r>
      <w:r>
        <w:rPr>
          <w:spacing w:val="-6"/>
          <w:sz w:val="18"/>
        </w:rPr>
        <w:t xml:space="preserve"> </w:t>
      </w:r>
      <w:r>
        <w:rPr>
          <w:sz w:val="18"/>
        </w:rPr>
        <w:t>subsidy</w:t>
      </w:r>
      <w:r>
        <w:rPr>
          <w:spacing w:val="-6"/>
          <w:sz w:val="18"/>
        </w:rPr>
        <w:t xml:space="preserve"> </w:t>
      </w:r>
      <w:r>
        <w:rPr>
          <w:sz w:val="18"/>
        </w:rPr>
        <w:t>is</w:t>
      </w:r>
      <w:r>
        <w:rPr>
          <w:spacing w:val="-6"/>
          <w:sz w:val="18"/>
        </w:rPr>
        <w:t xml:space="preserve"> </w:t>
      </w:r>
      <w:r>
        <w:rPr>
          <w:sz w:val="18"/>
        </w:rPr>
        <w:t>a</w:t>
      </w:r>
      <w:r>
        <w:rPr>
          <w:spacing w:val="-5"/>
          <w:sz w:val="18"/>
        </w:rPr>
        <w:t xml:space="preserve"> </w:t>
      </w:r>
      <w:r>
        <w:rPr>
          <w:sz w:val="18"/>
        </w:rPr>
        <w:t>non-refundable</w:t>
      </w:r>
      <w:r>
        <w:rPr>
          <w:spacing w:val="-5"/>
          <w:sz w:val="18"/>
        </w:rPr>
        <w:t xml:space="preserve"> </w:t>
      </w:r>
      <w:r>
        <w:rPr>
          <w:sz w:val="18"/>
        </w:rPr>
        <w:t>grant</w:t>
      </w:r>
      <w:r>
        <w:rPr>
          <w:spacing w:val="-5"/>
          <w:sz w:val="18"/>
        </w:rPr>
        <w:t xml:space="preserve"> </w:t>
      </w:r>
      <w:r>
        <w:rPr>
          <w:sz w:val="18"/>
        </w:rPr>
        <w:t>provided</w:t>
      </w:r>
      <w:r>
        <w:rPr>
          <w:spacing w:val="-4"/>
          <w:sz w:val="18"/>
        </w:rPr>
        <w:t xml:space="preserve"> </w:t>
      </w:r>
      <w:r>
        <w:rPr>
          <w:sz w:val="18"/>
        </w:rPr>
        <w:t>to</w:t>
      </w:r>
      <w:r>
        <w:rPr>
          <w:spacing w:val="-7"/>
          <w:sz w:val="18"/>
        </w:rPr>
        <w:t xml:space="preserve"> </w:t>
      </w:r>
      <w:r>
        <w:rPr>
          <w:sz w:val="18"/>
        </w:rPr>
        <w:t>an</w:t>
      </w:r>
      <w:r>
        <w:rPr>
          <w:spacing w:val="-6"/>
          <w:sz w:val="18"/>
        </w:rPr>
        <w:t xml:space="preserve"> </w:t>
      </w:r>
      <w:proofErr w:type="spellStart"/>
      <w:r>
        <w:rPr>
          <w:sz w:val="18"/>
        </w:rPr>
        <w:t>organisation</w:t>
      </w:r>
      <w:proofErr w:type="spellEnd"/>
      <w:r>
        <w:rPr>
          <w:spacing w:val="-7"/>
          <w:sz w:val="18"/>
        </w:rPr>
        <w:t xml:space="preserve"> </w:t>
      </w:r>
      <w:r>
        <w:rPr>
          <w:sz w:val="18"/>
        </w:rPr>
        <w:t>or</w:t>
      </w:r>
      <w:r>
        <w:rPr>
          <w:spacing w:val="-7"/>
          <w:sz w:val="18"/>
        </w:rPr>
        <w:t xml:space="preserve"> </w:t>
      </w:r>
      <w:r>
        <w:rPr>
          <w:sz w:val="18"/>
        </w:rPr>
        <w:t>individual,</w:t>
      </w:r>
      <w:r>
        <w:rPr>
          <w:spacing w:val="-7"/>
          <w:sz w:val="18"/>
        </w:rPr>
        <w:t xml:space="preserve"> </w:t>
      </w:r>
      <w:r>
        <w:rPr>
          <w:sz w:val="18"/>
        </w:rPr>
        <w:t>its</w:t>
      </w:r>
      <w:r>
        <w:rPr>
          <w:spacing w:val="-6"/>
          <w:sz w:val="18"/>
        </w:rPr>
        <w:t xml:space="preserve"> </w:t>
      </w:r>
      <w:r>
        <w:rPr>
          <w:sz w:val="18"/>
        </w:rPr>
        <w:t>value</w:t>
      </w:r>
      <w:r>
        <w:rPr>
          <w:spacing w:val="-4"/>
          <w:sz w:val="18"/>
        </w:rPr>
        <w:t xml:space="preserve"> </w:t>
      </w:r>
      <w:r>
        <w:rPr>
          <w:sz w:val="18"/>
        </w:rPr>
        <w:t>is the actual value of such</w:t>
      </w:r>
      <w:r>
        <w:rPr>
          <w:spacing w:val="-8"/>
          <w:sz w:val="18"/>
        </w:rPr>
        <w:t xml:space="preserve"> </w:t>
      </w:r>
      <w:r>
        <w:rPr>
          <w:sz w:val="18"/>
        </w:rPr>
        <w:t>grant;</w:t>
      </w:r>
    </w:p>
    <w:p w:rsidR="006D0AE0" w:rsidRDefault="006D0AE0">
      <w:pPr>
        <w:pStyle w:val="a3"/>
        <w:spacing w:before="6"/>
        <w:rPr>
          <w:sz w:val="19"/>
        </w:rPr>
      </w:pPr>
    </w:p>
    <w:p w:rsidR="006D0AE0" w:rsidRDefault="00C40D4A">
      <w:pPr>
        <w:pStyle w:val="a5"/>
        <w:numPr>
          <w:ilvl w:val="1"/>
          <w:numId w:val="78"/>
        </w:numPr>
        <w:tabs>
          <w:tab w:val="left" w:pos="957"/>
        </w:tabs>
        <w:ind w:right="133" w:firstLine="0"/>
        <w:rPr>
          <w:sz w:val="18"/>
        </w:rPr>
      </w:pPr>
      <w:r>
        <w:rPr>
          <w:sz w:val="18"/>
        </w:rPr>
        <w:t>If</w:t>
      </w:r>
      <w:r>
        <w:rPr>
          <w:spacing w:val="-10"/>
          <w:sz w:val="18"/>
        </w:rPr>
        <w:t xml:space="preserve"> </w:t>
      </w:r>
      <w:r>
        <w:rPr>
          <w:sz w:val="18"/>
        </w:rPr>
        <w:t>a</w:t>
      </w:r>
      <w:r>
        <w:rPr>
          <w:spacing w:val="-7"/>
          <w:sz w:val="18"/>
        </w:rPr>
        <w:t xml:space="preserve"> </w:t>
      </w:r>
      <w:r>
        <w:rPr>
          <w:sz w:val="18"/>
        </w:rPr>
        <w:t>subsidy</w:t>
      </w:r>
      <w:r>
        <w:rPr>
          <w:spacing w:val="-10"/>
          <w:sz w:val="18"/>
        </w:rPr>
        <w:t xml:space="preserve"> </w:t>
      </w:r>
      <w:r>
        <w:rPr>
          <w:sz w:val="18"/>
        </w:rPr>
        <w:t>is</w:t>
      </w:r>
      <w:r>
        <w:rPr>
          <w:spacing w:val="-10"/>
          <w:sz w:val="18"/>
        </w:rPr>
        <w:t xml:space="preserve"> </w:t>
      </w:r>
      <w:r>
        <w:rPr>
          <w:sz w:val="18"/>
        </w:rPr>
        <w:t>provided</w:t>
      </w:r>
      <w:r>
        <w:rPr>
          <w:spacing w:val="-10"/>
          <w:sz w:val="18"/>
        </w:rPr>
        <w:t xml:space="preserve"> </w:t>
      </w:r>
      <w:r>
        <w:rPr>
          <w:sz w:val="18"/>
        </w:rPr>
        <w:t>by</w:t>
      </w:r>
      <w:r>
        <w:rPr>
          <w:spacing w:val="-10"/>
          <w:sz w:val="18"/>
        </w:rPr>
        <w:t xml:space="preserve"> </w:t>
      </w:r>
      <w:r>
        <w:rPr>
          <w:sz w:val="18"/>
        </w:rPr>
        <w:t>a</w:t>
      </w:r>
      <w:r>
        <w:rPr>
          <w:spacing w:val="-10"/>
          <w:sz w:val="18"/>
        </w:rPr>
        <w:t xml:space="preserve"> </w:t>
      </w:r>
      <w:r>
        <w:rPr>
          <w:sz w:val="18"/>
        </w:rPr>
        <w:t>government</w:t>
      </w:r>
      <w:r>
        <w:rPr>
          <w:spacing w:val="-9"/>
          <w:sz w:val="18"/>
        </w:rPr>
        <w:t xml:space="preserve"> </w:t>
      </w:r>
      <w:r>
        <w:rPr>
          <w:sz w:val="18"/>
        </w:rPr>
        <w:t>or</w:t>
      </w:r>
      <w:r>
        <w:rPr>
          <w:spacing w:val="-9"/>
          <w:sz w:val="18"/>
        </w:rPr>
        <w:t xml:space="preserve"> </w:t>
      </w:r>
      <w:r>
        <w:rPr>
          <w:sz w:val="18"/>
        </w:rPr>
        <w:t>public</w:t>
      </w:r>
      <w:r>
        <w:rPr>
          <w:spacing w:val="-10"/>
          <w:sz w:val="18"/>
        </w:rPr>
        <w:t xml:space="preserve"> </w:t>
      </w:r>
      <w:proofErr w:type="spellStart"/>
      <w:r>
        <w:rPr>
          <w:sz w:val="18"/>
        </w:rPr>
        <w:t>organisation</w:t>
      </w:r>
      <w:proofErr w:type="spellEnd"/>
      <w:r>
        <w:rPr>
          <w:spacing w:val="-11"/>
          <w:sz w:val="18"/>
        </w:rPr>
        <w:t xml:space="preserve"> </w:t>
      </w:r>
      <w:r>
        <w:rPr>
          <w:sz w:val="18"/>
        </w:rPr>
        <w:t>as</w:t>
      </w:r>
      <w:r>
        <w:rPr>
          <w:spacing w:val="-10"/>
          <w:sz w:val="18"/>
        </w:rPr>
        <w:t xml:space="preserve"> </w:t>
      </w:r>
      <w:r>
        <w:rPr>
          <w:sz w:val="18"/>
        </w:rPr>
        <w:t>a</w:t>
      </w:r>
      <w:r>
        <w:rPr>
          <w:spacing w:val="-10"/>
          <w:sz w:val="18"/>
        </w:rPr>
        <w:t xml:space="preserve"> </w:t>
      </w:r>
      <w:r>
        <w:rPr>
          <w:sz w:val="18"/>
        </w:rPr>
        <w:t>loan</w:t>
      </w:r>
      <w:r>
        <w:rPr>
          <w:spacing w:val="-10"/>
          <w:sz w:val="18"/>
        </w:rPr>
        <w:t xml:space="preserve"> </w:t>
      </w:r>
      <w:r>
        <w:rPr>
          <w:sz w:val="18"/>
        </w:rPr>
        <w:t>to</w:t>
      </w:r>
      <w:r>
        <w:rPr>
          <w:spacing w:val="-9"/>
          <w:sz w:val="18"/>
        </w:rPr>
        <w:t xml:space="preserve"> </w:t>
      </w:r>
      <w:r>
        <w:rPr>
          <w:sz w:val="18"/>
        </w:rPr>
        <w:t>an</w:t>
      </w:r>
      <w:r>
        <w:rPr>
          <w:spacing w:val="-11"/>
          <w:sz w:val="18"/>
        </w:rPr>
        <w:t xml:space="preserve"> </w:t>
      </w:r>
      <w:proofErr w:type="spellStart"/>
      <w:r>
        <w:rPr>
          <w:sz w:val="18"/>
        </w:rPr>
        <w:t>organisation</w:t>
      </w:r>
      <w:proofErr w:type="spellEnd"/>
      <w:r>
        <w:rPr>
          <w:sz w:val="18"/>
        </w:rPr>
        <w:t xml:space="preserve"> or individual, its value is the difference between the payable interest on such loan under market conditions and the payable interest on such loan by such </w:t>
      </w:r>
      <w:proofErr w:type="spellStart"/>
      <w:r>
        <w:rPr>
          <w:sz w:val="18"/>
        </w:rPr>
        <w:t>organisation</w:t>
      </w:r>
      <w:proofErr w:type="spellEnd"/>
      <w:r>
        <w:rPr>
          <w:sz w:val="18"/>
        </w:rPr>
        <w:t xml:space="preserve"> or</w:t>
      </w:r>
      <w:r>
        <w:rPr>
          <w:spacing w:val="-38"/>
          <w:sz w:val="18"/>
        </w:rPr>
        <w:t xml:space="preserve"> </w:t>
      </w:r>
      <w:r>
        <w:rPr>
          <w:sz w:val="18"/>
        </w:rPr>
        <w:t>individual;</w:t>
      </w:r>
    </w:p>
    <w:p w:rsidR="006D0AE0" w:rsidRDefault="006D0AE0">
      <w:pPr>
        <w:pStyle w:val="a3"/>
        <w:spacing w:before="8"/>
        <w:rPr>
          <w:sz w:val="19"/>
        </w:rPr>
      </w:pPr>
    </w:p>
    <w:p w:rsidR="006D0AE0" w:rsidRDefault="00C40D4A">
      <w:pPr>
        <w:pStyle w:val="a5"/>
        <w:numPr>
          <w:ilvl w:val="1"/>
          <w:numId w:val="78"/>
        </w:numPr>
        <w:tabs>
          <w:tab w:val="left" w:pos="990"/>
        </w:tabs>
        <w:ind w:right="137" w:firstLine="0"/>
        <w:rPr>
          <w:sz w:val="18"/>
        </w:rPr>
      </w:pPr>
      <w:r>
        <w:rPr>
          <w:sz w:val="18"/>
        </w:rPr>
        <w:t xml:space="preserve">If a subsidy is provided by a government or public </w:t>
      </w:r>
      <w:proofErr w:type="spellStart"/>
      <w:r>
        <w:rPr>
          <w:sz w:val="18"/>
        </w:rPr>
        <w:t>organisation</w:t>
      </w:r>
      <w:proofErr w:type="spellEnd"/>
      <w:r>
        <w:rPr>
          <w:sz w:val="18"/>
        </w:rPr>
        <w:t xml:space="preserve"> in the form of loan guarantee,</w:t>
      </w:r>
      <w:r>
        <w:rPr>
          <w:spacing w:val="-17"/>
          <w:sz w:val="18"/>
        </w:rPr>
        <w:t xml:space="preserve"> </w:t>
      </w:r>
      <w:r>
        <w:rPr>
          <w:sz w:val="18"/>
        </w:rPr>
        <w:t>its</w:t>
      </w:r>
      <w:r>
        <w:rPr>
          <w:spacing w:val="-16"/>
          <w:sz w:val="18"/>
        </w:rPr>
        <w:t xml:space="preserve"> </w:t>
      </w:r>
      <w:r>
        <w:rPr>
          <w:sz w:val="18"/>
        </w:rPr>
        <w:t>value</w:t>
      </w:r>
      <w:r>
        <w:rPr>
          <w:spacing w:val="-15"/>
          <w:sz w:val="18"/>
        </w:rPr>
        <w:t xml:space="preserve"> </w:t>
      </w:r>
      <w:r>
        <w:rPr>
          <w:sz w:val="18"/>
        </w:rPr>
        <w:t>is</w:t>
      </w:r>
      <w:r>
        <w:rPr>
          <w:spacing w:val="-16"/>
          <w:sz w:val="18"/>
        </w:rPr>
        <w:t xml:space="preserve"> </w:t>
      </w:r>
      <w:r>
        <w:rPr>
          <w:sz w:val="18"/>
        </w:rPr>
        <w:t>the</w:t>
      </w:r>
      <w:r>
        <w:rPr>
          <w:spacing w:val="-16"/>
          <w:sz w:val="18"/>
        </w:rPr>
        <w:t xml:space="preserve"> </w:t>
      </w:r>
      <w:r>
        <w:rPr>
          <w:sz w:val="18"/>
        </w:rPr>
        <w:t>difference</w:t>
      </w:r>
      <w:r>
        <w:rPr>
          <w:spacing w:val="-15"/>
          <w:sz w:val="18"/>
        </w:rPr>
        <w:t xml:space="preserve"> </w:t>
      </w:r>
      <w:r>
        <w:rPr>
          <w:sz w:val="18"/>
        </w:rPr>
        <w:t>between</w:t>
      </w:r>
      <w:r>
        <w:rPr>
          <w:spacing w:val="-16"/>
          <w:sz w:val="18"/>
        </w:rPr>
        <w:t xml:space="preserve"> </w:t>
      </w:r>
      <w:r>
        <w:rPr>
          <w:sz w:val="18"/>
        </w:rPr>
        <w:t>the</w:t>
      </w:r>
      <w:r>
        <w:rPr>
          <w:spacing w:val="-15"/>
          <w:sz w:val="18"/>
        </w:rPr>
        <w:t xml:space="preserve"> </w:t>
      </w:r>
      <w:r>
        <w:rPr>
          <w:sz w:val="18"/>
        </w:rPr>
        <w:t>payable</w:t>
      </w:r>
      <w:r>
        <w:rPr>
          <w:spacing w:val="-16"/>
          <w:sz w:val="18"/>
        </w:rPr>
        <w:t xml:space="preserve"> </w:t>
      </w:r>
      <w:r>
        <w:rPr>
          <w:sz w:val="18"/>
        </w:rPr>
        <w:t>interest</w:t>
      </w:r>
      <w:r>
        <w:rPr>
          <w:spacing w:val="-15"/>
          <w:sz w:val="18"/>
        </w:rPr>
        <w:t xml:space="preserve"> </w:t>
      </w:r>
      <w:r>
        <w:rPr>
          <w:sz w:val="18"/>
        </w:rPr>
        <w:t>in</w:t>
      </w:r>
      <w:r>
        <w:rPr>
          <w:spacing w:val="-16"/>
          <w:sz w:val="18"/>
        </w:rPr>
        <w:t xml:space="preserve"> </w:t>
      </w:r>
      <w:r>
        <w:rPr>
          <w:sz w:val="18"/>
        </w:rPr>
        <w:t>the</w:t>
      </w:r>
      <w:r>
        <w:rPr>
          <w:spacing w:val="-15"/>
          <w:sz w:val="18"/>
        </w:rPr>
        <w:t xml:space="preserve"> </w:t>
      </w:r>
      <w:r>
        <w:rPr>
          <w:sz w:val="18"/>
        </w:rPr>
        <w:t>absence</w:t>
      </w:r>
      <w:r>
        <w:rPr>
          <w:spacing w:val="-16"/>
          <w:sz w:val="18"/>
        </w:rPr>
        <w:t xml:space="preserve"> </w:t>
      </w:r>
      <w:r>
        <w:rPr>
          <w:sz w:val="18"/>
        </w:rPr>
        <w:t>of</w:t>
      </w:r>
      <w:r>
        <w:rPr>
          <w:spacing w:val="-16"/>
          <w:sz w:val="18"/>
        </w:rPr>
        <w:t xml:space="preserve"> </w:t>
      </w:r>
      <w:r>
        <w:rPr>
          <w:sz w:val="18"/>
        </w:rPr>
        <w:t>guarantee and the payable interest in the presence of</w:t>
      </w:r>
      <w:r>
        <w:rPr>
          <w:spacing w:val="-14"/>
          <w:sz w:val="18"/>
        </w:rPr>
        <w:t xml:space="preserve"> </w:t>
      </w:r>
      <w:r>
        <w:rPr>
          <w:sz w:val="18"/>
        </w:rPr>
        <w:t>guarantee;</w:t>
      </w:r>
    </w:p>
    <w:p w:rsidR="006D0AE0" w:rsidRDefault="006D0AE0">
      <w:pPr>
        <w:pStyle w:val="a3"/>
        <w:spacing w:before="11"/>
        <w:rPr>
          <w:sz w:val="19"/>
        </w:rPr>
      </w:pPr>
    </w:p>
    <w:p w:rsidR="006D0AE0" w:rsidRDefault="00C40D4A">
      <w:pPr>
        <w:pStyle w:val="a5"/>
        <w:numPr>
          <w:ilvl w:val="1"/>
          <w:numId w:val="78"/>
        </w:numPr>
        <w:tabs>
          <w:tab w:val="left" w:pos="988"/>
        </w:tabs>
        <w:ind w:right="137" w:firstLine="0"/>
        <w:rPr>
          <w:sz w:val="18"/>
        </w:rPr>
      </w:pPr>
      <w:r>
        <w:rPr>
          <w:sz w:val="18"/>
        </w:rPr>
        <w:t xml:space="preserve">If a subsidy is provided by a government or public </w:t>
      </w:r>
      <w:proofErr w:type="spellStart"/>
      <w:r>
        <w:rPr>
          <w:sz w:val="18"/>
        </w:rPr>
        <w:t>organisation</w:t>
      </w:r>
      <w:proofErr w:type="spellEnd"/>
      <w:r>
        <w:rPr>
          <w:sz w:val="18"/>
        </w:rPr>
        <w:t xml:space="preserve"> in the form of a direct transfer of capital or shares to an enterprise, its value is the actual capital amount the enterprise</w:t>
      </w:r>
      <w:r>
        <w:rPr>
          <w:spacing w:val="-2"/>
          <w:sz w:val="18"/>
        </w:rPr>
        <w:t xml:space="preserve"> </w:t>
      </w:r>
      <w:r>
        <w:rPr>
          <w:sz w:val="18"/>
        </w:rPr>
        <w:t>receives;</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3"/>
        <w:spacing w:before="100"/>
        <w:ind w:left="706" w:right="140"/>
        <w:jc w:val="both"/>
      </w:pPr>
      <w:r>
        <w:t xml:space="preserve">dd) If a subsidy is provided in the form of purchase of products or services by a government or public </w:t>
      </w:r>
      <w:proofErr w:type="spellStart"/>
      <w:r>
        <w:t>organisation</w:t>
      </w:r>
      <w:proofErr w:type="spellEnd"/>
      <w:r>
        <w:t xml:space="preserve"> from an </w:t>
      </w:r>
      <w:proofErr w:type="spellStart"/>
      <w:r>
        <w:t>organisation</w:t>
      </w:r>
      <w:proofErr w:type="spellEnd"/>
      <w:r>
        <w:t xml:space="preserve"> or individual at a price higher than the market price, its value is the difference between the market price and the price to be paid by the government or public </w:t>
      </w:r>
      <w:proofErr w:type="spellStart"/>
      <w:r>
        <w:t>organisation</w:t>
      </w:r>
      <w:proofErr w:type="spellEnd"/>
      <w:r>
        <w:t xml:space="preserve"> for such products or services;</w:t>
      </w:r>
    </w:p>
    <w:p w:rsidR="006D0AE0" w:rsidRDefault="006D0AE0">
      <w:pPr>
        <w:pStyle w:val="a3"/>
        <w:spacing w:before="8"/>
        <w:rPr>
          <w:sz w:val="19"/>
        </w:rPr>
      </w:pPr>
    </w:p>
    <w:p w:rsidR="006D0AE0" w:rsidRDefault="00C40D4A">
      <w:pPr>
        <w:pStyle w:val="a5"/>
        <w:numPr>
          <w:ilvl w:val="1"/>
          <w:numId w:val="78"/>
        </w:numPr>
        <w:tabs>
          <w:tab w:val="left" w:pos="981"/>
        </w:tabs>
        <w:ind w:right="137" w:firstLine="0"/>
        <w:rPr>
          <w:sz w:val="18"/>
        </w:rPr>
      </w:pPr>
      <w:r>
        <w:rPr>
          <w:sz w:val="18"/>
        </w:rPr>
        <w:t xml:space="preserve">If a subsidy is provided in the form of sale of products or services by a government or public </w:t>
      </w:r>
      <w:proofErr w:type="spellStart"/>
      <w:r>
        <w:rPr>
          <w:sz w:val="18"/>
        </w:rPr>
        <w:t>organisation</w:t>
      </w:r>
      <w:proofErr w:type="spellEnd"/>
      <w:r>
        <w:rPr>
          <w:sz w:val="18"/>
        </w:rPr>
        <w:t xml:space="preserve"> to an </w:t>
      </w:r>
      <w:proofErr w:type="spellStart"/>
      <w:r>
        <w:rPr>
          <w:sz w:val="18"/>
        </w:rPr>
        <w:t>organisation</w:t>
      </w:r>
      <w:proofErr w:type="spellEnd"/>
      <w:r>
        <w:rPr>
          <w:sz w:val="18"/>
        </w:rPr>
        <w:t xml:space="preserve"> or individual at a price lower than the market price, its value is the difference between the market price and the actual selling price of such products or</w:t>
      </w:r>
      <w:r>
        <w:rPr>
          <w:spacing w:val="-1"/>
          <w:sz w:val="18"/>
        </w:rPr>
        <w:t xml:space="preserve"> </w:t>
      </w:r>
      <w:r>
        <w:rPr>
          <w:sz w:val="18"/>
        </w:rPr>
        <w:t>services;</w:t>
      </w:r>
    </w:p>
    <w:p w:rsidR="006D0AE0" w:rsidRDefault="006D0AE0">
      <w:pPr>
        <w:pStyle w:val="a3"/>
        <w:spacing w:before="10"/>
        <w:rPr>
          <w:sz w:val="19"/>
        </w:rPr>
      </w:pPr>
    </w:p>
    <w:p w:rsidR="006D0AE0" w:rsidRDefault="00C40D4A">
      <w:pPr>
        <w:pStyle w:val="a3"/>
        <w:ind w:left="706" w:right="140"/>
        <w:jc w:val="both"/>
      </w:pPr>
      <w:r>
        <w:t>g)</w:t>
      </w:r>
      <w:r>
        <w:rPr>
          <w:spacing w:val="-15"/>
        </w:rPr>
        <w:t xml:space="preserve"> </w:t>
      </w:r>
      <w:r>
        <w:t>If</w:t>
      </w:r>
      <w:r>
        <w:rPr>
          <w:spacing w:val="-15"/>
        </w:rPr>
        <w:t xml:space="preserve"> </w:t>
      </w:r>
      <w:r>
        <w:t>a</w:t>
      </w:r>
      <w:r>
        <w:rPr>
          <w:spacing w:val="-12"/>
        </w:rPr>
        <w:t xml:space="preserve"> </w:t>
      </w:r>
      <w:r>
        <w:t>subsidy</w:t>
      </w:r>
      <w:r>
        <w:rPr>
          <w:spacing w:val="-15"/>
        </w:rPr>
        <w:t xml:space="preserve"> </w:t>
      </w:r>
      <w:r>
        <w:t>is</w:t>
      </w:r>
      <w:r>
        <w:rPr>
          <w:spacing w:val="-12"/>
        </w:rPr>
        <w:t xml:space="preserve"> </w:t>
      </w:r>
      <w:r>
        <w:t>provided</w:t>
      </w:r>
      <w:r>
        <w:rPr>
          <w:spacing w:val="-15"/>
        </w:rPr>
        <w:t xml:space="preserve"> </w:t>
      </w:r>
      <w:r>
        <w:t>in</w:t>
      </w:r>
      <w:r>
        <w:rPr>
          <w:spacing w:val="-15"/>
        </w:rPr>
        <w:t xml:space="preserve"> </w:t>
      </w:r>
      <w:r>
        <w:t>the</w:t>
      </w:r>
      <w:r>
        <w:rPr>
          <w:spacing w:val="-11"/>
        </w:rPr>
        <w:t xml:space="preserve"> </w:t>
      </w:r>
      <w:r>
        <w:t>form</w:t>
      </w:r>
      <w:r>
        <w:rPr>
          <w:spacing w:val="-12"/>
        </w:rPr>
        <w:t xml:space="preserve"> </w:t>
      </w:r>
      <w:r>
        <w:t>of</w:t>
      </w:r>
      <w:r>
        <w:rPr>
          <w:spacing w:val="-13"/>
        </w:rPr>
        <w:t xml:space="preserve"> </w:t>
      </w:r>
      <w:r>
        <w:t>non-collection</w:t>
      </w:r>
      <w:r>
        <w:rPr>
          <w:spacing w:val="-15"/>
        </w:rPr>
        <w:t xml:space="preserve"> </w:t>
      </w:r>
      <w:r>
        <w:t>by</w:t>
      </w:r>
      <w:r>
        <w:rPr>
          <w:spacing w:val="-14"/>
        </w:rPr>
        <w:t xml:space="preserve"> </w:t>
      </w:r>
      <w:r>
        <w:t>a</w:t>
      </w:r>
      <w:r>
        <w:rPr>
          <w:spacing w:val="-12"/>
        </w:rPr>
        <w:t xml:space="preserve"> </w:t>
      </w:r>
      <w:r>
        <w:t>government</w:t>
      </w:r>
      <w:r>
        <w:rPr>
          <w:spacing w:val="-13"/>
        </w:rPr>
        <w:t xml:space="preserve"> </w:t>
      </w:r>
      <w:r>
        <w:t>or</w:t>
      </w:r>
      <w:r>
        <w:rPr>
          <w:spacing w:val="-12"/>
        </w:rPr>
        <w:t xml:space="preserve"> </w:t>
      </w:r>
      <w:r>
        <w:t>public</w:t>
      </w:r>
      <w:r>
        <w:rPr>
          <w:spacing w:val="-15"/>
        </w:rPr>
        <w:t xml:space="preserve"> </w:t>
      </w:r>
      <w:proofErr w:type="spellStart"/>
      <w:r>
        <w:t>organisation</w:t>
      </w:r>
      <w:proofErr w:type="spellEnd"/>
      <w:r>
        <w:t xml:space="preserve"> of an amount which the concerned </w:t>
      </w:r>
      <w:proofErr w:type="spellStart"/>
      <w:r>
        <w:t>organisation</w:t>
      </w:r>
      <w:proofErr w:type="spellEnd"/>
      <w:r>
        <w:t xml:space="preserve"> or individual has to pay, its value is the difference between the law-prescribed payable amount and the actually paid</w:t>
      </w:r>
      <w:r>
        <w:rPr>
          <w:spacing w:val="-20"/>
        </w:rPr>
        <w:t xml:space="preserve"> </w:t>
      </w:r>
      <w:r>
        <w:t>amount.</w:t>
      </w:r>
    </w:p>
    <w:p w:rsidR="006D0AE0" w:rsidRDefault="006D0AE0">
      <w:pPr>
        <w:pStyle w:val="a3"/>
        <w:spacing w:before="8"/>
        <w:rPr>
          <w:sz w:val="19"/>
        </w:rPr>
      </w:pPr>
    </w:p>
    <w:p w:rsidR="006D0AE0" w:rsidRDefault="00C40D4A">
      <w:pPr>
        <w:pStyle w:val="a5"/>
        <w:numPr>
          <w:ilvl w:val="0"/>
          <w:numId w:val="78"/>
        </w:numPr>
        <w:tabs>
          <w:tab w:val="left" w:pos="390"/>
        </w:tabs>
        <w:spacing w:before="1" w:line="242" w:lineRule="auto"/>
        <w:ind w:left="140" w:right="140" w:firstLine="0"/>
        <w:rPr>
          <w:sz w:val="18"/>
        </w:rPr>
      </w:pPr>
      <w:r>
        <w:rPr>
          <w:sz w:val="18"/>
        </w:rPr>
        <w:t>The values of subsidies in other forms shall be calculated in an equal and reasonable manner in conformity with international</w:t>
      </w:r>
      <w:r>
        <w:rPr>
          <w:spacing w:val="-5"/>
          <w:sz w:val="18"/>
        </w:rPr>
        <w:t xml:space="preserve"> </w:t>
      </w:r>
      <w:r>
        <w:rPr>
          <w:sz w:val="18"/>
        </w:rPr>
        <w:t>practices.</w:t>
      </w:r>
    </w:p>
    <w:p w:rsidR="006D0AE0" w:rsidRDefault="006D0AE0">
      <w:pPr>
        <w:pStyle w:val="a3"/>
        <w:spacing w:before="6"/>
        <w:rPr>
          <w:sz w:val="19"/>
        </w:rPr>
      </w:pPr>
    </w:p>
    <w:p w:rsidR="006D0AE0" w:rsidRDefault="00C40D4A">
      <w:pPr>
        <w:pStyle w:val="1"/>
        <w:ind w:left="995" w:right="275"/>
        <w:jc w:val="center"/>
      </w:pPr>
      <w:r>
        <w:t>Section 2</w:t>
      </w:r>
    </w:p>
    <w:p w:rsidR="006D0AE0" w:rsidRDefault="006D0AE0">
      <w:pPr>
        <w:pStyle w:val="a3"/>
        <w:spacing w:before="9"/>
        <w:rPr>
          <w:b/>
          <w:sz w:val="19"/>
        </w:rPr>
      </w:pPr>
    </w:p>
    <w:p w:rsidR="006D0AE0" w:rsidRDefault="00C40D4A">
      <w:pPr>
        <w:ind w:left="995" w:right="279"/>
        <w:jc w:val="center"/>
        <w:rPr>
          <w:b/>
          <w:sz w:val="18"/>
        </w:rPr>
      </w:pPr>
      <w:r>
        <w:rPr>
          <w:b/>
          <w:sz w:val="18"/>
        </w:rPr>
        <w:t>DETERMINATION OF INJURY TO A DOMESTIC INDUSTRY</w:t>
      </w:r>
    </w:p>
    <w:p w:rsidR="006D0AE0" w:rsidRDefault="006D0AE0">
      <w:pPr>
        <w:pStyle w:val="a3"/>
        <w:spacing w:before="11"/>
        <w:rPr>
          <w:b/>
          <w:sz w:val="17"/>
        </w:rPr>
      </w:pPr>
    </w:p>
    <w:p w:rsidR="006D0AE0" w:rsidRDefault="00C40D4A">
      <w:pPr>
        <w:ind w:left="140"/>
        <w:rPr>
          <w:b/>
          <w:sz w:val="18"/>
        </w:rPr>
      </w:pPr>
      <w:r>
        <w:rPr>
          <w:b/>
          <w:sz w:val="18"/>
        </w:rPr>
        <w:t>Article 23. Determination of material injury to a domestic industry</w:t>
      </w:r>
    </w:p>
    <w:p w:rsidR="006D0AE0" w:rsidRDefault="006D0AE0">
      <w:pPr>
        <w:pStyle w:val="a3"/>
        <w:spacing w:before="9"/>
        <w:rPr>
          <w:b/>
          <w:sz w:val="19"/>
        </w:rPr>
      </w:pPr>
    </w:p>
    <w:p w:rsidR="006D0AE0" w:rsidRDefault="00C40D4A">
      <w:pPr>
        <w:pStyle w:val="a5"/>
        <w:numPr>
          <w:ilvl w:val="0"/>
          <w:numId w:val="77"/>
        </w:numPr>
        <w:tabs>
          <w:tab w:val="left" w:pos="371"/>
        </w:tabs>
        <w:ind w:right="142" w:firstLine="0"/>
        <w:rPr>
          <w:sz w:val="18"/>
        </w:rPr>
      </w:pPr>
      <w:r>
        <w:rPr>
          <w:sz w:val="18"/>
        </w:rPr>
        <w:t>Material</w:t>
      </w:r>
      <w:r>
        <w:rPr>
          <w:spacing w:val="-14"/>
          <w:sz w:val="18"/>
        </w:rPr>
        <w:t xml:space="preserve"> </w:t>
      </w:r>
      <w:r>
        <w:rPr>
          <w:sz w:val="18"/>
        </w:rPr>
        <w:t>injury</w:t>
      </w:r>
      <w:r>
        <w:rPr>
          <w:spacing w:val="-15"/>
          <w:sz w:val="18"/>
        </w:rPr>
        <w:t xml:space="preserve"> </w:t>
      </w:r>
      <w:r>
        <w:rPr>
          <w:sz w:val="18"/>
        </w:rPr>
        <w:t>to</w:t>
      </w:r>
      <w:r>
        <w:rPr>
          <w:spacing w:val="-14"/>
          <w:sz w:val="18"/>
        </w:rPr>
        <w:t xml:space="preserve"> </w:t>
      </w:r>
      <w:r>
        <w:rPr>
          <w:sz w:val="18"/>
        </w:rPr>
        <w:t>a</w:t>
      </w:r>
      <w:r>
        <w:rPr>
          <w:spacing w:val="-15"/>
          <w:sz w:val="18"/>
        </w:rPr>
        <w:t xml:space="preserve"> </w:t>
      </w:r>
      <w:r>
        <w:rPr>
          <w:sz w:val="18"/>
        </w:rPr>
        <w:t>domestic</w:t>
      </w:r>
      <w:r>
        <w:rPr>
          <w:spacing w:val="-15"/>
          <w:sz w:val="18"/>
        </w:rPr>
        <w:t xml:space="preserve"> </w:t>
      </w:r>
      <w:r>
        <w:rPr>
          <w:sz w:val="18"/>
        </w:rPr>
        <w:t>industry</w:t>
      </w:r>
      <w:r>
        <w:rPr>
          <w:spacing w:val="-15"/>
          <w:sz w:val="18"/>
        </w:rPr>
        <w:t xml:space="preserve"> </w:t>
      </w:r>
      <w:r>
        <w:rPr>
          <w:sz w:val="18"/>
        </w:rPr>
        <w:t>shall</w:t>
      </w:r>
      <w:r>
        <w:rPr>
          <w:spacing w:val="-15"/>
          <w:sz w:val="18"/>
        </w:rPr>
        <w:t xml:space="preserve"> </w:t>
      </w:r>
      <w:r>
        <w:rPr>
          <w:sz w:val="18"/>
        </w:rPr>
        <w:t>be</w:t>
      </w:r>
      <w:r>
        <w:rPr>
          <w:spacing w:val="-14"/>
          <w:sz w:val="18"/>
        </w:rPr>
        <w:t xml:space="preserve"> </w:t>
      </w:r>
      <w:r>
        <w:rPr>
          <w:sz w:val="18"/>
        </w:rPr>
        <w:t>determined</w:t>
      </w:r>
      <w:r>
        <w:rPr>
          <w:spacing w:val="-15"/>
          <w:sz w:val="18"/>
        </w:rPr>
        <w:t xml:space="preserve"> </w:t>
      </w:r>
      <w:r>
        <w:rPr>
          <w:sz w:val="18"/>
        </w:rPr>
        <w:t>on</w:t>
      </w:r>
      <w:r>
        <w:rPr>
          <w:spacing w:val="-15"/>
          <w:sz w:val="18"/>
        </w:rPr>
        <w:t xml:space="preserve"> </w:t>
      </w:r>
      <w:r>
        <w:rPr>
          <w:sz w:val="18"/>
        </w:rPr>
        <w:t>the</w:t>
      </w:r>
      <w:r>
        <w:rPr>
          <w:spacing w:val="-15"/>
          <w:sz w:val="18"/>
        </w:rPr>
        <w:t xml:space="preserve"> </w:t>
      </w:r>
      <w:r>
        <w:rPr>
          <w:sz w:val="18"/>
        </w:rPr>
        <w:t>basis</w:t>
      </w:r>
      <w:r>
        <w:rPr>
          <w:spacing w:val="-15"/>
          <w:sz w:val="18"/>
        </w:rPr>
        <w:t xml:space="preserve"> </w:t>
      </w:r>
      <w:r>
        <w:rPr>
          <w:sz w:val="18"/>
        </w:rPr>
        <w:t>of</w:t>
      </w:r>
      <w:r>
        <w:rPr>
          <w:spacing w:val="-16"/>
          <w:sz w:val="18"/>
        </w:rPr>
        <w:t xml:space="preserve"> </w:t>
      </w:r>
      <w:r>
        <w:rPr>
          <w:sz w:val="18"/>
        </w:rPr>
        <w:t>considering</w:t>
      </w:r>
      <w:r>
        <w:rPr>
          <w:spacing w:val="-14"/>
          <w:sz w:val="18"/>
        </w:rPr>
        <w:t xml:space="preserve"> </w:t>
      </w:r>
      <w:r>
        <w:rPr>
          <w:sz w:val="18"/>
        </w:rPr>
        <w:t>the</w:t>
      </w:r>
      <w:r>
        <w:rPr>
          <w:spacing w:val="-15"/>
          <w:sz w:val="18"/>
        </w:rPr>
        <w:t xml:space="preserve"> </w:t>
      </w:r>
      <w:r>
        <w:rPr>
          <w:sz w:val="18"/>
        </w:rPr>
        <w:t>following factors:</w:t>
      </w:r>
    </w:p>
    <w:p w:rsidR="006D0AE0" w:rsidRDefault="006D0AE0">
      <w:pPr>
        <w:pStyle w:val="a3"/>
        <w:spacing w:before="10"/>
        <w:rPr>
          <w:sz w:val="19"/>
        </w:rPr>
      </w:pPr>
    </w:p>
    <w:p w:rsidR="006D0AE0" w:rsidRDefault="00C40D4A">
      <w:pPr>
        <w:pStyle w:val="a5"/>
        <w:numPr>
          <w:ilvl w:val="1"/>
          <w:numId w:val="77"/>
        </w:numPr>
        <w:tabs>
          <w:tab w:val="left" w:pos="1005"/>
        </w:tabs>
        <w:spacing w:before="1"/>
        <w:ind w:right="139" w:firstLine="0"/>
        <w:rPr>
          <w:sz w:val="18"/>
        </w:rPr>
      </w:pPr>
      <w:r>
        <w:rPr>
          <w:sz w:val="18"/>
        </w:rPr>
        <w:t xml:space="preserve">The increase in the volume or quantity of dumped or </w:t>
      </w:r>
      <w:proofErr w:type="spellStart"/>
      <w:r>
        <w:rPr>
          <w:sz w:val="18"/>
        </w:rPr>
        <w:t>subsidised</w:t>
      </w:r>
      <w:proofErr w:type="spellEnd"/>
      <w:r>
        <w:rPr>
          <w:sz w:val="18"/>
        </w:rPr>
        <w:t xml:space="preserve"> products which are imported into Viet Nam in absolute terms or in relation to the volume or quantity of like products domestically produced or</w:t>
      </w:r>
      <w:r>
        <w:rPr>
          <w:spacing w:val="-5"/>
          <w:sz w:val="18"/>
        </w:rPr>
        <w:t xml:space="preserve"> </w:t>
      </w:r>
      <w:r>
        <w:rPr>
          <w:sz w:val="18"/>
        </w:rPr>
        <w:t>consumed;</w:t>
      </w:r>
    </w:p>
    <w:p w:rsidR="006D0AE0" w:rsidRDefault="006D0AE0">
      <w:pPr>
        <w:pStyle w:val="a3"/>
        <w:spacing w:before="8"/>
        <w:rPr>
          <w:sz w:val="19"/>
        </w:rPr>
      </w:pPr>
    </w:p>
    <w:p w:rsidR="006D0AE0" w:rsidRDefault="00C40D4A">
      <w:pPr>
        <w:pStyle w:val="a5"/>
        <w:numPr>
          <w:ilvl w:val="1"/>
          <w:numId w:val="77"/>
        </w:numPr>
        <w:tabs>
          <w:tab w:val="left" w:pos="964"/>
        </w:tabs>
        <w:ind w:right="139" w:firstLine="0"/>
        <w:rPr>
          <w:sz w:val="18"/>
        </w:rPr>
      </w:pPr>
      <w:r>
        <w:rPr>
          <w:sz w:val="18"/>
        </w:rPr>
        <w:t>The effects of price depression or suppression of imported products under investigation</w:t>
      </w:r>
      <w:r>
        <w:rPr>
          <w:spacing w:val="-44"/>
          <w:sz w:val="18"/>
        </w:rPr>
        <w:t xml:space="preserve"> </w:t>
      </w:r>
      <w:r>
        <w:rPr>
          <w:sz w:val="18"/>
        </w:rPr>
        <w:t>on selling prices of like products domestically</w:t>
      </w:r>
      <w:r>
        <w:rPr>
          <w:spacing w:val="-10"/>
          <w:sz w:val="18"/>
        </w:rPr>
        <w:t xml:space="preserve"> </w:t>
      </w:r>
      <w:r>
        <w:rPr>
          <w:sz w:val="18"/>
        </w:rPr>
        <w:t>produced;</w:t>
      </w:r>
    </w:p>
    <w:p w:rsidR="006D0AE0" w:rsidRDefault="006D0AE0">
      <w:pPr>
        <w:pStyle w:val="a3"/>
        <w:spacing w:before="8"/>
        <w:rPr>
          <w:sz w:val="19"/>
        </w:rPr>
      </w:pPr>
    </w:p>
    <w:p w:rsidR="006D0AE0" w:rsidRDefault="00C40D4A">
      <w:pPr>
        <w:pStyle w:val="a5"/>
        <w:numPr>
          <w:ilvl w:val="1"/>
          <w:numId w:val="77"/>
        </w:numPr>
        <w:tabs>
          <w:tab w:val="left" w:pos="961"/>
        </w:tabs>
        <w:ind w:right="134" w:firstLine="0"/>
        <w:rPr>
          <w:sz w:val="18"/>
        </w:rPr>
      </w:pPr>
      <w:r>
        <w:rPr>
          <w:sz w:val="18"/>
        </w:rPr>
        <w:t xml:space="preserve">The impacts of dumped or </w:t>
      </w:r>
      <w:proofErr w:type="spellStart"/>
      <w:r>
        <w:rPr>
          <w:sz w:val="18"/>
        </w:rPr>
        <w:t>subsidised</w:t>
      </w:r>
      <w:proofErr w:type="spellEnd"/>
      <w:r>
        <w:rPr>
          <w:sz w:val="18"/>
        </w:rPr>
        <w:t xml:space="preserve"> products on the status of production and business activities</w:t>
      </w:r>
      <w:r>
        <w:rPr>
          <w:spacing w:val="-19"/>
          <w:sz w:val="18"/>
        </w:rPr>
        <w:t xml:space="preserve"> </w:t>
      </w:r>
      <w:r>
        <w:rPr>
          <w:sz w:val="18"/>
        </w:rPr>
        <w:t>of</w:t>
      </w:r>
      <w:r>
        <w:rPr>
          <w:spacing w:val="-20"/>
          <w:sz w:val="18"/>
        </w:rPr>
        <w:t xml:space="preserve"> </w:t>
      </w:r>
      <w:r>
        <w:rPr>
          <w:sz w:val="18"/>
        </w:rPr>
        <w:t>a</w:t>
      </w:r>
      <w:r>
        <w:rPr>
          <w:spacing w:val="-18"/>
          <w:sz w:val="18"/>
        </w:rPr>
        <w:t xml:space="preserve"> </w:t>
      </w:r>
      <w:r>
        <w:rPr>
          <w:sz w:val="18"/>
        </w:rPr>
        <w:t>domestic</w:t>
      </w:r>
      <w:r>
        <w:rPr>
          <w:spacing w:val="-19"/>
          <w:sz w:val="18"/>
        </w:rPr>
        <w:t xml:space="preserve"> </w:t>
      </w:r>
      <w:r>
        <w:rPr>
          <w:sz w:val="18"/>
        </w:rPr>
        <w:t>industry,</w:t>
      </w:r>
      <w:r>
        <w:rPr>
          <w:spacing w:val="-19"/>
          <w:sz w:val="18"/>
        </w:rPr>
        <w:t xml:space="preserve"> </w:t>
      </w:r>
      <w:r>
        <w:rPr>
          <w:sz w:val="18"/>
        </w:rPr>
        <w:t>including</w:t>
      </w:r>
      <w:r>
        <w:rPr>
          <w:spacing w:val="-17"/>
          <w:sz w:val="18"/>
        </w:rPr>
        <w:t xml:space="preserve"> </w:t>
      </w:r>
      <w:r>
        <w:rPr>
          <w:sz w:val="18"/>
        </w:rPr>
        <w:t>actual</w:t>
      </w:r>
      <w:r>
        <w:rPr>
          <w:spacing w:val="-18"/>
          <w:sz w:val="18"/>
        </w:rPr>
        <w:t xml:space="preserve"> </w:t>
      </w:r>
      <w:r>
        <w:rPr>
          <w:sz w:val="18"/>
        </w:rPr>
        <w:t>and</w:t>
      </w:r>
      <w:r>
        <w:rPr>
          <w:spacing w:val="-16"/>
          <w:sz w:val="18"/>
        </w:rPr>
        <w:t xml:space="preserve"> </w:t>
      </w:r>
      <w:r>
        <w:rPr>
          <w:sz w:val="18"/>
        </w:rPr>
        <w:t>potential</w:t>
      </w:r>
      <w:r>
        <w:rPr>
          <w:spacing w:val="-18"/>
          <w:sz w:val="18"/>
        </w:rPr>
        <w:t xml:space="preserve"> </w:t>
      </w:r>
      <w:r>
        <w:rPr>
          <w:sz w:val="18"/>
        </w:rPr>
        <w:t>decline</w:t>
      </w:r>
      <w:r>
        <w:rPr>
          <w:spacing w:val="-17"/>
          <w:sz w:val="18"/>
        </w:rPr>
        <w:t xml:space="preserve"> </w:t>
      </w:r>
      <w:r>
        <w:rPr>
          <w:sz w:val="18"/>
        </w:rPr>
        <w:t>in</w:t>
      </w:r>
      <w:r>
        <w:rPr>
          <w:spacing w:val="-20"/>
          <w:sz w:val="18"/>
        </w:rPr>
        <w:t xml:space="preserve"> </w:t>
      </w:r>
      <w:r>
        <w:rPr>
          <w:sz w:val="18"/>
        </w:rPr>
        <w:t>revenue,</w:t>
      </w:r>
      <w:r>
        <w:rPr>
          <w:spacing w:val="-19"/>
          <w:sz w:val="18"/>
        </w:rPr>
        <w:t xml:space="preserve"> </w:t>
      </w:r>
      <w:r>
        <w:rPr>
          <w:sz w:val="18"/>
        </w:rPr>
        <w:t>sales,</w:t>
      </w:r>
      <w:r>
        <w:rPr>
          <w:spacing w:val="-19"/>
          <w:sz w:val="18"/>
        </w:rPr>
        <w:t xml:space="preserve"> </w:t>
      </w:r>
      <w:r>
        <w:rPr>
          <w:sz w:val="18"/>
        </w:rPr>
        <w:t>profit, output, market share, capacity, productivity, and investment; factors affecting domestic selling prices; magnitude of dumping margin, and subsidy level; and actual and potential adverse effects on cash flow, inventories, employment, wages, and ability to raise</w:t>
      </w:r>
      <w:r>
        <w:rPr>
          <w:spacing w:val="-29"/>
          <w:sz w:val="18"/>
        </w:rPr>
        <w:t xml:space="preserve"> </w:t>
      </w:r>
      <w:r>
        <w:rPr>
          <w:sz w:val="18"/>
        </w:rPr>
        <w:t>capital;</w:t>
      </w:r>
    </w:p>
    <w:p w:rsidR="006D0AE0" w:rsidRDefault="006D0AE0">
      <w:pPr>
        <w:pStyle w:val="a3"/>
        <w:spacing w:before="10"/>
        <w:rPr>
          <w:sz w:val="19"/>
        </w:rPr>
      </w:pPr>
    </w:p>
    <w:p w:rsidR="006D0AE0" w:rsidRDefault="00C40D4A">
      <w:pPr>
        <w:pStyle w:val="a5"/>
        <w:numPr>
          <w:ilvl w:val="1"/>
          <w:numId w:val="77"/>
        </w:numPr>
        <w:tabs>
          <w:tab w:val="left" w:pos="964"/>
        </w:tabs>
        <w:ind w:left="963" w:hanging="258"/>
        <w:rPr>
          <w:sz w:val="18"/>
        </w:rPr>
      </w:pPr>
      <w:r>
        <w:rPr>
          <w:sz w:val="18"/>
        </w:rPr>
        <w:t>Other</w:t>
      </w:r>
      <w:r>
        <w:rPr>
          <w:spacing w:val="-2"/>
          <w:sz w:val="18"/>
        </w:rPr>
        <w:t xml:space="preserve"> </w:t>
      </w:r>
      <w:r>
        <w:rPr>
          <w:sz w:val="18"/>
        </w:rPr>
        <w:t>factors.</w:t>
      </w:r>
    </w:p>
    <w:p w:rsidR="006D0AE0" w:rsidRDefault="006D0AE0">
      <w:pPr>
        <w:pStyle w:val="a3"/>
        <w:spacing w:before="9"/>
        <w:rPr>
          <w:sz w:val="19"/>
        </w:rPr>
      </w:pPr>
    </w:p>
    <w:p w:rsidR="006D0AE0" w:rsidRDefault="00C40D4A">
      <w:pPr>
        <w:pStyle w:val="a5"/>
        <w:numPr>
          <w:ilvl w:val="0"/>
          <w:numId w:val="77"/>
        </w:numPr>
        <w:tabs>
          <w:tab w:val="left" w:pos="383"/>
        </w:tabs>
        <w:ind w:left="382" w:hanging="243"/>
        <w:rPr>
          <w:sz w:val="18"/>
        </w:rPr>
      </w:pPr>
      <w:r>
        <w:rPr>
          <w:sz w:val="18"/>
        </w:rPr>
        <w:t>The determination of material injury to a domestic industry shall be based on specific</w:t>
      </w:r>
      <w:r>
        <w:rPr>
          <w:spacing w:val="-32"/>
          <w:sz w:val="18"/>
        </w:rPr>
        <w:t xml:space="preserve"> </w:t>
      </w:r>
      <w:r>
        <w:rPr>
          <w:sz w:val="18"/>
        </w:rPr>
        <w:t>evidence.</w:t>
      </w:r>
    </w:p>
    <w:p w:rsidR="006D0AE0" w:rsidRDefault="006D0AE0">
      <w:pPr>
        <w:pStyle w:val="a3"/>
        <w:spacing w:before="9"/>
        <w:rPr>
          <w:sz w:val="19"/>
        </w:rPr>
      </w:pPr>
    </w:p>
    <w:p w:rsidR="006D0AE0" w:rsidRDefault="00C40D4A">
      <w:pPr>
        <w:pStyle w:val="1"/>
      </w:pPr>
      <w:r>
        <w:t>Article 24. Determination of threat of material injury to a domestic industry</w:t>
      </w:r>
    </w:p>
    <w:p w:rsidR="006D0AE0" w:rsidRDefault="006D0AE0">
      <w:pPr>
        <w:pStyle w:val="a3"/>
        <w:spacing w:before="11"/>
        <w:rPr>
          <w:b/>
          <w:sz w:val="19"/>
        </w:rPr>
      </w:pPr>
    </w:p>
    <w:p w:rsidR="006D0AE0" w:rsidRDefault="00C40D4A">
      <w:pPr>
        <w:pStyle w:val="a5"/>
        <w:numPr>
          <w:ilvl w:val="0"/>
          <w:numId w:val="76"/>
        </w:numPr>
        <w:tabs>
          <w:tab w:val="left" w:pos="369"/>
        </w:tabs>
        <w:ind w:right="138" w:firstLine="0"/>
        <w:rPr>
          <w:sz w:val="18"/>
        </w:rPr>
      </w:pPr>
      <w:r>
        <w:rPr>
          <w:sz w:val="18"/>
        </w:rPr>
        <w:t>The</w:t>
      </w:r>
      <w:r>
        <w:rPr>
          <w:spacing w:val="-14"/>
          <w:sz w:val="18"/>
        </w:rPr>
        <w:t xml:space="preserve"> </w:t>
      </w:r>
      <w:r>
        <w:rPr>
          <w:sz w:val="18"/>
        </w:rPr>
        <w:t>threat</w:t>
      </w:r>
      <w:r>
        <w:rPr>
          <w:spacing w:val="-16"/>
          <w:sz w:val="18"/>
        </w:rPr>
        <w:t xml:space="preserve"> </w:t>
      </w:r>
      <w:r>
        <w:rPr>
          <w:sz w:val="18"/>
        </w:rPr>
        <w:t>of</w:t>
      </w:r>
      <w:r>
        <w:rPr>
          <w:spacing w:val="-18"/>
          <w:sz w:val="18"/>
        </w:rPr>
        <w:t xml:space="preserve"> </w:t>
      </w:r>
      <w:r>
        <w:rPr>
          <w:sz w:val="18"/>
        </w:rPr>
        <w:t>material</w:t>
      </w:r>
      <w:r>
        <w:rPr>
          <w:spacing w:val="-16"/>
          <w:sz w:val="18"/>
        </w:rPr>
        <w:t xml:space="preserve"> </w:t>
      </w:r>
      <w:r>
        <w:rPr>
          <w:sz w:val="18"/>
        </w:rPr>
        <w:t>injury</w:t>
      </w:r>
      <w:r>
        <w:rPr>
          <w:spacing w:val="-15"/>
          <w:sz w:val="18"/>
        </w:rPr>
        <w:t xml:space="preserve"> </w:t>
      </w:r>
      <w:r>
        <w:rPr>
          <w:sz w:val="18"/>
        </w:rPr>
        <w:t>to</w:t>
      </w:r>
      <w:r>
        <w:rPr>
          <w:spacing w:val="-16"/>
          <w:sz w:val="18"/>
        </w:rPr>
        <w:t xml:space="preserve"> </w:t>
      </w:r>
      <w:r>
        <w:rPr>
          <w:sz w:val="18"/>
        </w:rPr>
        <w:t>a</w:t>
      </w:r>
      <w:r>
        <w:rPr>
          <w:spacing w:val="-17"/>
          <w:sz w:val="18"/>
        </w:rPr>
        <w:t xml:space="preserve"> </w:t>
      </w:r>
      <w:r>
        <w:rPr>
          <w:sz w:val="18"/>
        </w:rPr>
        <w:t>domestic</w:t>
      </w:r>
      <w:r>
        <w:rPr>
          <w:spacing w:val="-17"/>
          <w:sz w:val="18"/>
        </w:rPr>
        <w:t xml:space="preserve"> </w:t>
      </w:r>
      <w:r>
        <w:rPr>
          <w:sz w:val="18"/>
        </w:rPr>
        <w:t>industry</w:t>
      </w:r>
      <w:r>
        <w:rPr>
          <w:spacing w:val="-15"/>
          <w:sz w:val="18"/>
        </w:rPr>
        <w:t xml:space="preserve"> </w:t>
      </w:r>
      <w:r>
        <w:rPr>
          <w:sz w:val="18"/>
        </w:rPr>
        <w:t>shall</w:t>
      </w:r>
      <w:r>
        <w:rPr>
          <w:spacing w:val="-16"/>
          <w:sz w:val="18"/>
        </w:rPr>
        <w:t xml:space="preserve"> </w:t>
      </w:r>
      <w:r>
        <w:rPr>
          <w:sz w:val="18"/>
        </w:rPr>
        <w:t>be</w:t>
      </w:r>
      <w:r>
        <w:rPr>
          <w:spacing w:val="-16"/>
          <w:sz w:val="18"/>
        </w:rPr>
        <w:t xml:space="preserve"> </w:t>
      </w:r>
      <w:r>
        <w:rPr>
          <w:sz w:val="18"/>
        </w:rPr>
        <w:t>determined</w:t>
      </w:r>
      <w:r>
        <w:rPr>
          <w:spacing w:val="-16"/>
          <w:sz w:val="18"/>
        </w:rPr>
        <w:t xml:space="preserve"> </w:t>
      </w:r>
      <w:r>
        <w:rPr>
          <w:sz w:val="18"/>
        </w:rPr>
        <w:t>on</w:t>
      </w:r>
      <w:r>
        <w:rPr>
          <w:spacing w:val="-18"/>
          <w:sz w:val="18"/>
        </w:rPr>
        <w:t xml:space="preserve"> </w:t>
      </w:r>
      <w:r>
        <w:rPr>
          <w:sz w:val="18"/>
        </w:rPr>
        <w:t>the</w:t>
      </w:r>
      <w:r>
        <w:rPr>
          <w:spacing w:val="-14"/>
          <w:sz w:val="18"/>
        </w:rPr>
        <w:t xml:space="preserve"> </w:t>
      </w:r>
      <w:r>
        <w:rPr>
          <w:sz w:val="18"/>
        </w:rPr>
        <w:t>basis</w:t>
      </w:r>
      <w:r>
        <w:rPr>
          <w:spacing w:val="-17"/>
          <w:sz w:val="18"/>
        </w:rPr>
        <w:t xml:space="preserve"> </w:t>
      </w:r>
      <w:r>
        <w:rPr>
          <w:sz w:val="18"/>
        </w:rPr>
        <w:t>of</w:t>
      </w:r>
      <w:r>
        <w:rPr>
          <w:spacing w:val="-18"/>
          <w:sz w:val="18"/>
        </w:rPr>
        <w:t xml:space="preserve"> </w:t>
      </w:r>
      <w:r>
        <w:rPr>
          <w:sz w:val="18"/>
        </w:rPr>
        <w:t>considering the following</w:t>
      </w:r>
      <w:r>
        <w:rPr>
          <w:spacing w:val="-3"/>
          <w:sz w:val="18"/>
        </w:rPr>
        <w:t xml:space="preserve"> </w:t>
      </w:r>
      <w:r>
        <w:rPr>
          <w:sz w:val="18"/>
        </w:rPr>
        <w:t>factors:</w:t>
      </w:r>
    </w:p>
    <w:p w:rsidR="006D0AE0" w:rsidRDefault="006D0AE0">
      <w:pPr>
        <w:pStyle w:val="a3"/>
        <w:spacing w:before="8"/>
        <w:rPr>
          <w:sz w:val="19"/>
        </w:rPr>
      </w:pPr>
    </w:p>
    <w:p w:rsidR="006D0AE0" w:rsidRDefault="00C40D4A">
      <w:pPr>
        <w:pStyle w:val="a5"/>
        <w:numPr>
          <w:ilvl w:val="1"/>
          <w:numId w:val="76"/>
        </w:numPr>
        <w:tabs>
          <w:tab w:val="left" w:pos="1005"/>
        </w:tabs>
        <w:spacing w:before="1"/>
        <w:ind w:right="143" w:firstLine="0"/>
        <w:rPr>
          <w:sz w:val="18"/>
        </w:rPr>
      </w:pPr>
      <w:r>
        <w:rPr>
          <w:sz w:val="18"/>
        </w:rPr>
        <w:t xml:space="preserve">The increase in the volume or quantity of dumped or </w:t>
      </w:r>
      <w:proofErr w:type="spellStart"/>
      <w:r>
        <w:rPr>
          <w:sz w:val="18"/>
        </w:rPr>
        <w:t>subsidised</w:t>
      </w:r>
      <w:proofErr w:type="spellEnd"/>
      <w:r>
        <w:rPr>
          <w:sz w:val="18"/>
        </w:rPr>
        <w:t xml:space="preserve"> products which are imported into Viet Nam in absolute terms or in relation to the volume or quantity of like products domestically produced or</w:t>
      </w:r>
      <w:r>
        <w:rPr>
          <w:spacing w:val="-5"/>
          <w:sz w:val="18"/>
        </w:rPr>
        <w:t xml:space="preserve"> </w:t>
      </w:r>
      <w:r>
        <w:rPr>
          <w:sz w:val="18"/>
        </w:rPr>
        <w:t>consumed;</w:t>
      </w:r>
    </w:p>
    <w:p w:rsidR="006D0AE0" w:rsidRDefault="006D0AE0">
      <w:pPr>
        <w:pStyle w:val="a3"/>
        <w:spacing w:before="7"/>
        <w:rPr>
          <w:sz w:val="19"/>
        </w:rPr>
      </w:pPr>
    </w:p>
    <w:p w:rsidR="006D0AE0" w:rsidRDefault="00C40D4A">
      <w:pPr>
        <w:pStyle w:val="a5"/>
        <w:numPr>
          <w:ilvl w:val="1"/>
          <w:numId w:val="76"/>
        </w:numPr>
        <w:tabs>
          <w:tab w:val="left" w:pos="1021"/>
        </w:tabs>
        <w:spacing w:before="1"/>
        <w:ind w:right="140" w:firstLine="0"/>
        <w:rPr>
          <w:sz w:val="18"/>
        </w:rPr>
      </w:pPr>
      <w:r>
        <w:rPr>
          <w:sz w:val="18"/>
        </w:rPr>
        <w:t>Whether the capacity of foreign producers or exporters is high enough or likely to significantly increase in the near future, leading to a significant increase in the volume or quantity of imported products under</w:t>
      </w:r>
      <w:r>
        <w:rPr>
          <w:spacing w:val="-9"/>
          <w:sz w:val="18"/>
        </w:rPr>
        <w:t xml:space="preserve"> </w:t>
      </w:r>
      <w:r>
        <w:rPr>
          <w:sz w:val="18"/>
        </w:rPr>
        <w:t>investigation;</w:t>
      </w:r>
    </w:p>
    <w:p w:rsidR="006D0AE0" w:rsidRDefault="006D0AE0">
      <w:pPr>
        <w:pStyle w:val="a3"/>
        <w:spacing w:before="10"/>
        <w:rPr>
          <w:sz w:val="19"/>
        </w:rPr>
      </w:pPr>
    </w:p>
    <w:p w:rsidR="006D0AE0" w:rsidRDefault="00C40D4A">
      <w:pPr>
        <w:pStyle w:val="a5"/>
        <w:numPr>
          <w:ilvl w:val="1"/>
          <w:numId w:val="76"/>
        </w:numPr>
        <w:tabs>
          <w:tab w:val="left" w:pos="943"/>
        </w:tabs>
        <w:ind w:right="136" w:firstLine="0"/>
        <w:rPr>
          <w:sz w:val="18"/>
        </w:rPr>
      </w:pPr>
      <w:r>
        <w:rPr>
          <w:sz w:val="18"/>
        </w:rPr>
        <w:t>Whether</w:t>
      </w:r>
      <w:r>
        <w:rPr>
          <w:spacing w:val="-7"/>
          <w:sz w:val="18"/>
        </w:rPr>
        <w:t xml:space="preserve"> </w:t>
      </w:r>
      <w:r>
        <w:rPr>
          <w:sz w:val="18"/>
        </w:rPr>
        <w:t>the</w:t>
      </w:r>
      <w:r>
        <w:rPr>
          <w:spacing w:val="-5"/>
          <w:sz w:val="18"/>
        </w:rPr>
        <w:t xml:space="preserve"> </w:t>
      </w:r>
      <w:r>
        <w:rPr>
          <w:sz w:val="18"/>
        </w:rPr>
        <w:t>dumped</w:t>
      </w:r>
      <w:r>
        <w:rPr>
          <w:spacing w:val="-5"/>
          <w:sz w:val="18"/>
        </w:rPr>
        <w:t xml:space="preserve"> </w:t>
      </w:r>
      <w:r>
        <w:rPr>
          <w:sz w:val="18"/>
        </w:rPr>
        <w:t>or</w:t>
      </w:r>
      <w:r>
        <w:rPr>
          <w:spacing w:val="-6"/>
          <w:sz w:val="18"/>
        </w:rPr>
        <w:t xml:space="preserve"> </w:t>
      </w:r>
      <w:proofErr w:type="spellStart"/>
      <w:r>
        <w:rPr>
          <w:sz w:val="18"/>
        </w:rPr>
        <w:t>subsidised</w:t>
      </w:r>
      <w:proofErr w:type="spellEnd"/>
      <w:r>
        <w:rPr>
          <w:spacing w:val="-5"/>
          <w:sz w:val="18"/>
        </w:rPr>
        <w:t xml:space="preserve"> </w:t>
      </w:r>
      <w:r>
        <w:rPr>
          <w:sz w:val="18"/>
        </w:rPr>
        <w:t>products</w:t>
      </w:r>
      <w:r>
        <w:rPr>
          <w:spacing w:val="-6"/>
          <w:sz w:val="18"/>
        </w:rPr>
        <w:t xml:space="preserve"> </w:t>
      </w:r>
      <w:r>
        <w:rPr>
          <w:sz w:val="18"/>
        </w:rPr>
        <w:t>imported</w:t>
      </w:r>
      <w:r>
        <w:rPr>
          <w:spacing w:val="-5"/>
          <w:sz w:val="18"/>
        </w:rPr>
        <w:t xml:space="preserve"> </w:t>
      </w:r>
      <w:r>
        <w:rPr>
          <w:sz w:val="18"/>
        </w:rPr>
        <w:t>into</w:t>
      </w:r>
      <w:r>
        <w:rPr>
          <w:spacing w:val="-5"/>
          <w:sz w:val="18"/>
        </w:rPr>
        <w:t xml:space="preserve"> </w:t>
      </w:r>
      <w:r>
        <w:rPr>
          <w:sz w:val="18"/>
        </w:rPr>
        <w:t>Viet</w:t>
      </w:r>
      <w:r>
        <w:rPr>
          <w:spacing w:val="-6"/>
          <w:sz w:val="18"/>
        </w:rPr>
        <w:t xml:space="preserve"> </w:t>
      </w:r>
      <w:r>
        <w:rPr>
          <w:sz w:val="18"/>
        </w:rPr>
        <w:t>Nam</w:t>
      </w:r>
      <w:r>
        <w:rPr>
          <w:spacing w:val="-6"/>
          <w:sz w:val="18"/>
        </w:rPr>
        <w:t xml:space="preserve"> </w:t>
      </w:r>
      <w:r>
        <w:rPr>
          <w:sz w:val="18"/>
        </w:rPr>
        <w:t>significantly</w:t>
      </w:r>
      <w:r>
        <w:rPr>
          <w:spacing w:val="-7"/>
          <w:sz w:val="18"/>
        </w:rPr>
        <w:t xml:space="preserve"> </w:t>
      </w:r>
      <w:r>
        <w:rPr>
          <w:sz w:val="18"/>
        </w:rPr>
        <w:t>reduce</w:t>
      </w:r>
      <w:r>
        <w:rPr>
          <w:spacing w:val="-5"/>
          <w:sz w:val="18"/>
        </w:rPr>
        <w:t xml:space="preserve"> </w:t>
      </w:r>
      <w:r>
        <w:rPr>
          <w:sz w:val="18"/>
        </w:rPr>
        <w:t>or depress at a significant level or prevent a significant increase in the selling prices of domestically produced like products, leading to the possibility of an increase in the demand for the imported</w:t>
      </w:r>
      <w:r>
        <w:rPr>
          <w:spacing w:val="-4"/>
          <w:sz w:val="18"/>
        </w:rPr>
        <w:t xml:space="preserve"> </w:t>
      </w:r>
      <w:r>
        <w:rPr>
          <w:sz w:val="18"/>
        </w:rPr>
        <w:t>products;</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5"/>
        <w:numPr>
          <w:ilvl w:val="1"/>
          <w:numId w:val="76"/>
        </w:numPr>
        <w:tabs>
          <w:tab w:val="left" w:pos="964"/>
        </w:tabs>
        <w:spacing w:before="100" w:line="504" w:lineRule="auto"/>
        <w:ind w:right="4027" w:firstLine="0"/>
        <w:rPr>
          <w:sz w:val="18"/>
        </w:rPr>
      </w:pPr>
      <w:r>
        <w:rPr>
          <w:sz w:val="18"/>
        </w:rPr>
        <w:t>Inventory data of products under investigation; dd) Other</w:t>
      </w:r>
      <w:r>
        <w:rPr>
          <w:spacing w:val="-4"/>
          <w:sz w:val="18"/>
        </w:rPr>
        <w:t xml:space="preserve"> </w:t>
      </w:r>
      <w:r>
        <w:rPr>
          <w:sz w:val="18"/>
        </w:rPr>
        <w:t>factors.</w:t>
      </w:r>
    </w:p>
    <w:p w:rsidR="006D0AE0" w:rsidRDefault="00C40D4A">
      <w:pPr>
        <w:pStyle w:val="a5"/>
        <w:numPr>
          <w:ilvl w:val="0"/>
          <w:numId w:val="76"/>
        </w:numPr>
        <w:tabs>
          <w:tab w:val="left" w:pos="388"/>
        </w:tabs>
        <w:ind w:right="132" w:firstLine="0"/>
        <w:rPr>
          <w:sz w:val="18"/>
        </w:rPr>
      </w:pPr>
      <w:r>
        <w:rPr>
          <w:sz w:val="18"/>
        </w:rPr>
        <w:t xml:space="preserve">The overall consideration of the elements referred to in Clause 1 of this Article shows the actual possibility of the increase of the import of dumped or </w:t>
      </w:r>
      <w:proofErr w:type="spellStart"/>
      <w:r>
        <w:rPr>
          <w:sz w:val="18"/>
        </w:rPr>
        <w:t>subsidised</w:t>
      </w:r>
      <w:proofErr w:type="spellEnd"/>
      <w:r>
        <w:rPr>
          <w:sz w:val="18"/>
        </w:rPr>
        <w:t xml:space="preserve"> products and that material injury will occur if no anti-dumping measures or countervailing measures are</w:t>
      </w:r>
      <w:r>
        <w:rPr>
          <w:spacing w:val="-14"/>
          <w:sz w:val="18"/>
        </w:rPr>
        <w:t xml:space="preserve"> </w:t>
      </w:r>
      <w:r>
        <w:rPr>
          <w:sz w:val="18"/>
        </w:rPr>
        <w:t>applied.</w:t>
      </w:r>
    </w:p>
    <w:p w:rsidR="006D0AE0" w:rsidRDefault="006D0AE0">
      <w:pPr>
        <w:pStyle w:val="a3"/>
        <w:spacing w:before="6"/>
        <w:rPr>
          <w:sz w:val="19"/>
        </w:rPr>
      </w:pPr>
    </w:p>
    <w:p w:rsidR="006D0AE0" w:rsidRDefault="00C40D4A">
      <w:pPr>
        <w:pStyle w:val="a5"/>
        <w:numPr>
          <w:ilvl w:val="0"/>
          <w:numId w:val="76"/>
        </w:numPr>
        <w:tabs>
          <w:tab w:val="left" w:pos="374"/>
        </w:tabs>
        <w:spacing w:line="242" w:lineRule="auto"/>
        <w:ind w:right="140" w:firstLine="0"/>
        <w:rPr>
          <w:sz w:val="18"/>
        </w:rPr>
      </w:pPr>
      <w:r>
        <w:rPr>
          <w:sz w:val="18"/>
        </w:rPr>
        <w:t>The</w:t>
      </w:r>
      <w:r>
        <w:rPr>
          <w:spacing w:val="-12"/>
          <w:sz w:val="18"/>
        </w:rPr>
        <w:t xml:space="preserve"> </w:t>
      </w:r>
      <w:r>
        <w:rPr>
          <w:sz w:val="18"/>
        </w:rPr>
        <w:t>determination</w:t>
      </w:r>
      <w:r>
        <w:rPr>
          <w:spacing w:val="-13"/>
          <w:sz w:val="18"/>
        </w:rPr>
        <w:t xml:space="preserve"> </w:t>
      </w:r>
      <w:r>
        <w:rPr>
          <w:sz w:val="18"/>
        </w:rPr>
        <w:t>of</w:t>
      </w:r>
      <w:r>
        <w:rPr>
          <w:spacing w:val="-13"/>
          <w:sz w:val="18"/>
        </w:rPr>
        <w:t xml:space="preserve"> </w:t>
      </w:r>
      <w:r>
        <w:rPr>
          <w:sz w:val="18"/>
        </w:rPr>
        <w:t>the</w:t>
      </w:r>
      <w:r>
        <w:rPr>
          <w:spacing w:val="-12"/>
          <w:sz w:val="18"/>
        </w:rPr>
        <w:t xml:space="preserve"> </w:t>
      </w:r>
      <w:r>
        <w:rPr>
          <w:sz w:val="18"/>
        </w:rPr>
        <w:t>threat</w:t>
      </w:r>
      <w:r>
        <w:rPr>
          <w:spacing w:val="-11"/>
          <w:sz w:val="18"/>
        </w:rPr>
        <w:t xml:space="preserve"> </w:t>
      </w:r>
      <w:r>
        <w:rPr>
          <w:sz w:val="18"/>
        </w:rPr>
        <w:t>of</w:t>
      </w:r>
      <w:r>
        <w:rPr>
          <w:spacing w:val="-13"/>
          <w:sz w:val="18"/>
        </w:rPr>
        <w:t xml:space="preserve"> </w:t>
      </w:r>
      <w:r>
        <w:rPr>
          <w:sz w:val="18"/>
        </w:rPr>
        <w:t>material</w:t>
      </w:r>
      <w:r>
        <w:rPr>
          <w:spacing w:val="-12"/>
          <w:sz w:val="18"/>
        </w:rPr>
        <w:t xml:space="preserve"> </w:t>
      </w:r>
      <w:r>
        <w:rPr>
          <w:sz w:val="18"/>
        </w:rPr>
        <w:t>injury</w:t>
      </w:r>
      <w:r>
        <w:rPr>
          <w:spacing w:val="-13"/>
          <w:sz w:val="18"/>
        </w:rPr>
        <w:t xml:space="preserve"> </w:t>
      </w:r>
      <w:r>
        <w:rPr>
          <w:sz w:val="18"/>
        </w:rPr>
        <w:t>to</w:t>
      </w:r>
      <w:r>
        <w:rPr>
          <w:spacing w:val="-11"/>
          <w:sz w:val="18"/>
        </w:rPr>
        <w:t xml:space="preserve"> </w:t>
      </w:r>
      <w:r>
        <w:rPr>
          <w:sz w:val="18"/>
        </w:rPr>
        <w:t>a</w:t>
      </w:r>
      <w:r>
        <w:rPr>
          <w:spacing w:val="-13"/>
          <w:sz w:val="18"/>
        </w:rPr>
        <w:t xml:space="preserve"> </w:t>
      </w:r>
      <w:r>
        <w:rPr>
          <w:sz w:val="18"/>
        </w:rPr>
        <w:t>domestic</w:t>
      </w:r>
      <w:r>
        <w:rPr>
          <w:spacing w:val="-15"/>
          <w:sz w:val="18"/>
        </w:rPr>
        <w:t xml:space="preserve"> </w:t>
      </w:r>
      <w:r>
        <w:rPr>
          <w:sz w:val="18"/>
        </w:rPr>
        <w:t>industry</w:t>
      </w:r>
      <w:r>
        <w:rPr>
          <w:spacing w:val="-13"/>
          <w:sz w:val="18"/>
        </w:rPr>
        <w:t xml:space="preserve"> </w:t>
      </w:r>
      <w:r>
        <w:rPr>
          <w:sz w:val="18"/>
        </w:rPr>
        <w:t>shall</w:t>
      </w:r>
      <w:r>
        <w:rPr>
          <w:spacing w:val="-11"/>
          <w:sz w:val="18"/>
        </w:rPr>
        <w:t xml:space="preserve"> </w:t>
      </w:r>
      <w:r>
        <w:rPr>
          <w:sz w:val="18"/>
        </w:rPr>
        <w:t>be</w:t>
      </w:r>
      <w:r>
        <w:rPr>
          <w:spacing w:val="-12"/>
          <w:sz w:val="18"/>
        </w:rPr>
        <w:t xml:space="preserve"> </w:t>
      </w:r>
      <w:r>
        <w:rPr>
          <w:sz w:val="18"/>
        </w:rPr>
        <w:t>based</w:t>
      </w:r>
      <w:r>
        <w:rPr>
          <w:spacing w:val="-11"/>
          <w:sz w:val="18"/>
        </w:rPr>
        <w:t xml:space="preserve"> </w:t>
      </w:r>
      <w:r>
        <w:rPr>
          <w:sz w:val="18"/>
        </w:rPr>
        <w:t>on</w:t>
      </w:r>
      <w:r>
        <w:rPr>
          <w:spacing w:val="-13"/>
          <w:sz w:val="18"/>
        </w:rPr>
        <w:t xml:space="preserve"> </w:t>
      </w:r>
      <w:r>
        <w:rPr>
          <w:sz w:val="18"/>
        </w:rPr>
        <w:t>specific evidence.</w:t>
      </w:r>
    </w:p>
    <w:p w:rsidR="006D0AE0" w:rsidRDefault="006D0AE0">
      <w:pPr>
        <w:pStyle w:val="a3"/>
        <w:spacing w:before="6"/>
        <w:rPr>
          <w:sz w:val="19"/>
        </w:rPr>
      </w:pPr>
    </w:p>
    <w:p w:rsidR="006D0AE0" w:rsidRDefault="00C40D4A">
      <w:pPr>
        <w:pStyle w:val="1"/>
        <w:spacing w:before="1"/>
        <w:ind w:right="140"/>
        <w:jc w:val="both"/>
      </w:pPr>
      <w:r>
        <w:t>Article 25. Determination of significant impediment to the formation of a domestic industry</w:t>
      </w:r>
    </w:p>
    <w:p w:rsidR="006D0AE0" w:rsidRDefault="006D0AE0">
      <w:pPr>
        <w:pStyle w:val="a3"/>
        <w:spacing w:before="8"/>
        <w:rPr>
          <w:b/>
          <w:sz w:val="19"/>
        </w:rPr>
      </w:pPr>
    </w:p>
    <w:p w:rsidR="006D0AE0" w:rsidRDefault="00C40D4A">
      <w:pPr>
        <w:pStyle w:val="a5"/>
        <w:numPr>
          <w:ilvl w:val="0"/>
          <w:numId w:val="75"/>
        </w:numPr>
        <w:tabs>
          <w:tab w:val="left" w:pos="374"/>
        </w:tabs>
        <w:spacing w:before="1"/>
        <w:ind w:right="142" w:firstLine="0"/>
        <w:rPr>
          <w:sz w:val="18"/>
        </w:rPr>
      </w:pPr>
      <w:r>
        <w:rPr>
          <w:sz w:val="18"/>
        </w:rPr>
        <w:t>The</w:t>
      </w:r>
      <w:r>
        <w:rPr>
          <w:spacing w:val="-10"/>
          <w:sz w:val="18"/>
        </w:rPr>
        <w:t xml:space="preserve"> </w:t>
      </w:r>
      <w:r>
        <w:rPr>
          <w:sz w:val="18"/>
        </w:rPr>
        <w:t>formation</w:t>
      </w:r>
      <w:r>
        <w:rPr>
          <w:spacing w:val="-13"/>
          <w:sz w:val="18"/>
        </w:rPr>
        <w:t xml:space="preserve"> </w:t>
      </w:r>
      <w:r>
        <w:rPr>
          <w:sz w:val="18"/>
        </w:rPr>
        <w:t>of</w:t>
      </w:r>
      <w:r>
        <w:rPr>
          <w:spacing w:val="-13"/>
          <w:sz w:val="18"/>
        </w:rPr>
        <w:t xml:space="preserve"> </w:t>
      </w:r>
      <w:r>
        <w:rPr>
          <w:sz w:val="18"/>
        </w:rPr>
        <w:t>a</w:t>
      </w:r>
      <w:r>
        <w:rPr>
          <w:spacing w:val="-11"/>
          <w:sz w:val="18"/>
        </w:rPr>
        <w:t xml:space="preserve"> </w:t>
      </w:r>
      <w:r>
        <w:rPr>
          <w:sz w:val="18"/>
        </w:rPr>
        <w:t>domestic</w:t>
      </w:r>
      <w:r>
        <w:rPr>
          <w:spacing w:val="-12"/>
          <w:sz w:val="18"/>
        </w:rPr>
        <w:t xml:space="preserve"> </w:t>
      </w:r>
      <w:r>
        <w:rPr>
          <w:sz w:val="18"/>
        </w:rPr>
        <w:t>industry</w:t>
      </w:r>
      <w:r>
        <w:rPr>
          <w:spacing w:val="-13"/>
          <w:sz w:val="18"/>
        </w:rPr>
        <w:t xml:space="preserve"> </w:t>
      </w:r>
      <w:r>
        <w:rPr>
          <w:sz w:val="18"/>
        </w:rPr>
        <w:t>shall</w:t>
      </w:r>
      <w:r>
        <w:rPr>
          <w:spacing w:val="-11"/>
          <w:sz w:val="18"/>
        </w:rPr>
        <w:t xml:space="preserve"> </w:t>
      </w:r>
      <w:r>
        <w:rPr>
          <w:sz w:val="18"/>
        </w:rPr>
        <w:t>be</w:t>
      </w:r>
      <w:r>
        <w:rPr>
          <w:spacing w:val="-12"/>
          <w:sz w:val="18"/>
        </w:rPr>
        <w:t xml:space="preserve"> </w:t>
      </w:r>
      <w:r>
        <w:rPr>
          <w:sz w:val="18"/>
        </w:rPr>
        <w:t>determined</w:t>
      </w:r>
      <w:r>
        <w:rPr>
          <w:spacing w:val="-11"/>
          <w:sz w:val="18"/>
        </w:rPr>
        <w:t xml:space="preserve"> </w:t>
      </w:r>
      <w:r>
        <w:rPr>
          <w:sz w:val="18"/>
        </w:rPr>
        <w:t>on</w:t>
      </w:r>
      <w:r>
        <w:rPr>
          <w:spacing w:val="-13"/>
          <w:sz w:val="18"/>
        </w:rPr>
        <w:t xml:space="preserve"> </w:t>
      </w:r>
      <w:r>
        <w:rPr>
          <w:sz w:val="18"/>
        </w:rPr>
        <w:t>the</w:t>
      </w:r>
      <w:r>
        <w:rPr>
          <w:spacing w:val="-11"/>
          <w:sz w:val="18"/>
        </w:rPr>
        <w:t xml:space="preserve"> </w:t>
      </w:r>
      <w:r>
        <w:rPr>
          <w:sz w:val="18"/>
        </w:rPr>
        <w:t>basis</w:t>
      </w:r>
      <w:r>
        <w:rPr>
          <w:spacing w:val="-13"/>
          <w:sz w:val="18"/>
        </w:rPr>
        <w:t xml:space="preserve"> </w:t>
      </w:r>
      <w:r>
        <w:rPr>
          <w:sz w:val="18"/>
        </w:rPr>
        <w:t>of</w:t>
      </w:r>
      <w:r>
        <w:rPr>
          <w:spacing w:val="-11"/>
          <w:sz w:val="18"/>
        </w:rPr>
        <w:t xml:space="preserve"> </w:t>
      </w:r>
      <w:r>
        <w:rPr>
          <w:sz w:val="18"/>
        </w:rPr>
        <w:t>considering</w:t>
      </w:r>
      <w:r>
        <w:rPr>
          <w:spacing w:val="-11"/>
          <w:sz w:val="18"/>
        </w:rPr>
        <w:t xml:space="preserve"> </w:t>
      </w:r>
      <w:r>
        <w:rPr>
          <w:sz w:val="18"/>
        </w:rPr>
        <w:t>the</w:t>
      </w:r>
      <w:r>
        <w:rPr>
          <w:spacing w:val="-11"/>
          <w:sz w:val="18"/>
        </w:rPr>
        <w:t xml:space="preserve"> </w:t>
      </w:r>
      <w:r>
        <w:rPr>
          <w:sz w:val="18"/>
        </w:rPr>
        <w:t>following factors:</w:t>
      </w:r>
    </w:p>
    <w:p w:rsidR="006D0AE0" w:rsidRDefault="006D0AE0">
      <w:pPr>
        <w:pStyle w:val="a3"/>
        <w:spacing w:before="8"/>
        <w:rPr>
          <w:sz w:val="19"/>
        </w:rPr>
      </w:pPr>
    </w:p>
    <w:p w:rsidR="006D0AE0" w:rsidRDefault="00C40D4A">
      <w:pPr>
        <w:pStyle w:val="a5"/>
        <w:numPr>
          <w:ilvl w:val="1"/>
          <w:numId w:val="75"/>
        </w:numPr>
        <w:tabs>
          <w:tab w:val="left" w:pos="960"/>
        </w:tabs>
        <w:ind w:hanging="254"/>
        <w:rPr>
          <w:sz w:val="18"/>
        </w:rPr>
      </w:pPr>
      <w:r>
        <w:rPr>
          <w:sz w:val="18"/>
        </w:rPr>
        <w:t>Characteristics of that</w:t>
      </w:r>
      <w:r>
        <w:rPr>
          <w:spacing w:val="-6"/>
          <w:sz w:val="18"/>
        </w:rPr>
        <w:t xml:space="preserve"> </w:t>
      </w:r>
      <w:r>
        <w:rPr>
          <w:sz w:val="18"/>
        </w:rPr>
        <w:t>industry;</w:t>
      </w:r>
    </w:p>
    <w:p w:rsidR="006D0AE0" w:rsidRDefault="00C40D4A">
      <w:pPr>
        <w:pStyle w:val="a5"/>
        <w:numPr>
          <w:ilvl w:val="1"/>
          <w:numId w:val="75"/>
        </w:numPr>
        <w:tabs>
          <w:tab w:val="left" w:pos="964"/>
        </w:tabs>
        <w:spacing w:before="2" w:line="219" w:lineRule="exact"/>
        <w:ind w:left="963" w:hanging="258"/>
        <w:rPr>
          <w:sz w:val="18"/>
        </w:rPr>
      </w:pPr>
      <w:r>
        <w:rPr>
          <w:sz w:val="18"/>
        </w:rPr>
        <w:t>The operation period of that</w:t>
      </w:r>
      <w:r>
        <w:rPr>
          <w:spacing w:val="-11"/>
          <w:sz w:val="18"/>
        </w:rPr>
        <w:t xml:space="preserve"> </w:t>
      </w:r>
      <w:r>
        <w:rPr>
          <w:sz w:val="18"/>
        </w:rPr>
        <w:t>industry;</w:t>
      </w:r>
    </w:p>
    <w:p w:rsidR="006D0AE0" w:rsidRDefault="00C40D4A">
      <w:pPr>
        <w:pStyle w:val="a5"/>
        <w:numPr>
          <w:ilvl w:val="1"/>
          <w:numId w:val="75"/>
        </w:numPr>
        <w:tabs>
          <w:tab w:val="left" w:pos="945"/>
        </w:tabs>
        <w:spacing w:line="218" w:lineRule="exact"/>
        <w:ind w:left="944" w:hanging="239"/>
        <w:rPr>
          <w:sz w:val="18"/>
        </w:rPr>
      </w:pPr>
      <w:r>
        <w:rPr>
          <w:sz w:val="18"/>
        </w:rPr>
        <w:t>The size of that industry compared to the entire</w:t>
      </w:r>
      <w:r>
        <w:rPr>
          <w:spacing w:val="-6"/>
          <w:sz w:val="18"/>
        </w:rPr>
        <w:t xml:space="preserve"> </w:t>
      </w:r>
      <w:r>
        <w:rPr>
          <w:sz w:val="18"/>
        </w:rPr>
        <w:t>market;</w:t>
      </w:r>
    </w:p>
    <w:p w:rsidR="006D0AE0" w:rsidRDefault="00C40D4A">
      <w:pPr>
        <w:pStyle w:val="a5"/>
        <w:numPr>
          <w:ilvl w:val="1"/>
          <w:numId w:val="75"/>
        </w:numPr>
        <w:tabs>
          <w:tab w:val="left" w:pos="964"/>
        </w:tabs>
        <w:spacing w:line="218" w:lineRule="exact"/>
        <w:ind w:left="963" w:hanging="258"/>
        <w:rPr>
          <w:sz w:val="18"/>
        </w:rPr>
      </w:pPr>
      <w:r>
        <w:rPr>
          <w:sz w:val="18"/>
        </w:rPr>
        <w:t>The reasonable financial break-even point of that</w:t>
      </w:r>
      <w:r>
        <w:rPr>
          <w:spacing w:val="-10"/>
          <w:sz w:val="18"/>
        </w:rPr>
        <w:t xml:space="preserve"> </w:t>
      </w:r>
      <w:r>
        <w:rPr>
          <w:sz w:val="18"/>
        </w:rPr>
        <w:t>industry;</w:t>
      </w:r>
    </w:p>
    <w:p w:rsidR="006D0AE0" w:rsidRDefault="00C40D4A">
      <w:pPr>
        <w:pStyle w:val="a3"/>
        <w:spacing w:line="218" w:lineRule="exact"/>
        <w:ind w:left="706"/>
      </w:pPr>
      <w:r>
        <w:t>dd) Whether that industry is new or an expansion of an existing industry's production line;</w:t>
      </w:r>
    </w:p>
    <w:p w:rsidR="006D0AE0" w:rsidRDefault="00C40D4A">
      <w:pPr>
        <w:pStyle w:val="a5"/>
        <w:numPr>
          <w:ilvl w:val="1"/>
          <w:numId w:val="75"/>
        </w:numPr>
        <w:tabs>
          <w:tab w:val="left" w:pos="959"/>
        </w:tabs>
        <w:ind w:left="958"/>
        <w:rPr>
          <w:sz w:val="18"/>
        </w:rPr>
      </w:pPr>
      <w:r>
        <w:rPr>
          <w:sz w:val="18"/>
        </w:rPr>
        <w:t>Other factors deemed appropriate by the investigating</w:t>
      </w:r>
      <w:r>
        <w:rPr>
          <w:spacing w:val="-13"/>
          <w:sz w:val="18"/>
        </w:rPr>
        <w:t xml:space="preserve"> </w:t>
      </w:r>
      <w:r>
        <w:rPr>
          <w:sz w:val="18"/>
        </w:rPr>
        <w:t>authority.</w:t>
      </w:r>
    </w:p>
    <w:p w:rsidR="006D0AE0" w:rsidRDefault="006D0AE0">
      <w:pPr>
        <w:pStyle w:val="a3"/>
        <w:spacing w:before="8"/>
        <w:rPr>
          <w:sz w:val="19"/>
        </w:rPr>
      </w:pPr>
    </w:p>
    <w:p w:rsidR="006D0AE0" w:rsidRDefault="00C40D4A">
      <w:pPr>
        <w:pStyle w:val="a5"/>
        <w:numPr>
          <w:ilvl w:val="0"/>
          <w:numId w:val="75"/>
        </w:numPr>
        <w:tabs>
          <w:tab w:val="left" w:pos="410"/>
        </w:tabs>
        <w:spacing w:before="1"/>
        <w:ind w:right="143" w:firstLine="0"/>
        <w:rPr>
          <w:sz w:val="18"/>
        </w:rPr>
      </w:pPr>
      <w:r>
        <w:rPr>
          <w:sz w:val="18"/>
        </w:rPr>
        <w:t>Significant impediment to the formation of a domestic industry prescribed in Clause 1 of this Article shall be determined on the basis of considering the following</w:t>
      </w:r>
      <w:r>
        <w:rPr>
          <w:spacing w:val="-19"/>
          <w:sz w:val="18"/>
        </w:rPr>
        <w:t xml:space="preserve"> </w:t>
      </w:r>
      <w:r>
        <w:rPr>
          <w:sz w:val="18"/>
        </w:rPr>
        <w:t>factors:</w:t>
      </w:r>
    </w:p>
    <w:p w:rsidR="006D0AE0" w:rsidRDefault="006D0AE0">
      <w:pPr>
        <w:pStyle w:val="a3"/>
        <w:spacing w:before="10"/>
        <w:rPr>
          <w:sz w:val="19"/>
        </w:rPr>
      </w:pPr>
    </w:p>
    <w:p w:rsidR="006D0AE0" w:rsidRDefault="00C40D4A">
      <w:pPr>
        <w:pStyle w:val="a5"/>
        <w:numPr>
          <w:ilvl w:val="1"/>
          <w:numId w:val="75"/>
        </w:numPr>
        <w:tabs>
          <w:tab w:val="left" w:pos="960"/>
        </w:tabs>
        <w:ind w:hanging="254"/>
        <w:rPr>
          <w:sz w:val="18"/>
        </w:rPr>
      </w:pPr>
      <w:r>
        <w:rPr>
          <w:sz w:val="18"/>
        </w:rPr>
        <w:t>Plan of that</w:t>
      </w:r>
      <w:r>
        <w:rPr>
          <w:spacing w:val="-6"/>
          <w:sz w:val="18"/>
        </w:rPr>
        <w:t xml:space="preserve"> </w:t>
      </w:r>
      <w:r>
        <w:rPr>
          <w:sz w:val="18"/>
        </w:rPr>
        <w:t>industry;</w:t>
      </w:r>
    </w:p>
    <w:p w:rsidR="006D0AE0" w:rsidRDefault="00C40D4A">
      <w:pPr>
        <w:pStyle w:val="a5"/>
        <w:numPr>
          <w:ilvl w:val="1"/>
          <w:numId w:val="75"/>
        </w:numPr>
        <w:tabs>
          <w:tab w:val="left" w:pos="964"/>
        </w:tabs>
        <w:spacing w:line="219" w:lineRule="exact"/>
        <w:ind w:left="963" w:hanging="258"/>
        <w:rPr>
          <w:sz w:val="18"/>
        </w:rPr>
      </w:pPr>
      <w:r>
        <w:rPr>
          <w:sz w:val="18"/>
        </w:rPr>
        <w:t>Manufacturing capacity and</w:t>
      </w:r>
      <w:r>
        <w:rPr>
          <w:spacing w:val="-3"/>
          <w:sz w:val="18"/>
        </w:rPr>
        <w:t xml:space="preserve"> </w:t>
      </w:r>
      <w:r>
        <w:rPr>
          <w:sz w:val="18"/>
        </w:rPr>
        <w:t>output;</w:t>
      </w:r>
    </w:p>
    <w:p w:rsidR="006D0AE0" w:rsidRDefault="00C40D4A">
      <w:pPr>
        <w:pStyle w:val="a5"/>
        <w:numPr>
          <w:ilvl w:val="1"/>
          <w:numId w:val="75"/>
        </w:numPr>
        <w:tabs>
          <w:tab w:val="left" w:pos="945"/>
        </w:tabs>
        <w:spacing w:line="218" w:lineRule="exact"/>
        <w:ind w:left="944" w:hanging="239"/>
        <w:rPr>
          <w:sz w:val="18"/>
        </w:rPr>
      </w:pPr>
      <w:r>
        <w:rPr>
          <w:sz w:val="18"/>
        </w:rPr>
        <w:t>Volume or quantity of products sold in the</w:t>
      </w:r>
      <w:r>
        <w:rPr>
          <w:spacing w:val="-13"/>
          <w:sz w:val="18"/>
        </w:rPr>
        <w:t xml:space="preserve"> </w:t>
      </w:r>
      <w:r>
        <w:rPr>
          <w:sz w:val="18"/>
        </w:rPr>
        <w:t>country;</w:t>
      </w:r>
    </w:p>
    <w:p w:rsidR="006D0AE0" w:rsidRDefault="00C40D4A">
      <w:pPr>
        <w:pStyle w:val="a5"/>
        <w:numPr>
          <w:ilvl w:val="1"/>
          <w:numId w:val="75"/>
        </w:numPr>
        <w:tabs>
          <w:tab w:val="left" w:pos="964"/>
        </w:tabs>
        <w:spacing w:line="218" w:lineRule="exact"/>
        <w:ind w:left="963" w:hanging="258"/>
        <w:rPr>
          <w:sz w:val="18"/>
        </w:rPr>
      </w:pPr>
      <w:r>
        <w:rPr>
          <w:sz w:val="18"/>
        </w:rPr>
        <w:t>Market share, revenue and</w:t>
      </w:r>
      <w:r>
        <w:rPr>
          <w:spacing w:val="-3"/>
          <w:sz w:val="18"/>
        </w:rPr>
        <w:t xml:space="preserve"> </w:t>
      </w:r>
      <w:r>
        <w:rPr>
          <w:sz w:val="18"/>
        </w:rPr>
        <w:t>profit;</w:t>
      </w:r>
    </w:p>
    <w:p w:rsidR="006D0AE0" w:rsidRDefault="00C40D4A">
      <w:pPr>
        <w:pStyle w:val="a3"/>
        <w:spacing w:line="218" w:lineRule="exact"/>
        <w:ind w:left="706"/>
      </w:pPr>
      <w:r>
        <w:t>dd) Selling prices of domestic like products;</w:t>
      </w:r>
    </w:p>
    <w:p w:rsidR="006D0AE0" w:rsidRDefault="00C40D4A">
      <w:pPr>
        <w:pStyle w:val="a5"/>
        <w:numPr>
          <w:ilvl w:val="1"/>
          <w:numId w:val="75"/>
        </w:numPr>
        <w:tabs>
          <w:tab w:val="left" w:pos="959"/>
        </w:tabs>
        <w:spacing w:line="218" w:lineRule="exact"/>
        <w:ind w:left="958"/>
        <w:rPr>
          <w:sz w:val="18"/>
        </w:rPr>
      </w:pPr>
      <w:r>
        <w:rPr>
          <w:sz w:val="18"/>
        </w:rPr>
        <w:t>Exportation of like products and importation of products under</w:t>
      </w:r>
      <w:r>
        <w:rPr>
          <w:spacing w:val="-21"/>
          <w:sz w:val="18"/>
        </w:rPr>
        <w:t xml:space="preserve"> </w:t>
      </w:r>
      <w:r>
        <w:rPr>
          <w:sz w:val="18"/>
        </w:rPr>
        <w:t>investigation;</w:t>
      </w:r>
    </w:p>
    <w:p w:rsidR="006D0AE0" w:rsidRDefault="00C40D4A">
      <w:pPr>
        <w:pStyle w:val="a5"/>
        <w:numPr>
          <w:ilvl w:val="0"/>
          <w:numId w:val="74"/>
        </w:numPr>
        <w:tabs>
          <w:tab w:val="left" w:pos="964"/>
        </w:tabs>
        <w:ind w:hanging="258"/>
        <w:rPr>
          <w:sz w:val="18"/>
        </w:rPr>
      </w:pPr>
      <w:r>
        <w:rPr>
          <w:sz w:val="18"/>
        </w:rPr>
        <w:t>Inventory;</w:t>
      </w:r>
    </w:p>
    <w:p w:rsidR="006D0AE0" w:rsidRDefault="00C40D4A">
      <w:pPr>
        <w:pStyle w:val="a5"/>
        <w:numPr>
          <w:ilvl w:val="0"/>
          <w:numId w:val="74"/>
        </w:numPr>
        <w:tabs>
          <w:tab w:val="left" w:pos="964"/>
        </w:tabs>
        <w:spacing w:before="2" w:line="219" w:lineRule="exact"/>
        <w:ind w:hanging="258"/>
        <w:rPr>
          <w:sz w:val="18"/>
        </w:rPr>
      </w:pPr>
      <w:r>
        <w:rPr>
          <w:sz w:val="18"/>
        </w:rPr>
        <w:t>Workforce and</w:t>
      </w:r>
      <w:r>
        <w:rPr>
          <w:spacing w:val="-2"/>
          <w:sz w:val="18"/>
        </w:rPr>
        <w:t xml:space="preserve"> </w:t>
      </w:r>
      <w:r>
        <w:rPr>
          <w:sz w:val="18"/>
        </w:rPr>
        <w:t>wage;</w:t>
      </w:r>
    </w:p>
    <w:p w:rsidR="006D0AE0" w:rsidRDefault="00C40D4A">
      <w:pPr>
        <w:pStyle w:val="a5"/>
        <w:numPr>
          <w:ilvl w:val="0"/>
          <w:numId w:val="74"/>
        </w:numPr>
        <w:tabs>
          <w:tab w:val="left" w:pos="901"/>
        </w:tabs>
        <w:ind w:left="901" w:hanging="195"/>
        <w:rPr>
          <w:sz w:val="18"/>
        </w:rPr>
      </w:pPr>
      <w:r>
        <w:rPr>
          <w:sz w:val="18"/>
        </w:rPr>
        <w:t>Other factors deemed appropriate by the investigating</w:t>
      </w:r>
      <w:r>
        <w:rPr>
          <w:spacing w:val="-13"/>
          <w:sz w:val="18"/>
        </w:rPr>
        <w:t xml:space="preserve"> </w:t>
      </w:r>
      <w:r>
        <w:rPr>
          <w:sz w:val="18"/>
        </w:rPr>
        <w:t>authority.</w:t>
      </w:r>
    </w:p>
    <w:p w:rsidR="006D0AE0" w:rsidRDefault="006D0AE0">
      <w:pPr>
        <w:pStyle w:val="a3"/>
        <w:spacing w:before="9"/>
        <w:rPr>
          <w:sz w:val="19"/>
        </w:rPr>
      </w:pPr>
    </w:p>
    <w:p w:rsidR="006D0AE0" w:rsidRDefault="00C40D4A">
      <w:pPr>
        <w:pStyle w:val="a5"/>
        <w:numPr>
          <w:ilvl w:val="0"/>
          <w:numId w:val="75"/>
        </w:numPr>
        <w:tabs>
          <w:tab w:val="left" w:pos="369"/>
        </w:tabs>
        <w:ind w:right="143" w:firstLine="0"/>
        <w:rPr>
          <w:sz w:val="18"/>
        </w:rPr>
      </w:pPr>
      <w:r>
        <w:rPr>
          <w:sz w:val="18"/>
        </w:rPr>
        <w:t>The</w:t>
      </w:r>
      <w:r>
        <w:rPr>
          <w:spacing w:val="-15"/>
          <w:sz w:val="18"/>
        </w:rPr>
        <w:t xml:space="preserve"> </w:t>
      </w:r>
      <w:r>
        <w:rPr>
          <w:sz w:val="18"/>
        </w:rPr>
        <w:t>determination</w:t>
      </w:r>
      <w:r>
        <w:rPr>
          <w:spacing w:val="-19"/>
          <w:sz w:val="18"/>
        </w:rPr>
        <w:t xml:space="preserve"> </w:t>
      </w:r>
      <w:r>
        <w:rPr>
          <w:sz w:val="18"/>
        </w:rPr>
        <w:t>of</w:t>
      </w:r>
      <w:r>
        <w:rPr>
          <w:spacing w:val="-18"/>
          <w:sz w:val="18"/>
        </w:rPr>
        <w:t xml:space="preserve"> </w:t>
      </w:r>
      <w:r>
        <w:rPr>
          <w:sz w:val="18"/>
        </w:rPr>
        <w:t>significant</w:t>
      </w:r>
      <w:r>
        <w:rPr>
          <w:spacing w:val="-17"/>
          <w:sz w:val="18"/>
        </w:rPr>
        <w:t xml:space="preserve"> </w:t>
      </w:r>
      <w:r>
        <w:rPr>
          <w:sz w:val="18"/>
        </w:rPr>
        <w:t>impediment</w:t>
      </w:r>
      <w:r>
        <w:rPr>
          <w:spacing w:val="-16"/>
          <w:sz w:val="18"/>
        </w:rPr>
        <w:t xml:space="preserve"> </w:t>
      </w:r>
      <w:r>
        <w:rPr>
          <w:sz w:val="18"/>
        </w:rPr>
        <w:t>to</w:t>
      </w:r>
      <w:r>
        <w:rPr>
          <w:spacing w:val="-17"/>
          <w:sz w:val="18"/>
        </w:rPr>
        <w:t xml:space="preserve"> </w:t>
      </w:r>
      <w:r>
        <w:rPr>
          <w:sz w:val="18"/>
        </w:rPr>
        <w:t>the</w:t>
      </w:r>
      <w:r>
        <w:rPr>
          <w:spacing w:val="-16"/>
          <w:sz w:val="18"/>
        </w:rPr>
        <w:t xml:space="preserve"> </w:t>
      </w:r>
      <w:r>
        <w:rPr>
          <w:sz w:val="18"/>
        </w:rPr>
        <w:t>formation</w:t>
      </w:r>
      <w:r>
        <w:rPr>
          <w:spacing w:val="-19"/>
          <w:sz w:val="18"/>
        </w:rPr>
        <w:t xml:space="preserve"> </w:t>
      </w:r>
      <w:r>
        <w:rPr>
          <w:sz w:val="18"/>
        </w:rPr>
        <w:t>of</w:t>
      </w:r>
      <w:r>
        <w:rPr>
          <w:spacing w:val="-18"/>
          <w:sz w:val="18"/>
        </w:rPr>
        <w:t xml:space="preserve"> </w:t>
      </w:r>
      <w:r>
        <w:rPr>
          <w:sz w:val="18"/>
        </w:rPr>
        <w:t>a</w:t>
      </w:r>
      <w:r>
        <w:rPr>
          <w:spacing w:val="-18"/>
          <w:sz w:val="18"/>
        </w:rPr>
        <w:t xml:space="preserve"> </w:t>
      </w:r>
      <w:r>
        <w:rPr>
          <w:sz w:val="18"/>
        </w:rPr>
        <w:t>domestic</w:t>
      </w:r>
      <w:r>
        <w:rPr>
          <w:spacing w:val="-17"/>
          <w:sz w:val="18"/>
        </w:rPr>
        <w:t xml:space="preserve"> </w:t>
      </w:r>
      <w:r>
        <w:rPr>
          <w:sz w:val="18"/>
        </w:rPr>
        <w:t>industry</w:t>
      </w:r>
      <w:r>
        <w:rPr>
          <w:spacing w:val="-19"/>
          <w:sz w:val="18"/>
        </w:rPr>
        <w:t xml:space="preserve"> </w:t>
      </w:r>
      <w:r>
        <w:rPr>
          <w:sz w:val="18"/>
        </w:rPr>
        <w:t>shall</w:t>
      </w:r>
      <w:r>
        <w:rPr>
          <w:spacing w:val="-16"/>
          <w:sz w:val="18"/>
        </w:rPr>
        <w:t xml:space="preserve"> </w:t>
      </w:r>
      <w:r>
        <w:rPr>
          <w:sz w:val="18"/>
        </w:rPr>
        <w:t>be</w:t>
      </w:r>
      <w:r>
        <w:rPr>
          <w:spacing w:val="-17"/>
          <w:sz w:val="18"/>
        </w:rPr>
        <w:t xml:space="preserve"> </w:t>
      </w:r>
      <w:r>
        <w:rPr>
          <w:sz w:val="18"/>
        </w:rPr>
        <w:t>based on specific</w:t>
      </w:r>
      <w:r>
        <w:rPr>
          <w:spacing w:val="-4"/>
          <w:sz w:val="18"/>
        </w:rPr>
        <w:t xml:space="preserve"> </w:t>
      </w:r>
      <w:r>
        <w:rPr>
          <w:sz w:val="18"/>
        </w:rPr>
        <w:t>evidence.</w:t>
      </w:r>
    </w:p>
    <w:p w:rsidR="006D0AE0" w:rsidRDefault="006D0AE0">
      <w:pPr>
        <w:pStyle w:val="a3"/>
        <w:spacing w:before="8"/>
        <w:rPr>
          <w:sz w:val="19"/>
        </w:rPr>
      </w:pPr>
    </w:p>
    <w:p w:rsidR="006D0AE0" w:rsidRDefault="00C40D4A">
      <w:pPr>
        <w:pStyle w:val="1"/>
        <w:jc w:val="both"/>
      </w:pPr>
      <w:r>
        <w:t>Article 26. Principles of cumulative assessment</w:t>
      </w:r>
    </w:p>
    <w:p w:rsidR="006D0AE0" w:rsidRDefault="006D0AE0">
      <w:pPr>
        <w:pStyle w:val="a3"/>
        <w:spacing w:before="9"/>
        <w:rPr>
          <w:b/>
          <w:sz w:val="19"/>
        </w:rPr>
      </w:pPr>
    </w:p>
    <w:p w:rsidR="006D0AE0" w:rsidRDefault="00C40D4A">
      <w:pPr>
        <w:pStyle w:val="a5"/>
        <w:numPr>
          <w:ilvl w:val="0"/>
          <w:numId w:val="73"/>
        </w:numPr>
        <w:tabs>
          <w:tab w:val="left" w:pos="390"/>
        </w:tabs>
        <w:spacing w:line="242" w:lineRule="auto"/>
        <w:ind w:right="139" w:firstLine="0"/>
        <w:rPr>
          <w:sz w:val="18"/>
        </w:rPr>
      </w:pPr>
      <w:r>
        <w:rPr>
          <w:sz w:val="18"/>
        </w:rPr>
        <w:t>In the case products under investigation are imported from two or more producing or exporting countries,</w:t>
      </w:r>
      <w:r>
        <w:rPr>
          <w:spacing w:val="-8"/>
          <w:sz w:val="18"/>
        </w:rPr>
        <w:t xml:space="preserve"> </w:t>
      </w:r>
      <w:r>
        <w:rPr>
          <w:sz w:val="18"/>
        </w:rPr>
        <w:t>the</w:t>
      </w:r>
      <w:r>
        <w:rPr>
          <w:spacing w:val="-6"/>
          <w:sz w:val="18"/>
        </w:rPr>
        <w:t xml:space="preserve"> </w:t>
      </w:r>
      <w:r>
        <w:rPr>
          <w:sz w:val="18"/>
        </w:rPr>
        <w:t>investigating</w:t>
      </w:r>
      <w:r>
        <w:rPr>
          <w:spacing w:val="-5"/>
          <w:sz w:val="18"/>
        </w:rPr>
        <w:t xml:space="preserve"> </w:t>
      </w:r>
      <w:r>
        <w:rPr>
          <w:sz w:val="18"/>
        </w:rPr>
        <w:t>authority</w:t>
      </w:r>
      <w:r>
        <w:rPr>
          <w:spacing w:val="-8"/>
          <w:sz w:val="18"/>
        </w:rPr>
        <w:t xml:space="preserve"> </w:t>
      </w:r>
      <w:r>
        <w:rPr>
          <w:sz w:val="18"/>
        </w:rPr>
        <w:t>may</w:t>
      </w:r>
      <w:r>
        <w:rPr>
          <w:spacing w:val="-8"/>
          <w:sz w:val="18"/>
        </w:rPr>
        <w:t xml:space="preserve"> </w:t>
      </w:r>
      <w:r>
        <w:rPr>
          <w:sz w:val="18"/>
        </w:rPr>
        <w:t>conduct</w:t>
      </w:r>
      <w:r>
        <w:rPr>
          <w:spacing w:val="-5"/>
          <w:sz w:val="18"/>
        </w:rPr>
        <w:t xml:space="preserve"> </w:t>
      </w:r>
      <w:r>
        <w:rPr>
          <w:sz w:val="18"/>
        </w:rPr>
        <w:t>a</w:t>
      </w:r>
      <w:r>
        <w:rPr>
          <w:spacing w:val="-9"/>
          <w:sz w:val="18"/>
        </w:rPr>
        <w:t xml:space="preserve"> </w:t>
      </w:r>
      <w:r>
        <w:rPr>
          <w:sz w:val="18"/>
        </w:rPr>
        <w:t>cumulative</w:t>
      </w:r>
      <w:r>
        <w:rPr>
          <w:spacing w:val="-5"/>
          <w:sz w:val="18"/>
        </w:rPr>
        <w:t xml:space="preserve"> </w:t>
      </w:r>
      <w:r>
        <w:rPr>
          <w:sz w:val="18"/>
        </w:rPr>
        <w:t>assessment</w:t>
      </w:r>
      <w:r>
        <w:rPr>
          <w:spacing w:val="-6"/>
          <w:sz w:val="18"/>
        </w:rPr>
        <w:t xml:space="preserve"> </w:t>
      </w:r>
      <w:r>
        <w:rPr>
          <w:sz w:val="18"/>
        </w:rPr>
        <w:t>of</w:t>
      </w:r>
      <w:r>
        <w:rPr>
          <w:spacing w:val="-9"/>
          <w:sz w:val="18"/>
        </w:rPr>
        <w:t xml:space="preserve"> </w:t>
      </w:r>
      <w:r>
        <w:rPr>
          <w:sz w:val="18"/>
        </w:rPr>
        <w:t>the</w:t>
      </w:r>
      <w:r>
        <w:rPr>
          <w:spacing w:val="-6"/>
          <w:sz w:val="18"/>
        </w:rPr>
        <w:t xml:space="preserve"> </w:t>
      </w:r>
      <w:r>
        <w:rPr>
          <w:sz w:val="18"/>
        </w:rPr>
        <w:t>injury</w:t>
      </w:r>
      <w:r>
        <w:rPr>
          <w:spacing w:val="-8"/>
          <w:sz w:val="18"/>
        </w:rPr>
        <w:t xml:space="preserve"> </w:t>
      </w:r>
      <w:r>
        <w:rPr>
          <w:sz w:val="18"/>
        </w:rPr>
        <w:t>caused</w:t>
      </w:r>
      <w:r>
        <w:rPr>
          <w:spacing w:val="-5"/>
          <w:sz w:val="18"/>
        </w:rPr>
        <w:t xml:space="preserve"> </w:t>
      </w:r>
      <w:r>
        <w:rPr>
          <w:sz w:val="18"/>
        </w:rPr>
        <w:t>by such</w:t>
      </w:r>
      <w:r>
        <w:rPr>
          <w:spacing w:val="-4"/>
          <w:sz w:val="18"/>
        </w:rPr>
        <w:t xml:space="preserve"> </w:t>
      </w:r>
      <w:r>
        <w:rPr>
          <w:sz w:val="18"/>
        </w:rPr>
        <w:t>products.</w:t>
      </w:r>
    </w:p>
    <w:p w:rsidR="006D0AE0" w:rsidRDefault="006D0AE0">
      <w:pPr>
        <w:pStyle w:val="a3"/>
        <w:spacing w:before="4"/>
        <w:rPr>
          <w:sz w:val="19"/>
        </w:rPr>
      </w:pPr>
    </w:p>
    <w:p w:rsidR="006D0AE0" w:rsidRDefault="00C40D4A">
      <w:pPr>
        <w:pStyle w:val="a5"/>
        <w:numPr>
          <w:ilvl w:val="0"/>
          <w:numId w:val="73"/>
        </w:numPr>
        <w:tabs>
          <w:tab w:val="left" w:pos="374"/>
        </w:tabs>
        <w:ind w:right="136" w:firstLine="0"/>
        <w:rPr>
          <w:sz w:val="18"/>
        </w:rPr>
      </w:pPr>
      <w:r>
        <w:rPr>
          <w:sz w:val="18"/>
        </w:rPr>
        <w:t>The</w:t>
      </w:r>
      <w:r>
        <w:rPr>
          <w:spacing w:val="-13"/>
          <w:sz w:val="18"/>
        </w:rPr>
        <w:t xml:space="preserve"> </w:t>
      </w:r>
      <w:r>
        <w:rPr>
          <w:sz w:val="18"/>
        </w:rPr>
        <w:t>cumulative</w:t>
      </w:r>
      <w:r>
        <w:rPr>
          <w:spacing w:val="-12"/>
          <w:sz w:val="18"/>
        </w:rPr>
        <w:t xml:space="preserve"> </w:t>
      </w:r>
      <w:r>
        <w:rPr>
          <w:sz w:val="18"/>
        </w:rPr>
        <w:t>assessment</w:t>
      </w:r>
      <w:r>
        <w:rPr>
          <w:spacing w:val="-13"/>
          <w:sz w:val="18"/>
        </w:rPr>
        <w:t xml:space="preserve"> </w:t>
      </w:r>
      <w:r>
        <w:rPr>
          <w:sz w:val="18"/>
        </w:rPr>
        <w:t>of</w:t>
      </w:r>
      <w:r>
        <w:rPr>
          <w:spacing w:val="-14"/>
          <w:sz w:val="18"/>
        </w:rPr>
        <w:t xml:space="preserve"> </w:t>
      </w:r>
      <w:r>
        <w:rPr>
          <w:sz w:val="18"/>
        </w:rPr>
        <w:t>the</w:t>
      </w:r>
      <w:r>
        <w:rPr>
          <w:spacing w:val="-13"/>
          <w:sz w:val="18"/>
        </w:rPr>
        <w:t xml:space="preserve"> </w:t>
      </w:r>
      <w:r>
        <w:rPr>
          <w:sz w:val="18"/>
        </w:rPr>
        <w:t>effects</w:t>
      </w:r>
      <w:r>
        <w:rPr>
          <w:spacing w:val="-16"/>
          <w:sz w:val="18"/>
        </w:rPr>
        <w:t xml:space="preserve"> </w:t>
      </w:r>
      <w:r>
        <w:rPr>
          <w:sz w:val="18"/>
        </w:rPr>
        <w:t>of</w:t>
      </w:r>
      <w:r>
        <w:rPr>
          <w:spacing w:val="-15"/>
          <w:sz w:val="18"/>
        </w:rPr>
        <w:t xml:space="preserve"> </w:t>
      </w:r>
      <w:r>
        <w:rPr>
          <w:sz w:val="18"/>
        </w:rPr>
        <w:t>products</w:t>
      </w:r>
      <w:r>
        <w:rPr>
          <w:spacing w:val="-13"/>
          <w:sz w:val="18"/>
        </w:rPr>
        <w:t xml:space="preserve"> </w:t>
      </w:r>
      <w:r>
        <w:rPr>
          <w:sz w:val="18"/>
        </w:rPr>
        <w:t>under</w:t>
      </w:r>
      <w:r>
        <w:rPr>
          <w:spacing w:val="-13"/>
          <w:sz w:val="18"/>
        </w:rPr>
        <w:t xml:space="preserve"> </w:t>
      </w:r>
      <w:r>
        <w:rPr>
          <w:sz w:val="18"/>
        </w:rPr>
        <w:t>investigation</w:t>
      </w:r>
      <w:r>
        <w:rPr>
          <w:spacing w:val="-15"/>
          <w:sz w:val="18"/>
        </w:rPr>
        <w:t xml:space="preserve"> </w:t>
      </w:r>
      <w:r>
        <w:rPr>
          <w:sz w:val="18"/>
        </w:rPr>
        <w:t>should</w:t>
      </w:r>
      <w:r>
        <w:rPr>
          <w:spacing w:val="-12"/>
          <w:sz w:val="18"/>
        </w:rPr>
        <w:t xml:space="preserve"> </w:t>
      </w:r>
      <w:r>
        <w:rPr>
          <w:sz w:val="18"/>
        </w:rPr>
        <w:t>take</w:t>
      </w:r>
      <w:r>
        <w:rPr>
          <w:spacing w:val="-16"/>
          <w:sz w:val="18"/>
        </w:rPr>
        <w:t xml:space="preserve"> </w:t>
      </w:r>
      <w:r>
        <w:rPr>
          <w:sz w:val="18"/>
        </w:rPr>
        <w:t>into</w:t>
      </w:r>
      <w:r>
        <w:rPr>
          <w:spacing w:val="-12"/>
          <w:sz w:val="18"/>
        </w:rPr>
        <w:t xml:space="preserve"> </w:t>
      </w:r>
      <w:r>
        <w:rPr>
          <w:sz w:val="18"/>
        </w:rPr>
        <w:t>account competition conditions between products under investigation and competition conditions between products under investigation and domestically produced like</w:t>
      </w:r>
      <w:r>
        <w:rPr>
          <w:spacing w:val="-12"/>
          <w:sz w:val="18"/>
        </w:rPr>
        <w:t xml:space="preserve"> </w:t>
      </w:r>
      <w:r>
        <w:rPr>
          <w:sz w:val="18"/>
        </w:rPr>
        <w:t>products.</w:t>
      </w:r>
    </w:p>
    <w:p w:rsidR="006D0AE0" w:rsidRDefault="006D0AE0">
      <w:pPr>
        <w:pStyle w:val="a3"/>
        <w:spacing w:before="8"/>
        <w:rPr>
          <w:sz w:val="19"/>
        </w:rPr>
      </w:pPr>
    </w:p>
    <w:p w:rsidR="006D0AE0" w:rsidRDefault="00C40D4A">
      <w:pPr>
        <w:pStyle w:val="a5"/>
        <w:numPr>
          <w:ilvl w:val="0"/>
          <w:numId w:val="73"/>
        </w:numPr>
        <w:tabs>
          <w:tab w:val="left" w:pos="388"/>
        </w:tabs>
        <w:ind w:right="135" w:firstLine="0"/>
        <w:rPr>
          <w:sz w:val="18"/>
        </w:rPr>
      </w:pPr>
      <w:r>
        <w:rPr>
          <w:sz w:val="18"/>
        </w:rPr>
        <w:t>The cumulative assessment prescribed in Clause 1 of this Article does not include countries with dumping</w:t>
      </w:r>
      <w:r>
        <w:rPr>
          <w:spacing w:val="-5"/>
          <w:sz w:val="18"/>
        </w:rPr>
        <w:t xml:space="preserve"> </w:t>
      </w:r>
      <w:r>
        <w:rPr>
          <w:sz w:val="18"/>
        </w:rPr>
        <w:t>margins</w:t>
      </w:r>
      <w:r>
        <w:rPr>
          <w:spacing w:val="-5"/>
          <w:sz w:val="18"/>
        </w:rPr>
        <w:t xml:space="preserve"> </w:t>
      </w:r>
      <w:r>
        <w:rPr>
          <w:sz w:val="18"/>
        </w:rPr>
        <w:t>and</w:t>
      </w:r>
      <w:r>
        <w:rPr>
          <w:spacing w:val="-5"/>
          <w:sz w:val="18"/>
        </w:rPr>
        <w:t xml:space="preserve"> </w:t>
      </w:r>
      <w:r>
        <w:rPr>
          <w:sz w:val="18"/>
        </w:rPr>
        <w:t>subsidy</w:t>
      </w:r>
      <w:r>
        <w:rPr>
          <w:spacing w:val="-6"/>
          <w:sz w:val="18"/>
        </w:rPr>
        <w:t xml:space="preserve"> </w:t>
      </w:r>
      <w:r>
        <w:rPr>
          <w:sz w:val="18"/>
        </w:rPr>
        <w:t>levels</w:t>
      </w:r>
      <w:r>
        <w:rPr>
          <w:spacing w:val="-5"/>
          <w:sz w:val="18"/>
        </w:rPr>
        <w:t xml:space="preserve"> </w:t>
      </w:r>
      <w:r>
        <w:rPr>
          <w:sz w:val="18"/>
        </w:rPr>
        <w:t>prescribed</w:t>
      </w:r>
      <w:r>
        <w:rPr>
          <w:spacing w:val="-5"/>
          <w:sz w:val="18"/>
        </w:rPr>
        <w:t xml:space="preserve"> </w:t>
      </w:r>
      <w:r>
        <w:rPr>
          <w:sz w:val="18"/>
        </w:rPr>
        <w:t>in</w:t>
      </w:r>
      <w:r>
        <w:rPr>
          <w:spacing w:val="-6"/>
          <w:sz w:val="18"/>
        </w:rPr>
        <w:t xml:space="preserve"> </w:t>
      </w:r>
      <w:r>
        <w:rPr>
          <w:sz w:val="18"/>
        </w:rPr>
        <w:t>Clauses</w:t>
      </w:r>
      <w:r>
        <w:rPr>
          <w:spacing w:val="-4"/>
          <w:sz w:val="18"/>
        </w:rPr>
        <w:t xml:space="preserve"> </w:t>
      </w:r>
      <w:r>
        <w:rPr>
          <w:sz w:val="18"/>
        </w:rPr>
        <w:t>2</w:t>
      </w:r>
      <w:r>
        <w:rPr>
          <w:spacing w:val="-5"/>
          <w:sz w:val="18"/>
        </w:rPr>
        <w:t xml:space="preserve"> </w:t>
      </w:r>
      <w:r>
        <w:rPr>
          <w:sz w:val="18"/>
        </w:rPr>
        <w:t>and</w:t>
      </w:r>
      <w:r>
        <w:rPr>
          <w:spacing w:val="-4"/>
          <w:sz w:val="18"/>
        </w:rPr>
        <w:t xml:space="preserve"> </w:t>
      </w:r>
      <w:r>
        <w:rPr>
          <w:sz w:val="18"/>
        </w:rPr>
        <w:t>3,</w:t>
      </w:r>
      <w:r>
        <w:rPr>
          <w:spacing w:val="-3"/>
          <w:sz w:val="18"/>
        </w:rPr>
        <w:t xml:space="preserve"> </w:t>
      </w:r>
      <w:r>
        <w:rPr>
          <w:sz w:val="18"/>
        </w:rPr>
        <w:t>Article</w:t>
      </w:r>
      <w:r>
        <w:rPr>
          <w:spacing w:val="-5"/>
          <w:sz w:val="18"/>
        </w:rPr>
        <w:t xml:space="preserve"> </w:t>
      </w:r>
      <w:r>
        <w:rPr>
          <w:sz w:val="18"/>
        </w:rPr>
        <w:t>78,</w:t>
      </w:r>
      <w:r>
        <w:rPr>
          <w:spacing w:val="-6"/>
          <w:sz w:val="18"/>
        </w:rPr>
        <w:t xml:space="preserve"> </w:t>
      </w:r>
      <w:r>
        <w:rPr>
          <w:sz w:val="18"/>
        </w:rPr>
        <w:t>and</w:t>
      </w:r>
      <w:r>
        <w:rPr>
          <w:spacing w:val="-4"/>
          <w:sz w:val="18"/>
        </w:rPr>
        <w:t xml:space="preserve"> </w:t>
      </w:r>
      <w:r>
        <w:rPr>
          <w:sz w:val="18"/>
        </w:rPr>
        <w:t>Clauses</w:t>
      </w:r>
      <w:r>
        <w:rPr>
          <w:spacing w:val="-5"/>
          <w:sz w:val="18"/>
        </w:rPr>
        <w:t xml:space="preserve"> </w:t>
      </w:r>
      <w:r>
        <w:rPr>
          <w:sz w:val="18"/>
        </w:rPr>
        <w:t>2</w:t>
      </w:r>
      <w:r>
        <w:rPr>
          <w:spacing w:val="-4"/>
          <w:sz w:val="18"/>
        </w:rPr>
        <w:t xml:space="preserve"> </w:t>
      </w:r>
      <w:r>
        <w:rPr>
          <w:sz w:val="18"/>
        </w:rPr>
        <w:t>and</w:t>
      </w:r>
      <w:r>
        <w:rPr>
          <w:spacing w:val="-4"/>
          <w:sz w:val="18"/>
        </w:rPr>
        <w:t xml:space="preserve"> </w:t>
      </w:r>
      <w:r>
        <w:rPr>
          <w:sz w:val="18"/>
        </w:rPr>
        <w:t>3, Article 86, of the Law on Foreign Trade</w:t>
      </w:r>
      <w:r>
        <w:rPr>
          <w:spacing w:val="-13"/>
          <w:sz w:val="18"/>
        </w:rPr>
        <w:t xml:space="preserve"> </w:t>
      </w:r>
      <w:r>
        <w:rPr>
          <w:sz w:val="18"/>
        </w:rPr>
        <w:t>Management.</w:t>
      </w:r>
    </w:p>
    <w:p w:rsidR="006D0AE0" w:rsidRDefault="006D0AE0">
      <w:pPr>
        <w:pStyle w:val="a3"/>
        <w:spacing w:before="11"/>
        <w:rPr>
          <w:sz w:val="19"/>
        </w:rPr>
      </w:pPr>
    </w:p>
    <w:p w:rsidR="006D0AE0" w:rsidRDefault="00C40D4A">
      <w:pPr>
        <w:pStyle w:val="1"/>
        <w:ind w:right="139"/>
        <w:jc w:val="both"/>
      </w:pPr>
      <w:r>
        <w:t>Article</w:t>
      </w:r>
      <w:r>
        <w:rPr>
          <w:spacing w:val="-13"/>
        </w:rPr>
        <w:t xml:space="preserve"> </w:t>
      </w:r>
      <w:r>
        <w:t>27.</w:t>
      </w:r>
      <w:r>
        <w:rPr>
          <w:spacing w:val="-14"/>
        </w:rPr>
        <w:t xml:space="preserve"> </w:t>
      </w:r>
      <w:r>
        <w:t>Determination</w:t>
      </w:r>
      <w:r>
        <w:rPr>
          <w:spacing w:val="-13"/>
        </w:rPr>
        <w:t xml:space="preserve"> </w:t>
      </w:r>
      <w:r>
        <w:t>of</w:t>
      </w:r>
      <w:r>
        <w:rPr>
          <w:spacing w:val="-13"/>
        </w:rPr>
        <w:t xml:space="preserve"> </w:t>
      </w:r>
      <w:r>
        <w:t>the</w:t>
      </w:r>
      <w:r>
        <w:rPr>
          <w:spacing w:val="-13"/>
        </w:rPr>
        <w:t xml:space="preserve"> </w:t>
      </w:r>
      <w:r>
        <w:t>causal</w:t>
      </w:r>
      <w:r>
        <w:rPr>
          <w:spacing w:val="-12"/>
        </w:rPr>
        <w:t xml:space="preserve"> </w:t>
      </w:r>
      <w:r>
        <w:t>relationship</w:t>
      </w:r>
      <w:r>
        <w:rPr>
          <w:spacing w:val="-14"/>
        </w:rPr>
        <w:t xml:space="preserve"> </w:t>
      </w:r>
      <w:r>
        <w:t>between</w:t>
      </w:r>
      <w:r>
        <w:rPr>
          <w:spacing w:val="-13"/>
        </w:rPr>
        <w:t xml:space="preserve"> </w:t>
      </w:r>
      <w:r>
        <w:t>the</w:t>
      </w:r>
      <w:r>
        <w:rPr>
          <w:spacing w:val="-13"/>
        </w:rPr>
        <w:t xml:space="preserve"> </w:t>
      </w:r>
      <w:r>
        <w:t>dumping</w:t>
      </w:r>
      <w:r>
        <w:rPr>
          <w:spacing w:val="-14"/>
        </w:rPr>
        <w:t xml:space="preserve"> </w:t>
      </w:r>
      <w:r>
        <w:t>or</w:t>
      </w:r>
      <w:r>
        <w:rPr>
          <w:spacing w:val="-13"/>
        </w:rPr>
        <w:t xml:space="preserve"> </w:t>
      </w:r>
      <w:proofErr w:type="spellStart"/>
      <w:r>
        <w:t>subsidisation</w:t>
      </w:r>
      <w:proofErr w:type="spellEnd"/>
      <w:r>
        <w:t xml:space="preserve"> of products imported into Viet Nam and injury to a domestic</w:t>
      </w:r>
      <w:r>
        <w:rPr>
          <w:spacing w:val="-9"/>
        </w:rPr>
        <w:t xml:space="preserve"> </w:t>
      </w:r>
      <w:r>
        <w:t>industry</w:t>
      </w:r>
    </w:p>
    <w:p w:rsidR="006D0AE0" w:rsidRDefault="006D0AE0">
      <w:pPr>
        <w:pStyle w:val="a3"/>
        <w:spacing w:before="8"/>
        <w:rPr>
          <w:b/>
          <w:sz w:val="19"/>
        </w:rPr>
      </w:pPr>
    </w:p>
    <w:p w:rsidR="006D0AE0" w:rsidRDefault="00C40D4A">
      <w:pPr>
        <w:pStyle w:val="a3"/>
        <w:ind w:left="140" w:right="138"/>
        <w:jc w:val="both"/>
      </w:pPr>
      <w:r>
        <w:t xml:space="preserve">When determining the causal relationship between the dumping or </w:t>
      </w:r>
      <w:proofErr w:type="spellStart"/>
      <w:r>
        <w:t>subsidisation</w:t>
      </w:r>
      <w:proofErr w:type="spellEnd"/>
      <w:r>
        <w:t xml:space="preserve"> of products imported into Viet Nam and material injury or threat of material injury to domestic industry or significant impediment to the formation of a domestic industry, the investigating authority shall:</w:t>
      </w:r>
    </w:p>
    <w:p w:rsidR="006D0AE0" w:rsidRDefault="006D0AE0">
      <w:pPr>
        <w:jc w:val="both"/>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5"/>
        <w:numPr>
          <w:ilvl w:val="0"/>
          <w:numId w:val="72"/>
        </w:numPr>
        <w:tabs>
          <w:tab w:val="left" w:pos="390"/>
        </w:tabs>
        <w:spacing w:before="100"/>
        <w:ind w:right="140" w:firstLine="0"/>
        <w:rPr>
          <w:sz w:val="18"/>
        </w:rPr>
      </w:pPr>
      <w:r>
        <w:rPr>
          <w:sz w:val="18"/>
        </w:rPr>
        <w:t xml:space="preserve">Consider whether the dumping or </w:t>
      </w:r>
      <w:proofErr w:type="spellStart"/>
      <w:r>
        <w:rPr>
          <w:sz w:val="18"/>
        </w:rPr>
        <w:t>subsidisation</w:t>
      </w:r>
      <w:proofErr w:type="spellEnd"/>
      <w:r>
        <w:rPr>
          <w:sz w:val="18"/>
        </w:rPr>
        <w:t xml:space="preserve"> causes a material injury or threatens to cause a material</w:t>
      </w:r>
      <w:r>
        <w:rPr>
          <w:spacing w:val="-7"/>
          <w:sz w:val="18"/>
        </w:rPr>
        <w:t xml:space="preserve"> </w:t>
      </w:r>
      <w:r>
        <w:rPr>
          <w:sz w:val="18"/>
        </w:rPr>
        <w:t>injury</w:t>
      </w:r>
      <w:r>
        <w:rPr>
          <w:spacing w:val="-6"/>
          <w:sz w:val="18"/>
        </w:rPr>
        <w:t xml:space="preserve"> </w:t>
      </w:r>
      <w:r>
        <w:rPr>
          <w:sz w:val="18"/>
        </w:rPr>
        <w:t>to</w:t>
      </w:r>
      <w:r>
        <w:rPr>
          <w:spacing w:val="-7"/>
          <w:sz w:val="18"/>
        </w:rPr>
        <w:t xml:space="preserve"> </w:t>
      </w:r>
      <w:r>
        <w:rPr>
          <w:sz w:val="18"/>
        </w:rPr>
        <w:t>that</w:t>
      </w:r>
      <w:r>
        <w:rPr>
          <w:spacing w:val="-6"/>
          <w:sz w:val="18"/>
        </w:rPr>
        <w:t xml:space="preserve"> </w:t>
      </w:r>
      <w:r>
        <w:rPr>
          <w:sz w:val="18"/>
        </w:rPr>
        <w:t>industry</w:t>
      </w:r>
      <w:r>
        <w:rPr>
          <w:spacing w:val="-9"/>
          <w:sz w:val="18"/>
        </w:rPr>
        <w:t xml:space="preserve"> </w:t>
      </w:r>
      <w:r>
        <w:rPr>
          <w:sz w:val="18"/>
        </w:rPr>
        <w:t>or</w:t>
      </w:r>
      <w:r>
        <w:rPr>
          <w:spacing w:val="-7"/>
          <w:sz w:val="18"/>
        </w:rPr>
        <w:t xml:space="preserve"> </w:t>
      </w:r>
      <w:r>
        <w:rPr>
          <w:sz w:val="18"/>
        </w:rPr>
        <w:t>causes</w:t>
      </w:r>
      <w:r>
        <w:rPr>
          <w:spacing w:val="-6"/>
          <w:sz w:val="18"/>
        </w:rPr>
        <w:t xml:space="preserve"> </w:t>
      </w:r>
      <w:r>
        <w:rPr>
          <w:sz w:val="18"/>
        </w:rPr>
        <w:t>a</w:t>
      </w:r>
      <w:r>
        <w:rPr>
          <w:spacing w:val="-7"/>
          <w:sz w:val="18"/>
        </w:rPr>
        <w:t xml:space="preserve"> </w:t>
      </w:r>
      <w:r>
        <w:rPr>
          <w:sz w:val="18"/>
        </w:rPr>
        <w:t>significant</w:t>
      </w:r>
      <w:r>
        <w:rPr>
          <w:spacing w:val="-5"/>
          <w:sz w:val="18"/>
        </w:rPr>
        <w:t xml:space="preserve"> </w:t>
      </w:r>
      <w:r>
        <w:rPr>
          <w:sz w:val="18"/>
        </w:rPr>
        <w:t>impediment</w:t>
      </w:r>
      <w:r>
        <w:rPr>
          <w:spacing w:val="-6"/>
          <w:sz w:val="18"/>
        </w:rPr>
        <w:t xml:space="preserve"> </w:t>
      </w:r>
      <w:r>
        <w:rPr>
          <w:sz w:val="18"/>
        </w:rPr>
        <w:t>to</w:t>
      </w:r>
      <w:r>
        <w:rPr>
          <w:spacing w:val="-6"/>
          <w:sz w:val="18"/>
        </w:rPr>
        <w:t xml:space="preserve"> </w:t>
      </w:r>
      <w:r>
        <w:rPr>
          <w:sz w:val="18"/>
        </w:rPr>
        <w:t>the</w:t>
      </w:r>
      <w:r>
        <w:rPr>
          <w:spacing w:val="-8"/>
          <w:sz w:val="18"/>
        </w:rPr>
        <w:t xml:space="preserve"> </w:t>
      </w:r>
      <w:r>
        <w:rPr>
          <w:sz w:val="18"/>
        </w:rPr>
        <w:t>formation</w:t>
      </w:r>
      <w:r>
        <w:rPr>
          <w:spacing w:val="-8"/>
          <w:sz w:val="18"/>
        </w:rPr>
        <w:t xml:space="preserve"> </w:t>
      </w:r>
      <w:r>
        <w:rPr>
          <w:sz w:val="18"/>
        </w:rPr>
        <w:t>of</w:t>
      </w:r>
      <w:r>
        <w:rPr>
          <w:spacing w:val="-7"/>
          <w:sz w:val="18"/>
        </w:rPr>
        <w:t xml:space="preserve"> </w:t>
      </w:r>
      <w:r>
        <w:rPr>
          <w:sz w:val="18"/>
        </w:rPr>
        <w:t>that</w:t>
      </w:r>
      <w:r>
        <w:rPr>
          <w:spacing w:val="-6"/>
          <w:sz w:val="18"/>
        </w:rPr>
        <w:t xml:space="preserve"> </w:t>
      </w:r>
      <w:r>
        <w:rPr>
          <w:sz w:val="18"/>
        </w:rPr>
        <w:t>industry.</w:t>
      </w:r>
    </w:p>
    <w:p w:rsidR="006D0AE0" w:rsidRDefault="006D0AE0">
      <w:pPr>
        <w:pStyle w:val="a3"/>
        <w:spacing w:before="8"/>
        <w:rPr>
          <w:sz w:val="19"/>
        </w:rPr>
      </w:pPr>
    </w:p>
    <w:p w:rsidR="006D0AE0" w:rsidRDefault="00C40D4A">
      <w:pPr>
        <w:pStyle w:val="a5"/>
        <w:numPr>
          <w:ilvl w:val="0"/>
          <w:numId w:val="72"/>
        </w:numPr>
        <w:tabs>
          <w:tab w:val="left" w:pos="414"/>
        </w:tabs>
        <w:spacing w:before="1"/>
        <w:ind w:right="137" w:firstLine="0"/>
        <w:rPr>
          <w:sz w:val="18"/>
        </w:rPr>
      </w:pPr>
      <w:r>
        <w:rPr>
          <w:sz w:val="18"/>
        </w:rPr>
        <w:t xml:space="preserve">Not regard other factors other than the dumping or </w:t>
      </w:r>
      <w:proofErr w:type="spellStart"/>
      <w:r>
        <w:rPr>
          <w:sz w:val="18"/>
        </w:rPr>
        <w:t>subsidisation</w:t>
      </w:r>
      <w:proofErr w:type="spellEnd"/>
      <w:r>
        <w:rPr>
          <w:sz w:val="18"/>
        </w:rPr>
        <w:t xml:space="preserve"> for products imported </w:t>
      </w:r>
      <w:proofErr w:type="gramStart"/>
      <w:r>
        <w:rPr>
          <w:sz w:val="18"/>
        </w:rPr>
        <w:t>into  Viet</w:t>
      </w:r>
      <w:proofErr w:type="gramEnd"/>
      <w:r>
        <w:rPr>
          <w:spacing w:val="-2"/>
          <w:sz w:val="18"/>
        </w:rPr>
        <w:t xml:space="preserve"> </w:t>
      </w:r>
      <w:r>
        <w:rPr>
          <w:sz w:val="18"/>
        </w:rPr>
        <w:t>Nam</w:t>
      </w:r>
      <w:r>
        <w:rPr>
          <w:spacing w:val="-4"/>
          <w:sz w:val="18"/>
        </w:rPr>
        <w:t xml:space="preserve"> </w:t>
      </w:r>
      <w:r>
        <w:rPr>
          <w:sz w:val="18"/>
        </w:rPr>
        <w:t>that</w:t>
      </w:r>
      <w:r>
        <w:rPr>
          <w:spacing w:val="-3"/>
          <w:sz w:val="18"/>
        </w:rPr>
        <w:t xml:space="preserve"> </w:t>
      </w:r>
      <w:r>
        <w:rPr>
          <w:sz w:val="18"/>
        </w:rPr>
        <w:t>causes</w:t>
      </w:r>
      <w:r>
        <w:rPr>
          <w:spacing w:val="-3"/>
          <w:sz w:val="18"/>
        </w:rPr>
        <w:t xml:space="preserve"> </w:t>
      </w:r>
      <w:r>
        <w:rPr>
          <w:sz w:val="18"/>
        </w:rPr>
        <w:t>or</w:t>
      </w:r>
      <w:r>
        <w:rPr>
          <w:spacing w:val="-5"/>
          <w:sz w:val="18"/>
        </w:rPr>
        <w:t xml:space="preserve"> </w:t>
      </w:r>
      <w:r>
        <w:rPr>
          <w:sz w:val="18"/>
        </w:rPr>
        <w:t>threatens</w:t>
      </w:r>
      <w:r>
        <w:rPr>
          <w:spacing w:val="-3"/>
          <w:sz w:val="18"/>
        </w:rPr>
        <w:t xml:space="preserve"> </w:t>
      </w:r>
      <w:r>
        <w:rPr>
          <w:sz w:val="18"/>
        </w:rPr>
        <w:t>to</w:t>
      </w:r>
      <w:r>
        <w:rPr>
          <w:spacing w:val="-2"/>
          <w:sz w:val="18"/>
        </w:rPr>
        <w:t xml:space="preserve"> </w:t>
      </w:r>
      <w:r>
        <w:rPr>
          <w:sz w:val="18"/>
        </w:rPr>
        <w:t>cause</w:t>
      </w:r>
      <w:r>
        <w:rPr>
          <w:spacing w:val="-2"/>
          <w:sz w:val="18"/>
        </w:rPr>
        <w:t xml:space="preserve"> </w:t>
      </w:r>
      <w:r>
        <w:rPr>
          <w:sz w:val="18"/>
        </w:rPr>
        <w:t>a</w:t>
      </w:r>
      <w:r>
        <w:rPr>
          <w:spacing w:val="-4"/>
          <w:sz w:val="18"/>
        </w:rPr>
        <w:t xml:space="preserve"> </w:t>
      </w:r>
      <w:r>
        <w:rPr>
          <w:sz w:val="18"/>
        </w:rPr>
        <w:t>material</w:t>
      </w:r>
      <w:r>
        <w:rPr>
          <w:spacing w:val="-2"/>
          <w:sz w:val="18"/>
        </w:rPr>
        <w:t xml:space="preserve"> </w:t>
      </w:r>
      <w:r>
        <w:rPr>
          <w:sz w:val="18"/>
        </w:rPr>
        <w:t>injury</w:t>
      </w:r>
      <w:r>
        <w:rPr>
          <w:spacing w:val="-3"/>
          <w:sz w:val="18"/>
        </w:rPr>
        <w:t xml:space="preserve"> </w:t>
      </w:r>
      <w:r>
        <w:rPr>
          <w:sz w:val="18"/>
        </w:rPr>
        <w:t>to</w:t>
      </w:r>
      <w:r>
        <w:rPr>
          <w:spacing w:val="-2"/>
          <w:sz w:val="18"/>
        </w:rPr>
        <w:t xml:space="preserve"> </w:t>
      </w:r>
      <w:r>
        <w:rPr>
          <w:sz w:val="18"/>
        </w:rPr>
        <w:t>that</w:t>
      </w:r>
      <w:r>
        <w:rPr>
          <w:spacing w:val="-5"/>
          <w:sz w:val="18"/>
        </w:rPr>
        <w:t xml:space="preserve"> </w:t>
      </w:r>
      <w:r>
        <w:rPr>
          <w:sz w:val="18"/>
        </w:rPr>
        <w:t>industry</w:t>
      </w:r>
      <w:r>
        <w:rPr>
          <w:spacing w:val="-4"/>
          <w:sz w:val="18"/>
        </w:rPr>
        <w:t xml:space="preserve"> </w:t>
      </w:r>
      <w:r>
        <w:rPr>
          <w:sz w:val="18"/>
        </w:rPr>
        <w:t>or</w:t>
      </w:r>
      <w:r>
        <w:rPr>
          <w:spacing w:val="-6"/>
          <w:sz w:val="18"/>
        </w:rPr>
        <w:t xml:space="preserve"> </w:t>
      </w:r>
      <w:r>
        <w:rPr>
          <w:sz w:val="18"/>
        </w:rPr>
        <w:t>causes</w:t>
      </w:r>
      <w:r>
        <w:rPr>
          <w:spacing w:val="-2"/>
          <w:sz w:val="18"/>
        </w:rPr>
        <w:t xml:space="preserve"> </w:t>
      </w:r>
      <w:r>
        <w:rPr>
          <w:sz w:val="18"/>
        </w:rPr>
        <w:t>a</w:t>
      </w:r>
      <w:r>
        <w:rPr>
          <w:spacing w:val="-3"/>
          <w:sz w:val="18"/>
        </w:rPr>
        <w:t xml:space="preserve"> </w:t>
      </w:r>
      <w:r>
        <w:rPr>
          <w:sz w:val="18"/>
        </w:rPr>
        <w:t xml:space="preserve">significant impediment to the formation of that industry as impacts caused by such dumping or </w:t>
      </w:r>
      <w:proofErr w:type="spellStart"/>
      <w:r>
        <w:rPr>
          <w:sz w:val="18"/>
        </w:rPr>
        <w:t>subsidisation</w:t>
      </w:r>
      <w:proofErr w:type="spellEnd"/>
      <w:r>
        <w:rPr>
          <w:sz w:val="18"/>
        </w:rPr>
        <w:t>. These factors</w:t>
      </w:r>
      <w:r>
        <w:rPr>
          <w:spacing w:val="-3"/>
          <w:sz w:val="18"/>
        </w:rPr>
        <w:t xml:space="preserve"> </w:t>
      </w:r>
      <w:r>
        <w:rPr>
          <w:sz w:val="18"/>
        </w:rPr>
        <w:t>include:</w:t>
      </w:r>
    </w:p>
    <w:p w:rsidR="006D0AE0" w:rsidRDefault="006D0AE0">
      <w:pPr>
        <w:pStyle w:val="a3"/>
        <w:spacing w:before="10"/>
        <w:rPr>
          <w:sz w:val="19"/>
        </w:rPr>
      </w:pPr>
    </w:p>
    <w:p w:rsidR="006D0AE0" w:rsidRDefault="00C40D4A">
      <w:pPr>
        <w:pStyle w:val="a5"/>
        <w:numPr>
          <w:ilvl w:val="1"/>
          <w:numId w:val="72"/>
        </w:numPr>
        <w:tabs>
          <w:tab w:val="left" w:pos="967"/>
        </w:tabs>
        <w:ind w:right="143" w:firstLine="0"/>
        <w:rPr>
          <w:sz w:val="18"/>
        </w:rPr>
      </w:pPr>
      <w:r>
        <w:rPr>
          <w:sz w:val="18"/>
        </w:rPr>
        <w:t xml:space="preserve">The volume or quantity of like products imported into Viet Nam which are not dumped or </w:t>
      </w:r>
      <w:proofErr w:type="spellStart"/>
      <w:r>
        <w:rPr>
          <w:sz w:val="18"/>
        </w:rPr>
        <w:t>subsidised</w:t>
      </w:r>
      <w:proofErr w:type="spellEnd"/>
      <w:r>
        <w:rPr>
          <w:sz w:val="18"/>
        </w:rPr>
        <w:t>;</w:t>
      </w:r>
    </w:p>
    <w:p w:rsidR="006D0AE0" w:rsidRDefault="00C40D4A">
      <w:pPr>
        <w:pStyle w:val="a5"/>
        <w:numPr>
          <w:ilvl w:val="1"/>
          <w:numId w:val="72"/>
        </w:numPr>
        <w:tabs>
          <w:tab w:val="left" w:pos="993"/>
        </w:tabs>
        <w:spacing w:before="119"/>
        <w:ind w:right="138" w:firstLine="0"/>
        <w:rPr>
          <w:sz w:val="18"/>
        </w:rPr>
      </w:pPr>
      <w:r>
        <w:rPr>
          <w:sz w:val="18"/>
        </w:rPr>
        <w:t>The level of decline in consumption demand or change in the form of consumption for domestically produced like</w:t>
      </w:r>
      <w:r>
        <w:rPr>
          <w:spacing w:val="-6"/>
          <w:sz w:val="18"/>
        </w:rPr>
        <w:t xml:space="preserve"> </w:t>
      </w:r>
      <w:r>
        <w:rPr>
          <w:sz w:val="18"/>
        </w:rPr>
        <w:t>products;</w:t>
      </w:r>
    </w:p>
    <w:p w:rsidR="006D0AE0" w:rsidRDefault="00C40D4A">
      <w:pPr>
        <w:pStyle w:val="a5"/>
        <w:numPr>
          <w:ilvl w:val="1"/>
          <w:numId w:val="72"/>
        </w:numPr>
        <w:tabs>
          <w:tab w:val="left" w:pos="945"/>
        </w:tabs>
        <w:spacing w:before="119"/>
        <w:ind w:left="944" w:hanging="239"/>
        <w:rPr>
          <w:sz w:val="18"/>
        </w:rPr>
      </w:pPr>
      <w:r>
        <w:rPr>
          <w:sz w:val="18"/>
        </w:rPr>
        <w:t>Trade restriction</w:t>
      </w:r>
      <w:r>
        <w:rPr>
          <w:spacing w:val="-3"/>
          <w:sz w:val="18"/>
        </w:rPr>
        <w:t xml:space="preserve"> </w:t>
      </w:r>
      <w:r>
        <w:rPr>
          <w:sz w:val="18"/>
        </w:rPr>
        <w:t>policy;</w:t>
      </w:r>
    </w:p>
    <w:p w:rsidR="006D0AE0" w:rsidRDefault="00C40D4A">
      <w:pPr>
        <w:pStyle w:val="a5"/>
        <w:numPr>
          <w:ilvl w:val="1"/>
          <w:numId w:val="72"/>
        </w:numPr>
        <w:tabs>
          <w:tab w:val="left" w:pos="964"/>
        </w:tabs>
        <w:spacing w:before="120"/>
        <w:ind w:left="963" w:hanging="258"/>
        <w:rPr>
          <w:sz w:val="18"/>
        </w:rPr>
      </w:pPr>
      <w:r>
        <w:rPr>
          <w:sz w:val="18"/>
        </w:rPr>
        <w:t>Technology</w:t>
      </w:r>
      <w:r>
        <w:rPr>
          <w:spacing w:val="-3"/>
          <w:sz w:val="18"/>
        </w:rPr>
        <w:t xml:space="preserve"> </w:t>
      </w:r>
      <w:r>
        <w:rPr>
          <w:sz w:val="18"/>
        </w:rPr>
        <w:t>development;</w:t>
      </w:r>
    </w:p>
    <w:p w:rsidR="006D0AE0" w:rsidRDefault="00C40D4A">
      <w:pPr>
        <w:pStyle w:val="a3"/>
        <w:spacing w:before="123"/>
        <w:ind w:left="706"/>
        <w:jc w:val="both"/>
      </w:pPr>
      <w:r>
        <w:t>dd) Exportability and productivity of the domestic industry;</w:t>
      </w:r>
    </w:p>
    <w:p w:rsidR="006D0AE0" w:rsidRDefault="00C40D4A">
      <w:pPr>
        <w:pStyle w:val="a5"/>
        <w:numPr>
          <w:ilvl w:val="1"/>
          <w:numId w:val="72"/>
        </w:numPr>
        <w:tabs>
          <w:tab w:val="left" w:pos="959"/>
        </w:tabs>
        <w:spacing w:before="119"/>
        <w:ind w:left="958" w:hanging="253"/>
        <w:rPr>
          <w:sz w:val="18"/>
        </w:rPr>
      </w:pPr>
      <w:r>
        <w:rPr>
          <w:sz w:val="18"/>
        </w:rPr>
        <w:t>Other factors deemed appropriate by the investigating</w:t>
      </w:r>
      <w:r>
        <w:rPr>
          <w:spacing w:val="-12"/>
          <w:sz w:val="18"/>
        </w:rPr>
        <w:t xml:space="preserve"> </w:t>
      </w:r>
      <w:r>
        <w:rPr>
          <w:sz w:val="18"/>
        </w:rPr>
        <w:t>authority.</w:t>
      </w:r>
    </w:p>
    <w:p w:rsidR="006D0AE0" w:rsidRDefault="006D0AE0">
      <w:pPr>
        <w:pStyle w:val="a3"/>
        <w:spacing w:before="10"/>
        <w:rPr>
          <w:sz w:val="27"/>
        </w:rPr>
      </w:pPr>
    </w:p>
    <w:p w:rsidR="006D0AE0" w:rsidRDefault="00C40D4A">
      <w:pPr>
        <w:pStyle w:val="1"/>
        <w:ind w:left="995" w:right="275"/>
        <w:jc w:val="center"/>
      </w:pPr>
      <w:r>
        <w:t>Section 3</w:t>
      </w:r>
    </w:p>
    <w:p w:rsidR="006D0AE0" w:rsidRDefault="006D0AE0">
      <w:pPr>
        <w:pStyle w:val="a3"/>
        <w:spacing w:before="9"/>
        <w:rPr>
          <w:b/>
          <w:sz w:val="19"/>
        </w:rPr>
      </w:pPr>
    </w:p>
    <w:p w:rsidR="006D0AE0" w:rsidRDefault="00C40D4A">
      <w:pPr>
        <w:ind w:left="995" w:right="275"/>
        <w:jc w:val="center"/>
        <w:rPr>
          <w:b/>
          <w:sz w:val="18"/>
        </w:rPr>
      </w:pPr>
      <w:r>
        <w:rPr>
          <w:b/>
          <w:sz w:val="18"/>
        </w:rPr>
        <w:t>ANTI-DUMPING OR COUNTERVAILING INVESTIGATION</w:t>
      </w:r>
    </w:p>
    <w:p w:rsidR="006D0AE0" w:rsidRDefault="006D0AE0">
      <w:pPr>
        <w:pStyle w:val="a3"/>
        <w:spacing w:before="8"/>
        <w:rPr>
          <w:b/>
          <w:sz w:val="19"/>
        </w:rPr>
      </w:pPr>
    </w:p>
    <w:p w:rsidR="006D0AE0" w:rsidRDefault="00C40D4A">
      <w:pPr>
        <w:spacing w:before="1"/>
        <w:ind w:left="140"/>
        <w:rPr>
          <w:b/>
          <w:sz w:val="18"/>
        </w:rPr>
      </w:pPr>
      <w:r>
        <w:rPr>
          <w:b/>
          <w:sz w:val="18"/>
        </w:rPr>
        <w:t>Article 28. Dossiers of request for application of anti-dumping measures</w:t>
      </w:r>
    </w:p>
    <w:p w:rsidR="006D0AE0" w:rsidRDefault="006D0AE0">
      <w:pPr>
        <w:pStyle w:val="a3"/>
        <w:spacing w:before="8"/>
        <w:rPr>
          <w:b/>
          <w:sz w:val="19"/>
        </w:rPr>
      </w:pPr>
    </w:p>
    <w:p w:rsidR="006D0AE0" w:rsidRDefault="00C40D4A">
      <w:pPr>
        <w:pStyle w:val="a5"/>
        <w:numPr>
          <w:ilvl w:val="0"/>
          <w:numId w:val="71"/>
        </w:numPr>
        <w:tabs>
          <w:tab w:val="left" w:pos="395"/>
        </w:tabs>
        <w:spacing w:line="242" w:lineRule="auto"/>
        <w:ind w:right="137" w:firstLine="0"/>
        <w:rPr>
          <w:sz w:val="18"/>
        </w:rPr>
      </w:pPr>
      <w:r>
        <w:rPr>
          <w:sz w:val="18"/>
        </w:rPr>
        <w:t>A dossier of request for application of anti-dumping measures must comprise a written request for application of anti-dumping measures and relevant papers and</w:t>
      </w:r>
      <w:r>
        <w:rPr>
          <w:spacing w:val="-16"/>
          <w:sz w:val="18"/>
        </w:rPr>
        <w:t xml:space="preserve"> </w:t>
      </w:r>
      <w:r>
        <w:rPr>
          <w:sz w:val="18"/>
        </w:rPr>
        <w:t>documents.</w:t>
      </w:r>
    </w:p>
    <w:p w:rsidR="006D0AE0" w:rsidRDefault="006D0AE0">
      <w:pPr>
        <w:pStyle w:val="a3"/>
        <w:spacing w:before="7"/>
        <w:rPr>
          <w:sz w:val="19"/>
        </w:rPr>
      </w:pPr>
    </w:p>
    <w:p w:rsidR="006D0AE0" w:rsidRDefault="00C40D4A">
      <w:pPr>
        <w:pStyle w:val="a5"/>
        <w:numPr>
          <w:ilvl w:val="0"/>
          <w:numId w:val="71"/>
        </w:numPr>
        <w:tabs>
          <w:tab w:val="left" w:pos="383"/>
        </w:tabs>
        <w:ind w:left="382" w:hanging="243"/>
        <w:rPr>
          <w:sz w:val="18"/>
        </w:rPr>
      </w:pPr>
      <w:r>
        <w:rPr>
          <w:sz w:val="18"/>
        </w:rPr>
        <w:t>A written request for application of anti-dumping measures must have the following</w:t>
      </w:r>
      <w:r>
        <w:rPr>
          <w:spacing w:val="-32"/>
          <w:sz w:val="18"/>
        </w:rPr>
        <w:t xml:space="preserve"> </w:t>
      </w:r>
      <w:r>
        <w:rPr>
          <w:sz w:val="18"/>
        </w:rPr>
        <w:t>contents:</w:t>
      </w:r>
    </w:p>
    <w:p w:rsidR="006D0AE0" w:rsidRDefault="006D0AE0">
      <w:pPr>
        <w:pStyle w:val="a3"/>
        <w:spacing w:before="9"/>
        <w:rPr>
          <w:sz w:val="19"/>
        </w:rPr>
      </w:pPr>
    </w:p>
    <w:p w:rsidR="006D0AE0" w:rsidRDefault="00C40D4A">
      <w:pPr>
        <w:pStyle w:val="a5"/>
        <w:numPr>
          <w:ilvl w:val="1"/>
          <w:numId w:val="71"/>
        </w:numPr>
        <w:tabs>
          <w:tab w:val="left" w:pos="983"/>
        </w:tabs>
        <w:ind w:right="145" w:firstLine="0"/>
        <w:rPr>
          <w:sz w:val="18"/>
        </w:rPr>
      </w:pPr>
      <w:r>
        <w:rPr>
          <w:sz w:val="18"/>
        </w:rPr>
        <w:t>Name, address and other necessary information of the representative of the concerned domestic</w:t>
      </w:r>
      <w:r>
        <w:rPr>
          <w:spacing w:val="-2"/>
          <w:sz w:val="18"/>
        </w:rPr>
        <w:t xml:space="preserve"> </w:t>
      </w:r>
      <w:r>
        <w:rPr>
          <w:sz w:val="18"/>
        </w:rPr>
        <w:t>industry;</w:t>
      </w:r>
    </w:p>
    <w:p w:rsidR="006D0AE0" w:rsidRDefault="006D0AE0">
      <w:pPr>
        <w:pStyle w:val="a3"/>
        <w:spacing w:before="8"/>
        <w:rPr>
          <w:sz w:val="19"/>
        </w:rPr>
      </w:pPr>
    </w:p>
    <w:p w:rsidR="006D0AE0" w:rsidRDefault="00C40D4A">
      <w:pPr>
        <w:pStyle w:val="a5"/>
        <w:numPr>
          <w:ilvl w:val="1"/>
          <w:numId w:val="71"/>
        </w:numPr>
        <w:tabs>
          <w:tab w:val="left" w:pos="1014"/>
        </w:tabs>
        <w:ind w:right="146" w:firstLine="0"/>
        <w:rPr>
          <w:sz w:val="18"/>
        </w:rPr>
      </w:pPr>
      <w:r>
        <w:rPr>
          <w:sz w:val="18"/>
        </w:rPr>
        <w:t>Information, data and evidence for determining the representation of the concerned domestic industry, including a list of domestic producers of like products, and volume or quantity of the produced like</w:t>
      </w:r>
      <w:r>
        <w:rPr>
          <w:spacing w:val="-7"/>
          <w:sz w:val="18"/>
        </w:rPr>
        <w:t xml:space="preserve"> </w:t>
      </w:r>
      <w:r>
        <w:rPr>
          <w:sz w:val="18"/>
        </w:rPr>
        <w:t>products;</w:t>
      </w:r>
    </w:p>
    <w:p w:rsidR="006D0AE0" w:rsidRDefault="006D0AE0">
      <w:pPr>
        <w:pStyle w:val="a3"/>
        <w:spacing w:before="10"/>
        <w:rPr>
          <w:sz w:val="19"/>
        </w:rPr>
      </w:pPr>
    </w:p>
    <w:p w:rsidR="006D0AE0" w:rsidRDefault="00C40D4A">
      <w:pPr>
        <w:pStyle w:val="a5"/>
        <w:numPr>
          <w:ilvl w:val="1"/>
          <w:numId w:val="71"/>
        </w:numPr>
        <w:tabs>
          <w:tab w:val="left" w:pos="945"/>
        </w:tabs>
        <w:spacing w:before="1"/>
        <w:ind w:left="944" w:hanging="239"/>
        <w:rPr>
          <w:sz w:val="18"/>
        </w:rPr>
      </w:pPr>
      <w:r>
        <w:rPr>
          <w:sz w:val="18"/>
        </w:rPr>
        <w:t>Names and addresses of producers of like products that support or oppose the</w:t>
      </w:r>
      <w:r>
        <w:rPr>
          <w:spacing w:val="-26"/>
          <w:sz w:val="18"/>
        </w:rPr>
        <w:t xml:space="preserve"> </w:t>
      </w:r>
      <w:r>
        <w:rPr>
          <w:sz w:val="18"/>
        </w:rPr>
        <w:t>case;</w:t>
      </w:r>
    </w:p>
    <w:p w:rsidR="006D0AE0" w:rsidRDefault="006D0AE0">
      <w:pPr>
        <w:pStyle w:val="a3"/>
        <w:spacing w:before="8"/>
        <w:rPr>
          <w:sz w:val="19"/>
        </w:rPr>
      </w:pPr>
    </w:p>
    <w:p w:rsidR="006D0AE0" w:rsidRDefault="00C40D4A">
      <w:pPr>
        <w:pStyle w:val="a5"/>
        <w:numPr>
          <w:ilvl w:val="1"/>
          <w:numId w:val="71"/>
        </w:numPr>
        <w:tabs>
          <w:tab w:val="left" w:pos="952"/>
        </w:tabs>
        <w:ind w:right="133" w:firstLine="0"/>
        <w:rPr>
          <w:sz w:val="18"/>
        </w:rPr>
      </w:pPr>
      <w:r>
        <w:rPr>
          <w:sz w:val="18"/>
        </w:rPr>
        <w:t>Information</w:t>
      </w:r>
      <w:r>
        <w:rPr>
          <w:spacing w:val="-17"/>
          <w:sz w:val="18"/>
        </w:rPr>
        <w:t xml:space="preserve"> </w:t>
      </w:r>
      <w:r>
        <w:rPr>
          <w:sz w:val="18"/>
        </w:rPr>
        <w:t>describing</w:t>
      </w:r>
      <w:r>
        <w:rPr>
          <w:spacing w:val="-16"/>
          <w:sz w:val="18"/>
        </w:rPr>
        <w:t xml:space="preserve"> </w:t>
      </w:r>
      <w:r>
        <w:rPr>
          <w:sz w:val="18"/>
        </w:rPr>
        <w:t>imported</w:t>
      </w:r>
      <w:r>
        <w:rPr>
          <w:spacing w:val="-16"/>
          <w:sz w:val="18"/>
        </w:rPr>
        <w:t xml:space="preserve"> </w:t>
      </w:r>
      <w:r>
        <w:rPr>
          <w:sz w:val="18"/>
        </w:rPr>
        <w:t>products</w:t>
      </w:r>
      <w:r>
        <w:rPr>
          <w:spacing w:val="-17"/>
          <w:sz w:val="18"/>
        </w:rPr>
        <w:t xml:space="preserve"> </w:t>
      </w:r>
      <w:r>
        <w:rPr>
          <w:sz w:val="18"/>
        </w:rPr>
        <w:t>requested</w:t>
      </w:r>
      <w:r>
        <w:rPr>
          <w:spacing w:val="-16"/>
          <w:sz w:val="18"/>
        </w:rPr>
        <w:t xml:space="preserve"> </w:t>
      </w:r>
      <w:r>
        <w:rPr>
          <w:sz w:val="18"/>
        </w:rPr>
        <w:t>for</w:t>
      </w:r>
      <w:r>
        <w:rPr>
          <w:spacing w:val="-15"/>
          <w:sz w:val="18"/>
        </w:rPr>
        <w:t xml:space="preserve"> </w:t>
      </w:r>
      <w:r>
        <w:rPr>
          <w:sz w:val="18"/>
        </w:rPr>
        <w:t>investigation</w:t>
      </w:r>
      <w:r>
        <w:rPr>
          <w:spacing w:val="-17"/>
          <w:sz w:val="18"/>
        </w:rPr>
        <w:t xml:space="preserve"> </w:t>
      </w:r>
      <w:r>
        <w:rPr>
          <w:sz w:val="18"/>
        </w:rPr>
        <w:t>for</w:t>
      </w:r>
      <w:r>
        <w:rPr>
          <w:spacing w:val="-16"/>
          <w:sz w:val="18"/>
        </w:rPr>
        <w:t xml:space="preserve"> </w:t>
      </w:r>
      <w:r>
        <w:rPr>
          <w:sz w:val="18"/>
        </w:rPr>
        <w:t>application</w:t>
      </w:r>
      <w:r>
        <w:rPr>
          <w:spacing w:val="-17"/>
          <w:sz w:val="18"/>
        </w:rPr>
        <w:t xml:space="preserve"> </w:t>
      </w:r>
      <w:r>
        <w:rPr>
          <w:sz w:val="18"/>
        </w:rPr>
        <w:t>of</w:t>
      </w:r>
      <w:r>
        <w:rPr>
          <w:spacing w:val="-17"/>
          <w:sz w:val="18"/>
        </w:rPr>
        <w:t xml:space="preserve"> </w:t>
      </w:r>
      <w:r>
        <w:rPr>
          <w:sz w:val="18"/>
        </w:rPr>
        <w:t>anti- dumping measures, including scientific names, trade names and common names; composition; basic physical and chemical characteristics; manufacturing process; main use purpose; applicable international and Vietnamese standards and regulations; product headings</w:t>
      </w:r>
      <w:r>
        <w:rPr>
          <w:spacing w:val="-11"/>
          <w:sz w:val="18"/>
        </w:rPr>
        <w:t xml:space="preserve"> </w:t>
      </w:r>
      <w:r>
        <w:rPr>
          <w:sz w:val="18"/>
        </w:rPr>
        <w:t>according</w:t>
      </w:r>
      <w:r>
        <w:rPr>
          <w:spacing w:val="-9"/>
          <w:sz w:val="18"/>
        </w:rPr>
        <w:t xml:space="preserve"> </w:t>
      </w:r>
      <w:r>
        <w:rPr>
          <w:sz w:val="18"/>
        </w:rPr>
        <w:t>to</w:t>
      </w:r>
      <w:r>
        <w:rPr>
          <w:spacing w:val="-10"/>
          <w:sz w:val="18"/>
        </w:rPr>
        <w:t xml:space="preserve"> </w:t>
      </w:r>
      <w:r>
        <w:rPr>
          <w:sz w:val="18"/>
        </w:rPr>
        <w:t>Viet</w:t>
      </w:r>
      <w:r>
        <w:rPr>
          <w:spacing w:val="-11"/>
          <w:sz w:val="18"/>
        </w:rPr>
        <w:t xml:space="preserve"> </w:t>
      </w:r>
      <w:r>
        <w:rPr>
          <w:sz w:val="18"/>
        </w:rPr>
        <w:t>Nam's</w:t>
      </w:r>
      <w:r>
        <w:rPr>
          <w:spacing w:val="-11"/>
          <w:sz w:val="18"/>
        </w:rPr>
        <w:t xml:space="preserve"> </w:t>
      </w:r>
      <w:r>
        <w:rPr>
          <w:sz w:val="18"/>
        </w:rPr>
        <w:t>List</w:t>
      </w:r>
      <w:r>
        <w:rPr>
          <w:spacing w:val="-9"/>
          <w:sz w:val="18"/>
        </w:rPr>
        <w:t xml:space="preserve"> </w:t>
      </w:r>
      <w:r>
        <w:rPr>
          <w:sz w:val="18"/>
        </w:rPr>
        <w:t>of</w:t>
      </w:r>
      <w:r>
        <w:rPr>
          <w:spacing w:val="-11"/>
          <w:sz w:val="18"/>
        </w:rPr>
        <w:t xml:space="preserve"> </w:t>
      </w:r>
      <w:r>
        <w:rPr>
          <w:sz w:val="18"/>
        </w:rPr>
        <w:t>Exports</w:t>
      </w:r>
      <w:r>
        <w:rPr>
          <w:spacing w:val="-10"/>
          <w:sz w:val="18"/>
        </w:rPr>
        <w:t xml:space="preserve"> </w:t>
      </w:r>
      <w:r>
        <w:rPr>
          <w:sz w:val="18"/>
        </w:rPr>
        <w:t>and</w:t>
      </w:r>
      <w:r>
        <w:rPr>
          <w:spacing w:val="-10"/>
          <w:sz w:val="18"/>
        </w:rPr>
        <w:t xml:space="preserve"> </w:t>
      </w:r>
      <w:r>
        <w:rPr>
          <w:sz w:val="18"/>
        </w:rPr>
        <w:t>Imports</w:t>
      </w:r>
      <w:r>
        <w:rPr>
          <w:spacing w:val="-10"/>
          <w:sz w:val="18"/>
        </w:rPr>
        <w:t xml:space="preserve"> </w:t>
      </w:r>
      <w:r>
        <w:rPr>
          <w:sz w:val="18"/>
        </w:rPr>
        <w:t>and</w:t>
      </w:r>
      <w:r>
        <w:rPr>
          <w:spacing w:val="-10"/>
          <w:sz w:val="18"/>
        </w:rPr>
        <w:t xml:space="preserve"> </w:t>
      </w:r>
      <w:r>
        <w:rPr>
          <w:sz w:val="18"/>
        </w:rPr>
        <w:t>applicable</w:t>
      </w:r>
      <w:r>
        <w:rPr>
          <w:spacing w:val="-9"/>
          <w:sz w:val="18"/>
        </w:rPr>
        <w:t xml:space="preserve"> </w:t>
      </w:r>
      <w:r>
        <w:rPr>
          <w:sz w:val="18"/>
        </w:rPr>
        <w:t>import</w:t>
      </w:r>
      <w:r>
        <w:rPr>
          <w:spacing w:val="-10"/>
          <w:sz w:val="18"/>
        </w:rPr>
        <w:t xml:space="preserve"> </w:t>
      </w:r>
      <w:r>
        <w:rPr>
          <w:sz w:val="18"/>
        </w:rPr>
        <w:t>duty</w:t>
      </w:r>
      <w:r>
        <w:rPr>
          <w:spacing w:val="-10"/>
          <w:sz w:val="18"/>
        </w:rPr>
        <w:t xml:space="preserve"> </w:t>
      </w:r>
      <w:r>
        <w:rPr>
          <w:sz w:val="18"/>
        </w:rPr>
        <w:t>rates specified in the export and import tariffs in each</w:t>
      </w:r>
      <w:r>
        <w:rPr>
          <w:spacing w:val="-13"/>
          <w:sz w:val="18"/>
        </w:rPr>
        <w:t xml:space="preserve"> </w:t>
      </w:r>
      <w:r>
        <w:rPr>
          <w:sz w:val="18"/>
        </w:rPr>
        <w:t>period;</w:t>
      </w:r>
    </w:p>
    <w:p w:rsidR="006D0AE0" w:rsidRDefault="006D0AE0">
      <w:pPr>
        <w:pStyle w:val="a3"/>
        <w:spacing w:before="10"/>
        <w:rPr>
          <w:sz w:val="19"/>
        </w:rPr>
      </w:pPr>
    </w:p>
    <w:p w:rsidR="006D0AE0" w:rsidRDefault="00C40D4A">
      <w:pPr>
        <w:pStyle w:val="a3"/>
        <w:ind w:left="706" w:right="136"/>
        <w:jc w:val="both"/>
      </w:pPr>
      <w:r>
        <w:t>dd) Information describing like products of the concerned domestic industry, including scientific names, trade names and common names; basic physical and chemical characteristics; main use purpose; manufacturing process; and international and Vietnamese standards and regulations;</w:t>
      </w:r>
    </w:p>
    <w:p w:rsidR="006D0AE0" w:rsidRDefault="006D0AE0">
      <w:pPr>
        <w:pStyle w:val="a3"/>
        <w:spacing w:before="8"/>
        <w:rPr>
          <w:sz w:val="19"/>
        </w:rPr>
      </w:pPr>
    </w:p>
    <w:p w:rsidR="006D0AE0" w:rsidRDefault="00C40D4A">
      <w:pPr>
        <w:pStyle w:val="a5"/>
        <w:numPr>
          <w:ilvl w:val="1"/>
          <w:numId w:val="71"/>
        </w:numPr>
        <w:tabs>
          <w:tab w:val="left" w:pos="981"/>
        </w:tabs>
        <w:ind w:right="143" w:firstLine="0"/>
        <w:rPr>
          <w:sz w:val="18"/>
        </w:rPr>
      </w:pPr>
      <w:r>
        <w:rPr>
          <w:sz w:val="18"/>
        </w:rPr>
        <w:t>Information on the volume or quantity and value of imported products as prescribed in Point d of this Clause during the period of 12 months before the date of dossier</w:t>
      </w:r>
      <w:r>
        <w:rPr>
          <w:spacing w:val="-35"/>
          <w:sz w:val="18"/>
        </w:rPr>
        <w:t xml:space="preserve"> </w:t>
      </w:r>
      <w:r>
        <w:rPr>
          <w:sz w:val="18"/>
        </w:rPr>
        <w:t>submission;</w:t>
      </w:r>
    </w:p>
    <w:p w:rsidR="006D0AE0" w:rsidRDefault="006D0AE0">
      <w:pPr>
        <w:pStyle w:val="a3"/>
        <w:spacing w:before="10"/>
        <w:rPr>
          <w:sz w:val="19"/>
        </w:rPr>
      </w:pPr>
    </w:p>
    <w:p w:rsidR="006D0AE0" w:rsidRDefault="00C40D4A">
      <w:pPr>
        <w:pStyle w:val="a5"/>
        <w:numPr>
          <w:ilvl w:val="0"/>
          <w:numId w:val="70"/>
        </w:numPr>
        <w:tabs>
          <w:tab w:val="left" w:pos="966"/>
        </w:tabs>
        <w:spacing w:before="1"/>
        <w:ind w:right="142" w:firstLine="0"/>
        <w:rPr>
          <w:sz w:val="18"/>
        </w:rPr>
      </w:pPr>
      <w:r>
        <w:rPr>
          <w:sz w:val="18"/>
        </w:rPr>
        <w:t>Information on the volume or quantity and value of like products of the domestic industry concerned as prescribed in Point dd of this Clause during the period of 12 months before the date of dossier submission, unless that industry has operated for under 12 months</w:t>
      </w:r>
      <w:r>
        <w:rPr>
          <w:spacing w:val="-30"/>
          <w:sz w:val="18"/>
        </w:rPr>
        <w:t xml:space="preserve"> </w:t>
      </w:r>
      <w:r>
        <w:rPr>
          <w:sz w:val="18"/>
        </w:rPr>
        <w:t>only;</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5"/>
        <w:numPr>
          <w:ilvl w:val="0"/>
          <w:numId w:val="70"/>
        </w:numPr>
        <w:tabs>
          <w:tab w:val="left" w:pos="962"/>
        </w:tabs>
        <w:spacing w:before="100"/>
        <w:ind w:right="139" w:firstLine="0"/>
        <w:rPr>
          <w:sz w:val="18"/>
        </w:rPr>
      </w:pPr>
      <w:r>
        <w:rPr>
          <w:sz w:val="18"/>
        </w:rPr>
        <w:t>Information</w:t>
      </w:r>
      <w:r>
        <w:rPr>
          <w:spacing w:val="-7"/>
          <w:sz w:val="18"/>
        </w:rPr>
        <w:t xml:space="preserve"> </w:t>
      </w:r>
      <w:r>
        <w:rPr>
          <w:sz w:val="18"/>
        </w:rPr>
        <w:t>on</w:t>
      </w:r>
      <w:r>
        <w:rPr>
          <w:spacing w:val="-6"/>
          <w:sz w:val="18"/>
        </w:rPr>
        <w:t xml:space="preserve"> </w:t>
      </w:r>
      <w:r>
        <w:rPr>
          <w:sz w:val="18"/>
        </w:rPr>
        <w:t>normal</w:t>
      </w:r>
      <w:r>
        <w:rPr>
          <w:spacing w:val="-5"/>
          <w:sz w:val="18"/>
        </w:rPr>
        <w:t xml:space="preserve"> </w:t>
      </w:r>
      <w:r>
        <w:rPr>
          <w:sz w:val="18"/>
        </w:rPr>
        <w:t>values</w:t>
      </w:r>
      <w:r>
        <w:rPr>
          <w:spacing w:val="-5"/>
          <w:sz w:val="18"/>
        </w:rPr>
        <w:t xml:space="preserve"> </w:t>
      </w:r>
      <w:r>
        <w:rPr>
          <w:sz w:val="18"/>
        </w:rPr>
        <w:t>and</w:t>
      </w:r>
      <w:r>
        <w:rPr>
          <w:spacing w:val="-5"/>
          <w:sz w:val="18"/>
        </w:rPr>
        <w:t xml:space="preserve"> </w:t>
      </w:r>
      <w:r>
        <w:rPr>
          <w:sz w:val="18"/>
        </w:rPr>
        <w:t>export</w:t>
      </w:r>
      <w:r>
        <w:rPr>
          <w:spacing w:val="-4"/>
          <w:sz w:val="18"/>
        </w:rPr>
        <w:t xml:space="preserve"> </w:t>
      </w:r>
      <w:r>
        <w:rPr>
          <w:sz w:val="18"/>
        </w:rPr>
        <w:t>prices</w:t>
      </w:r>
      <w:r>
        <w:rPr>
          <w:spacing w:val="-5"/>
          <w:sz w:val="18"/>
        </w:rPr>
        <w:t xml:space="preserve"> </w:t>
      </w:r>
      <w:r>
        <w:rPr>
          <w:sz w:val="18"/>
        </w:rPr>
        <w:t>of</w:t>
      </w:r>
      <w:r>
        <w:rPr>
          <w:spacing w:val="-8"/>
          <w:sz w:val="18"/>
        </w:rPr>
        <w:t xml:space="preserve"> </w:t>
      </w:r>
      <w:r>
        <w:rPr>
          <w:sz w:val="18"/>
        </w:rPr>
        <w:t>products</w:t>
      </w:r>
      <w:r>
        <w:rPr>
          <w:spacing w:val="-5"/>
          <w:sz w:val="18"/>
        </w:rPr>
        <w:t xml:space="preserve"> </w:t>
      </w:r>
      <w:r>
        <w:rPr>
          <w:sz w:val="18"/>
        </w:rPr>
        <w:t>described</w:t>
      </w:r>
      <w:r>
        <w:rPr>
          <w:spacing w:val="-5"/>
          <w:sz w:val="18"/>
        </w:rPr>
        <w:t xml:space="preserve"> </w:t>
      </w:r>
      <w:r>
        <w:rPr>
          <w:sz w:val="18"/>
        </w:rPr>
        <w:t>under</w:t>
      </w:r>
      <w:r>
        <w:rPr>
          <w:spacing w:val="-7"/>
          <w:sz w:val="18"/>
        </w:rPr>
        <w:t xml:space="preserve"> </w:t>
      </w:r>
      <w:r>
        <w:rPr>
          <w:sz w:val="18"/>
        </w:rPr>
        <w:t>Point</w:t>
      </w:r>
      <w:r>
        <w:rPr>
          <w:spacing w:val="-5"/>
          <w:sz w:val="18"/>
        </w:rPr>
        <w:t xml:space="preserve"> </w:t>
      </w:r>
      <w:r>
        <w:rPr>
          <w:sz w:val="18"/>
        </w:rPr>
        <w:t>d</w:t>
      </w:r>
      <w:r>
        <w:rPr>
          <w:spacing w:val="-4"/>
          <w:sz w:val="18"/>
        </w:rPr>
        <w:t xml:space="preserve"> </w:t>
      </w:r>
      <w:r>
        <w:rPr>
          <w:sz w:val="18"/>
        </w:rPr>
        <w:t>of</w:t>
      </w:r>
      <w:r>
        <w:rPr>
          <w:spacing w:val="-6"/>
          <w:sz w:val="18"/>
        </w:rPr>
        <w:t xml:space="preserve"> </w:t>
      </w:r>
      <w:r>
        <w:rPr>
          <w:sz w:val="18"/>
        </w:rPr>
        <w:t>this Clause;</w:t>
      </w:r>
      <w:r>
        <w:rPr>
          <w:spacing w:val="-10"/>
          <w:sz w:val="18"/>
        </w:rPr>
        <w:t xml:space="preserve"> </w:t>
      </w:r>
      <w:r>
        <w:rPr>
          <w:sz w:val="18"/>
        </w:rPr>
        <w:t>and</w:t>
      </w:r>
      <w:r>
        <w:rPr>
          <w:spacing w:val="-10"/>
          <w:sz w:val="18"/>
        </w:rPr>
        <w:t xml:space="preserve"> </w:t>
      </w:r>
      <w:r>
        <w:rPr>
          <w:sz w:val="18"/>
        </w:rPr>
        <w:t>dumping</w:t>
      </w:r>
      <w:r>
        <w:rPr>
          <w:spacing w:val="-10"/>
          <w:sz w:val="18"/>
        </w:rPr>
        <w:t xml:space="preserve"> </w:t>
      </w:r>
      <w:r>
        <w:rPr>
          <w:sz w:val="18"/>
        </w:rPr>
        <w:t>margins</w:t>
      </w:r>
      <w:r>
        <w:rPr>
          <w:spacing w:val="-10"/>
          <w:sz w:val="18"/>
        </w:rPr>
        <w:t xml:space="preserve"> </w:t>
      </w:r>
      <w:r>
        <w:rPr>
          <w:sz w:val="18"/>
        </w:rPr>
        <w:t>of</w:t>
      </w:r>
      <w:r>
        <w:rPr>
          <w:spacing w:val="-9"/>
          <w:sz w:val="18"/>
        </w:rPr>
        <w:t xml:space="preserve"> </w:t>
      </w:r>
      <w:r>
        <w:rPr>
          <w:sz w:val="18"/>
        </w:rPr>
        <w:t>imported</w:t>
      </w:r>
      <w:r>
        <w:rPr>
          <w:spacing w:val="-10"/>
          <w:sz w:val="18"/>
        </w:rPr>
        <w:t xml:space="preserve"> </w:t>
      </w:r>
      <w:r>
        <w:rPr>
          <w:sz w:val="18"/>
        </w:rPr>
        <w:t>products</w:t>
      </w:r>
      <w:r>
        <w:rPr>
          <w:spacing w:val="-10"/>
          <w:sz w:val="18"/>
        </w:rPr>
        <w:t xml:space="preserve"> </w:t>
      </w:r>
      <w:r>
        <w:rPr>
          <w:sz w:val="18"/>
        </w:rPr>
        <w:t>requested</w:t>
      </w:r>
      <w:r>
        <w:rPr>
          <w:spacing w:val="-10"/>
          <w:sz w:val="18"/>
        </w:rPr>
        <w:t xml:space="preserve"> </w:t>
      </w:r>
      <w:r>
        <w:rPr>
          <w:sz w:val="18"/>
        </w:rPr>
        <w:t>for</w:t>
      </w:r>
      <w:r>
        <w:rPr>
          <w:spacing w:val="-11"/>
          <w:sz w:val="18"/>
        </w:rPr>
        <w:t xml:space="preserve"> </w:t>
      </w:r>
      <w:r>
        <w:rPr>
          <w:sz w:val="18"/>
        </w:rPr>
        <w:t>investigation</w:t>
      </w:r>
      <w:r>
        <w:rPr>
          <w:spacing w:val="-11"/>
          <w:sz w:val="18"/>
        </w:rPr>
        <w:t xml:space="preserve"> </w:t>
      </w:r>
      <w:r>
        <w:rPr>
          <w:sz w:val="18"/>
        </w:rPr>
        <w:t>for</w:t>
      </w:r>
      <w:r>
        <w:rPr>
          <w:spacing w:val="-11"/>
          <w:sz w:val="18"/>
        </w:rPr>
        <w:t xml:space="preserve"> </w:t>
      </w:r>
      <w:r>
        <w:rPr>
          <w:sz w:val="18"/>
        </w:rPr>
        <w:t>application of anti-dumping</w:t>
      </w:r>
      <w:r>
        <w:rPr>
          <w:spacing w:val="-4"/>
          <w:sz w:val="18"/>
        </w:rPr>
        <w:t xml:space="preserve"> </w:t>
      </w:r>
      <w:r>
        <w:rPr>
          <w:sz w:val="18"/>
        </w:rPr>
        <w:t>measures;</w:t>
      </w:r>
    </w:p>
    <w:p w:rsidR="006D0AE0" w:rsidRDefault="006D0AE0">
      <w:pPr>
        <w:pStyle w:val="a3"/>
        <w:spacing w:before="8"/>
        <w:rPr>
          <w:sz w:val="19"/>
        </w:rPr>
      </w:pPr>
    </w:p>
    <w:p w:rsidR="006D0AE0" w:rsidRDefault="00C40D4A">
      <w:pPr>
        <w:pStyle w:val="a5"/>
        <w:numPr>
          <w:ilvl w:val="0"/>
          <w:numId w:val="70"/>
        </w:numPr>
        <w:tabs>
          <w:tab w:val="left" w:pos="928"/>
        </w:tabs>
        <w:ind w:right="140" w:firstLine="0"/>
        <w:rPr>
          <w:sz w:val="18"/>
        </w:rPr>
      </w:pPr>
      <w:r>
        <w:rPr>
          <w:sz w:val="18"/>
        </w:rPr>
        <w:t>Information, data and evidence on the material injury or threat of material injury to or significant impediment to the formation of a domestic</w:t>
      </w:r>
      <w:r>
        <w:rPr>
          <w:spacing w:val="-14"/>
          <w:sz w:val="18"/>
        </w:rPr>
        <w:t xml:space="preserve"> </w:t>
      </w:r>
      <w:r>
        <w:rPr>
          <w:sz w:val="18"/>
        </w:rPr>
        <w:t>industry;</w:t>
      </w:r>
    </w:p>
    <w:p w:rsidR="006D0AE0" w:rsidRDefault="006D0AE0">
      <w:pPr>
        <w:pStyle w:val="a3"/>
        <w:spacing w:before="8"/>
        <w:rPr>
          <w:sz w:val="19"/>
        </w:rPr>
      </w:pPr>
    </w:p>
    <w:p w:rsidR="006D0AE0" w:rsidRDefault="00C40D4A">
      <w:pPr>
        <w:pStyle w:val="a5"/>
        <w:numPr>
          <w:ilvl w:val="0"/>
          <w:numId w:val="69"/>
        </w:numPr>
        <w:tabs>
          <w:tab w:val="left" w:pos="998"/>
        </w:tabs>
        <w:spacing w:before="1"/>
        <w:ind w:right="143" w:firstLine="0"/>
        <w:rPr>
          <w:sz w:val="18"/>
        </w:rPr>
      </w:pPr>
      <w:r>
        <w:rPr>
          <w:sz w:val="18"/>
        </w:rPr>
        <w:t>Information, data and evidence on the causal relationship between the import of the products specified in Point d of this Clause and material injury or threat of material injury to or significant impediment to the formation of a domestic</w:t>
      </w:r>
      <w:r>
        <w:rPr>
          <w:spacing w:val="-12"/>
          <w:sz w:val="18"/>
        </w:rPr>
        <w:t xml:space="preserve"> </w:t>
      </w:r>
      <w:r>
        <w:rPr>
          <w:sz w:val="18"/>
        </w:rPr>
        <w:t>industry;</w:t>
      </w:r>
    </w:p>
    <w:p w:rsidR="006D0AE0" w:rsidRDefault="006D0AE0">
      <w:pPr>
        <w:pStyle w:val="a3"/>
        <w:spacing w:before="10"/>
        <w:rPr>
          <w:sz w:val="19"/>
        </w:rPr>
      </w:pPr>
    </w:p>
    <w:p w:rsidR="006D0AE0" w:rsidRDefault="00C40D4A">
      <w:pPr>
        <w:pStyle w:val="a5"/>
        <w:numPr>
          <w:ilvl w:val="0"/>
          <w:numId w:val="69"/>
        </w:numPr>
        <w:tabs>
          <w:tab w:val="left" w:pos="911"/>
        </w:tabs>
        <w:ind w:right="138" w:firstLine="0"/>
        <w:rPr>
          <w:sz w:val="18"/>
        </w:rPr>
      </w:pPr>
      <w:r>
        <w:rPr>
          <w:sz w:val="18"/>
        </w:rPr>
        <w:t>Information on the exporting country or origin of the products requested for investigation for application of anti-dumping measures, including a list of foreign producers or exporters and</w:t>
      </w:r>
      <w:r>
        <w:rPr>
          <w:spacing w:val="-2"/>
          <w:sz w:val="18"/>
        </w:rPr>
        <w:t xml:space="preserve"> </w:t>
      </w:r>
      <w:r>
        <w:rPr>
          <w:sz w:val="18"/>
        </w:rPr>
        <w:t>importers;</w:t>
      </w:r>
    </w:p>
    <w:p w:rsidR="006D0AE0" w:rsidRDefault="006D0AE0">
      <w:pPr>
        <w:pStyle w:val="a3"/>
        <w:spacing w:before="8"/>
        <w:rPr>
          <w:sz w:val="19"/>
        </w:rPr>
      </w:pPr>
    </w:p>
    <w:p w:rsidR="006D0AE0" w:rsidRDefault="00C40D4A">
      <w:pPr>
        <w:pStyle w:val="a5"/>
        <w:numPr>
          <w:ilvl w:val="0"/>
          <w:numId w:val="69"/>
        </w:numPr>
        <w:tabs>
          <w:tab w:val="left" w:pos="1029"/>
        </w:tabs>
        <w:spacing w:before="1" w:line="242" w:lineRule="auto"/>
        <w:ind w:right="140" w:firstLine="0"/>
        <w:rPr>
          <w:sz w:val="18"/>
        </w:rPr>
      </w:pPr>
      <w:r>
        <w:rPr>
          <w:sz w:val="18"/>
        </w:rPr>
        <w:t>Specific requirements on the application of anti-dumping measures, time limit and extent of</w:t>
      </w:r>
      <w:r>
        <w:rPr>
          <w:spacing w:val="-3"/>
          <w:sz w:val="18"/>
        </w:rPr>
        <w:t xml:space="preserve"> </w:t>
      </w:r>
      <w:r>
        <w:rPr>
          <w:sz w:val="18"/>
        </w:rPr>
        <w:t>application.</w:t>
      </w:r>
    </w:p>
    <w:p w:rsidR="006D0AE0" w:rsidRDefault="006D0AE0">
      <w:pPr>
        <w:pStyle w:val="a3"/>
        <w:spacing w:before="6"/>
        <w:rPr>
          <w:sz w:val="19"/>
        </w:rPr>
      </w:pPr>
    </w:p>
    <w:p w:rsidR="006D0AE0" w:rsidRDefault="00C40D4A">
      <w:pPr>
        <w:pStyle w:val="1"/>
      </w:pPr>
      <w:r>
        <w:t>Article 29. Dossier of request for application of countervailing measures</w:t>
      </w:r>
    </w:p>
    <w:p w:rsidR="006D0AE0" w:rsidRDefault="006D0AE0">
      <w:pPr>
        <w:pStyle w:val="a3"/>
        <w:spacing w:before="9"/>
        <w:rPr>
          <w:b/>
          <w:sz w:val="19"/>
        </w:rPr>
      </w:pPr>
    </w:p>
    <w:p w:rsidR="006D0AE0" w:rsidRDefault="00C40D4A">
      <w:pPr>
        <w:pStyle w:val="a5"/>
        <w:numPr>
          <w:ilvl w:val="0"/>
          <w:numId w:val="68"/>
        </w:numPr>
        <w:tabs>
          <w:tab w:val="left" w:pos="390"/>
        </w:tabs>
        <w:ind w:right="141" w:firstLine="0"/>
        <w:rPr>
          <w:sz w:val="18"/>
        </w:rPr>
      </w:pPr>
      <w:r>
        <w:rPr>
          <w:sz w:val="18"/>
        </w:rPr>
        <w:t>A dossier of request for application of countervailing measures must comprise a written request for application of countervailing measures and relevant papers and</w:t>
      </w:r>
      <w:r>
        <w:rPr>
          <w:spacing w:val="-17"/>
          <w:sz w:val="18"/>
        </w:rPr>
        <w:t xml:space="preserve"> </w:t>
      </w:r>
      <w:r>
        <w:rPr>
          <w:sz w:val="18"/>
        </w:rPr>
        <w:t>documents.</w:t>
      </w:r>
    </w:p>
    <w:p w:rsidR="006D0AE0" w:rsidRDefault="006D0AE0">
      <w:pPr>
        <w:pStyle w:val="a3"/>
        <w:spacing w:before="8"/>
        <w:rPr>
          <w:sz w:val="19"/>
        </w:rPr>
      </w:pPr>
    </w:p>
    <w:p w:rsidR="006D0AE0" w:rsidRDefault="00C40D4A">
      <w:pPr>
        <w:pStyle w:val="a5"/>
        <w:numPr>
          <w:ilvl w:val="0"/>
          <w:numId w:val="68"/>
        </w:numPr>
        <w:tabs>
          <w:tab w:val="left" w:pos="383"/>
        </w:tabs>
        <w:ind w:left="382" w:hanging="243"/>
        <w:rPr>
          <w:sz w:val="18"/>
        </w:rPr>
      </w:pPr>
      <w:r>
        <w:rPr>
          <w:sz w:val="18"/>
        </w:rPr>
        <w:t>A written request for application of countervailing measures must have the following</w:t>
      </w:r>
      <w:r>
        <w:rPr>
          <w:spacing w:val="-32"/>
          <w:sz w:val="18"/>
        </w:rPr>
        <w:t xml:space="preserve"> </w:t>
      </w:r>
      <w:r>
        <w:rPr>
          <w:sz w:val="18"/>
        </w:rPr>
        <w:t>contents:</w:t>
      </w:r>
    </w:p>
    <w:p w:rsidR="006D0AE0" w:rsidRDefault="006D0AE0">
      <w:pPr>
        <w:pStyle w:val="a3"/>
        <w:spacing w:before="9"/>
        <w:rPr>
          <w:sz w:val="19"/>
        </w:rPr>
      </w:pPr>
    </w:p>
    <w:p w:rsidR="006D0AE0" w:rsidRDefault="00C40D4A">
      <w:pPr>
        <w:pStyle w:val="a5"/>
        <w:numPr>
          <w:ilvl w:val="1"/>
          <w:numId w:val="68"/>
        </w:numPr>
        <w:tabs>
          <w:tab w:val="left" w:pos="983"/>
        </w:tabs>
        <w:ind w:right="145" w:firstLine="0"/>
        <w:rPr>
          <w:sz w:val="18"/>
        </w:rPr>
      </w:pPr>
      <w:r>
        <w:rPr>
          <w:sz w:val="18"/>
        </w:rPr>
        <w:t>Name, address and other necessary information of the representative of the concerned domestic</w:t>
      </w:r>
      <w:r>
        <w:rPr>
          <w:spacing w:val="-2"/>
          <w:sz w:val="18"/>
        </w:rPr>
        <w:t xml:space="preserve"> </w:t>
      </w:r>
      <w:r>
        <w:rPr>
          <w:sz w:val="18"/>
        </w:rPr>
        <w:t>industry;</w:t>
      </w:r>
    </w:p>
    <w:p w:rsidR="006D0AE0" w:rsidRDefault="006D0AE0">
      <w:pPr>
        <w:pStyle w:val="a3"/>
        <w:spacing w:before="11"/>
        <w:rPr>
          <w:sz w:val="19"/>
        </w:rPr>
      </w:pPr>
    </w:p>
    <w:p w:rsidR="006D0AE0" w:rsidRDefault="00C40D4A">
      <w:pPr>
        <w:pStyle w:val="a5"/>
        <w:numPr>
          <w:ilvl w:val="1"/>
          <w:numId w:val="68"/>
        </w:numPr>
        <w:tabs>
          <w:tab w:val="left" w:pos="1014"/>
        </w:tabs>
        <w:ind w:right="141" w:firstLine="0"/>
        <w:rPr>
          <w:sz w:val="18"/>
        </w:rPr>
      </w:pPr>
      <w:r>
        <w:rPr>
          <w:sz w:val="18"/>
        </w:rPr>
        <w:t>Information, data and evidence for determining the representation of the concerned domestic industry, including a list of domestic producers of like products, and volume or quantity of the produced like</w:t>
      </w:r>
      <w:r>
        <w:rPr>
          <w:spacing w:val="-7"/>
          <w:sz w:val="18"/>
        </w:rPr>
        <w:t xml:space="preserve"> </w:t>
      </w:r>
      <w:r>
        <w:rPr>
          <w:sz w:val="18"/>
        </w:rPr>
        <w:t>products;</w:t>
      </w:r>
    </w:p>
    <w:p w:rsidR="006D0AE0" w:rsidRDefault="006D0AE0">
      <w:pPr>
        <w:pStyle w:val="a3"/>
        <w:spacing w:before="8"/>
        <w:rPr>
          <w:sz w:val="19"/>
        </w:rPr>
      </w:pPr>
    </w:p>
    <w:p w:rsidR="006D0AE0" w:rsidRDefault="00C40D4A">
      <w:pPr>
        <w:pStyle w:val="a5"/>
        <w:numPr>
          <w:ilvl w:val="1"/>
          <w:numId w:val="68"/>
        </w:numPr>
        <w:tabs>
          <w:tab w:val="left" w:pos="945"/>
        </w:tabs>
        <w:ind w:left="944" w:hanging="239"/>
        <w:rPr>
          <w:sz w:val="18"/>
        </w:rPr>
      </w:pPr>
      <w:r>
        <w:rPr>
          <w:sz w:val="18"/>
        </w:rPr>
        <w:t>Names and addresses of producers of like products that support or oppose the</w:t>
      </w:r>
      <w:r>
        <w:rPr>
          <w:spacing w:val="-26"/>
          <w:sz w:val="18"/>
        </w:rPr>
        <w:t xml:space="preserve"> </w:t>
      </w:r>
      <w:r>
        <w:rPr>
          <w:sz w:val="18"/>
        </w:rPr>
        <w:t>case;</w:t>
      </w:r>
    </w:p>
    <w:p w:rsidR="006D0AE0" w:rsidRDefault="006D0AE0">
      <w:pPr>
        <w:pStyle w:val="a3"/>
        <w:spacing w:before="9"/>
        <w:rPr>
          <w:sz w:val="19"/>
        </w:rPr>
      </w:pPr>
    </w:p>
    <w:p w:rsidR="006D0AE0" w:rsidRDefault="00C40D4A">
      <w:pPr>
        <w:pStyle w:val="a5"/>
        <w:numPr>
          <w:ilvl w:val="1"/>
          <w:numId w:val="68"/>
        </w:numPr>
        <w:tabs>
          <w:tab w:val="left" w:pos="997"/>
        </w:tabs>
        <w:ind w:right="135" w:firstLine="0"/>
        <w:rPr>
          <w:sz w:val="18"/>
        </w:rPr>
      </w:pPr>
      <w:r>
        <w:rPr>
          <w:sz w:val="18"/>
        </w:rPr>
        <w:t>Information describing imported products requested for investigation for application of countervailing measures, including scientific names, trade names and common names; composition; basic physical and chemical characteristics; main use purpose; manufacturing process; international and Vietnamese standards and regulations; products headings according</w:t>
      </w:r>
      <w:r>
        <w:rPr>
          <w:spacing w:val="-9"/>
          <w:sz w:val="18"/>
        </w:rPr>
        <w:t xml:space="preserve"> </w:t>
      </w:r>
      <w:r>
        <w:rPr>
          <w:sz w:val="18"/>
        </w:rPr>
        <w:t>to</w:t>
      </w:r>
      <w:r>
        <w:rPr>
          <w:spacing w:val="-8"/>
          <w:sz w:val="18"/>
        </w:rPr>
        <w:t xml:space="preserve"> </w:t>
      </w:r>
      <w:r>
        <w:rPr>
          <w:sz w:val="18"/>
        </w:rPr>
        <w:t>Viet</w:t>
      </w:r>
      <w:r>
        <w:rPr>
          <w:spacing w:val="-7"/>
          <w:sz w:val="18"/>
        </w:rPr>
        <w:t xml:space="preserve"> </w:t>
      </w:r>
      <w:r>
        <w:rPr>
          <w:sz w:val="18"/>
        </w:rPr>
        <w:t>Nam's</w:t>
      </w:r>
      <w:r>
        <w:rPr>
          <w:spacing w:val="-9"/>
          <w:sz w:val="18"/>
        </w:rPr>
        <w:t xml:space="preserve"> </w:t>
      </w:r>
      <w:r>
        <w:rPr>
          <w:sz w:val="18"/>
        </w:rPr>
        <w:t>List</w:t>
      </w:r>
      <w:r>
        <w:rPr>
          <w:spacing w:val="-8"/>
          <w:sz w:val="18"/>
        </w:rPr>
        <w:t xml:space="preserve"> </w:t>
      </w:r>
      <w:r>
        <w:rPr>
          <w:sz w:val="18"/>
        </w:rPr>
        <w:t>of</w:t>
      </w:r>
      <w:r>
        <w:rPr>
          <w:spacing w:val="-9"/>
          <w:sz w:val="18"/>
        </w:rPr>
        <w:t xml:space="preserve"> </w:t>
      </w:r>
      <w:r>
        <w:rPr>
          <w:sz w:val="18"/>
        </w:rPr>
        <w:t>Exports</w:t>
      </w:r>
      <w:r>
        <w:rPr>
          <w:spacing w:val="-9"/>
          <w:sz w:val="18"/>
        </w:rPr>
        <w:t xml:space="preserve"> </w:t>
      </w:r>
      <w:r>
        <w:rPr>
          <w:sz w:val="18"/>
        </w:rPr>
        <w:t>and</w:t>
      </w:r>
      <w:r>
        <w:rPr>
          <w:spacing w:val="-9"/>
          <w:sz w:val="18"/>
        </w:rPr>
        <w:t xml:space="preserve"> </w:t>
      </w:r>
      <w:r>
        <w:rPr>
          <w:sz w:val="18"/>
        </w:rPr>
        <w:t>Imports</w:t>
      </w:r>
      <w:r>
        <w:rPr>
          <w:spacing w:val="-8"/>
          <w:sz w:val="18"/>
        </w:rPr>
        <w:t xml:space="preserve"> </w:t>
      </w:r>
      <w:r>
        <w:rPr>
          <w:sz w:val="18"/>
        </w:rPr>
        <w:t>and</w:t>
      </w:r>
      <w:r>
        <w:rPr>
          <w:spacing w:val="-9"/>
          <w:sz w:val="18"/>
        </w:rPr>
        <w:t xml:space="preserve"> </w:t>
      </w:r>
      <w:r>
        <w:rPr>
          <w:sz w:val="18"/>
        </w:rPr>
        <w:t>applicable</w:t>
      </w:r>
      <w:r>
        <w:rPr>
          <w:spacing w:val="-10"/>
          <w:sz w:val="18"/>
        </w:rPr>
        <w:t xml:space="preserve"> </w:t>
      </w:r>
      <w:r>
        <w:rPr>
          <w:sz w:val="18"/>
        </w:rPr>
        <w:t>import</w:t>
      </w:r>
      <w:r>
        <w:rPr>
          <w:spacing w:val="-8"/>
          <w:sz w:val="18"/>
        </w:rPr>
        <w:t xml:space="preserve"> </w:t>
      </w:r>
      <w:r>
        <w:rPr>
          <w:sz w:val="18"/>
        </w:rPr>
        <w:t>duty</w:t>
      </w:r>
      <w:r>
        <w:rPr>
          <w:spacing w:val="-10"/>
          <w:sz w:val="18"/>
        </w:rPr>
        <w:t xml:space="preserve"> </w:t>
      </w:r>
      <w:r>
        <w:rPr>
          <w:sz w:val="18"/>
        </w:rPr>
        <w:t>rates</w:t>
      </w:r>
      <w:r>
        <w:rPr>
          <w:spacing w:val="-8"/>
          <w:sz w:val="18"/>
        </w:rPr>
        <w:t xml:space="preserve"> </w:t>
      </w:r>
      <w:r>
        <w:rPr>
          <w:sz w:val="18"/>
        </w:rPr>
        <w:t>specified in the export and import tariffs in each</w:t>
      </w:r>
      <w:r>
        <w:rPr>
          <w:spacing w:val="-10"/>
          <w:sz w:val="18"/>
        </w:rPr>
        <w:t xml:space="preserve"> </w:t>
      </w:r>
      <w:r>
        <w:rPr>
          <w:sz w:val="18"/>
        </w:rPr>
        <w:t>period;</w:t>
      </w:r>
    </w:p>
    <w:p w:rsidR="006D0AE0" w:rsidRDefault="006D0AE0">
      <w:pPr>
        <w:pStyle w:val="a3"/>
        <w:spacing w:before="9"/>
        <w:rPr>
          <w:sz w:val="19"/>
        </w:rPr>
      </w:pPr>
    </w:p>
    <w:p w:rsidR="006D0AE0" w:rsidRDefault="00C40D4A">
      <w:pPr>
        <w:pStyle w:val="a3"/>
        <w:ind w:left="706" w:right="139"/>
        <w:jc w:val="both"/>
      </w:pPr>
      <w:r>
        <w:t>dd) Information describing like products of a domestic industry, including scientific names, trade names and common names; composition; basic physical and chemical characteristics; main use purpose; manufacturing process; and international and Vietnamese standards and regulations;</w:t>
      </w:r>
    </w:p>
    <w:p w:rsidR="006D0AE0" w:rsidRDefault="006D0AE0">
      <w:pPr>
        <w:pStyle w:val="a3"/>
        <w:spacing w:before="11"/>
        <w:rPr>
          <w:sz w:val="19"/>
        </w:rPr>
      </w:pPr>
    </w:p>
    <w:p w:rsidR="006D0AE0" w:rsidRDefault="00C40D4A">
      <w:pPr>
        <w:pStyle w:val="a5"/>
        <w:numPr>
          <w:ilvl w:val="1"/>
          <w:numId w:val="68"/>
        </w:numPr>
        <w:tabs>
          <w:tab w:val="left" w:pos="981"/>
        </w:tabs>
        <w:ind w:right="135" w:firstLine="0"/>
        <w:rPr>
          <w:sz w:val="18"/>
        </w:rPr>
      </w:pPr>
      <w:r>
        <w:rPr>
          <w:sz w:val="18"/>
        </w:rPr>
        <w:t>Information on the volume or quantity and value of imported products as prescribed in Point d of this Clause during the period of 12 months before the date of dossier</w:t>
      </w:r>
      <w:r>
        <w:rPr>
          <w:spacing w:val="-38"/>
          <w:sz w:val="18"/>
        </w:rPr>
        <w:t xml:space="preserve"> </w:t>
      </w:r>
      <w:r>
        <w:rPr>
          <w:sz w:val="18"/>
        </w:rPr>
        <w:t>submission;</w:t>
      </w:r>
    </w:p>
    <w:p w:rsidR="006D0AE0" w:rsidRDefault="006D0AE0">
      <w:pPr>
        <w:pStyle w:val="a3"/>
        <w:spacing w:before="8"/>
        <w:rPr>
          <w:sz w:val="19"/>
        </w:rPr>
      </w:pPr>
    </w:p>
    <w:p w:rsidR="006D0AE0" w:rsidRDefault="00C40D4A">
      <w:pPr>
        <w:pStyle w:val="a5"/>
        <w:numPr>
          <w:ilvl w:val="0"/>
          <w:numId w:val="67"/>
        </w:numPr>
        <w:tabs>
          <w:tab w:val="left" w:pos="954"/>
        </w:tabs>
        <w:ind w:right="140" w:firstLine="0"/>
        <w:rPr>
          <w:sz w:val="18"/>
        </w:rPr>
      </w:pPr>
      <w:r>
        <w:rPr>
          <w:sz w:val="18"/>
        </w:rPr>
        <w:t>Information</w:t>
      </w:r>
      <w:r>
        <w:rPr>
          <w:spacing w:val="-15"/>
          <w:sz w:val="18"/>
        </w:rPr>
        <w:t xml:space="preserve"> </w:t>
      </w:r>
      <w:r>
        <w:rPr>
          <w:sz w:val="18"/>
        </w:rPr>
        <w:t>on</w:t>
      </w:r>
      <w:r>
        <w:rPr>
          <w:spacing w:val="-14"/>
          <w:sz w:val="18"/>
        </w:rPr>
        <w:t xml:space="preserve"> </w:t>
      </w:r>
      <w:r>
        <w:rPr>
          <w:sz w:val="18"/>
        </w:rPr>
        <w:t>the</w:t>
      </w:r>
      <w:r>
        <w:rPr>
          <w:spacing w:val="-12"/>
          <w:sz w:val="18"/>
        </w:rPr>
        <w:t xml:space="preserve"> </w:t>
      </w:r>
      <w:r>
        <w:rPr>
          <w:sz w:val="18"/>
        </w:rPr>
        <w:t>volume</w:t>
      </w:r>
      <w:r>
        <w:rPr>
          <w:spacing w:val="-12"/>
          <w:sz w:val="18"/>
        </w:rPr>
        <w:t xml:space="preserve"> </w:t>
      </w:r>
      <w:r>
        <w:rPr>
          <w:sz w:val="18"/>
        </w:rPr>
        <w:t>or</w:t>
      </w:r>
      <w:r>
        <w:rPr>
          <w:spacing w:val="-13"/>
          <w:sz w:val="18"/>
        </w:rPr>
        <w:t xml:space="preserve"> </w:t>
      </w:r>
      <w:r>
        <w:rPr>
          <w:sz w:val="18"/>
        </w:rPr>
        <w:t>quantity</w:t>
      </w:r>
      <w:r>
        <w:rPr>
          <w:spacing w:val="-14"/>
          <w:sz w:val="18"/>
        </w:rPr>
        <w:t xml:space="preserve"> </w:t>
      </w:r>
      <w:r>
        <w:rPr>
          <w:sz w:val="18"/>
        </w:rPr>
        <w:t>and</w:t>
      </w:r>
      <w:r>
        <w:rPr>
          <w:spacing w:val="-12"/>
          <w:sz w:val="18"/>
        </w:rPr>
        <w:t xml:space="preserve"> </w:t>
      </w:r>
      <w:r>
        <w:rPr>
          <w:sz w:val="18"/>
        </w:rPr>
        <w:t>value</w:t>
      </w:r>
      <w:r>
        <w:rPr>
          <w:spacing w:val="-12"/>
          <w:sz w:val="18"/>
        </w:rPr>
        <w:t xml:space="preserve"> </w:t>
      </w:r>
      <w:r>
        <w:rPr>
          <w:sz w:val="18"/>
        </w:rPr>
        <w:t>of</w:t>
      </w:r>
      <w:r>
        <w:rPr>
          <w:spacing w:val="-14"/>
          <w:sz w:val="18"/>
        </w:rPr>
        <w:t xml:space="preserve"> </w:t>
      </w:r>
      <w:r>
        <w:rPr>
          <w:sz w:val="18"/>
        </w:rPr>
        <w:t>like</w:t>
      </w:r>
      <w:r>
        <w:rPr>
          <w:spacing w:val="-12"/>
          <w:sz w:val="18"/>
        </w:rPr>
        <w:t xml:space="preserve"> </w:t>
      </w:r>
      <w:r>
        <w:rPr>
          <w:sz w:val="18"/>
        </w:rPr>
        <w:t>products</w:t>
      </w:r>
      <w:r>
        <w:rPr>
          <w:spacing w:val="-13"/>
          <w:sz w:val="18"/>
        </w:rPr>
        <w:t xml:space="preserve"> </w:t>
      </w:r>
      <w:r>
        <w:rPr>
          <w:sz w:val="18"/>
        </w:rPr>
        <w:t>of</w:t>
      </w:r>
      <w:r>
        <w:rPr>
          <w:spacing w:val="-14"/>
          <w:sz w:val="18"/>
        </w:rPr>
        <w:t xml:space="preserve"> </w:t>
      </w:r>
      <w:r>
        <w:rPr>
          <w:sz w:val="18"/>
        </w:rPr>
        <w:t>the</w:t>
      </w:r>
      <w:r>
        <w:rPr>
          <w:spacing w:val="-12"/>
          <w:sz w:val="18"/>
        </w:rPr>
        <w:t xml:space="preserve"> </w:t>
      </w:r>
      <w:r>
        <w:rPr>
          <w:sz w:val="18"/>
        </w:rPr>
        <w:t>concerned</w:t>
      </w:r>
      <w:r>
        <w:rPr>
          <w:spacing w:val="-13"/>
          <w:sz w:val="18"/>
        </w:rPr>
        <w:t xml:space="preserve"> </w:t>
      </w:r>
      <w:r>
        <w:rPr>
          <w:sz w:val="18"/>
        </w:rPr>
        <w:t>domestic industry as prescribed in Point dd of this Clause during the period of 12 months before the date of dossier submission, unless that industry has only operated for under 12</w:t>
      </w:r>
      <w:r>
        <w:rPr>
          <w:spacing w:val="-32"/>
          <w:sz w:val="18"/>
        </w:rPr>
        <w:t xml:space="preserve"> </w:t>
      </w:r>
      <w:r>
        <w:rPr>
          <w:sz w:val="18"/>
        </w:rPr>
        <w:t>months;</w:t>
      </w:r>
    </w:p>
    <w:p w:rsidR="006D0AE0" w:rsidRDefault="006D0AE0">
      <w:pPr>
        <w:pStyle w:val="a3"/>
        <w:spacing w:before="8"/>
        <w:rPr>
          <w:sz w:val="19"/>
        </w:rPr>
      </w:pPr>
    </w:p>
    <w:p w:rsidR="006D0AE0" w:rsidRDefault="00C40D4A">
      <w:pPr>
        <w:pStyle w:val="a5"/>
        <w:numPr>
          <w:ilvl w:val="0"/>
          <w:numId w:val="67"/>
        </w:numPr>
        <w:tabs>
          <w:tab w:val="left" w:pos="983"/>
        </w:tabs>
        <w:ind w:right="141" w:firstLine="0"/>
        <w:rPr>
          <w:sz w:val="18"/>
        </w:rPr>
      </w:pPr>
      <w:r>
        <w:rPr>
          <w:sz w:val="18"/>
        </w:rPr>
        <w:t xml:space="preserve">Information and evidence of the foreign subsidy, including the existence of the subsidy; country claimed to provide the subsidy; names and addresses of foreign </w:t>
      </w:r>
      <w:proofErr w:type="spellStart"/>
      <w:r>
        <w:rPr>
          <w:sz w:val="18"/>
        </w:rPr>
        <w:t>organisations</w:t>
      </w:r>
      <w:proofErr w:type="spellEnd"/>
      <w:r>
        <w:rPr>
          <w:sz w:val="18"/>
        </w:rPr>
        <w:t xml:space="preserve"> and individuals claimed to receive the subsidy; form of the subsidy and subsidy policy; and quantity or volume and value of the</w:t>
      </w:r>
      <w:r>
        <w:rPr>
          <w:spacing w:val="-11"/>
          <w:sz w:val="18"/>
        </w:rPr>
        <w:t xml:space="preserve"> </w:t>
      </w:r>
      <w:r>
        <w:rPr>
          <w:sz w:val="18"/>
        </w:rPr>
        <w:t>subsidy;</w:t>
      </w:r>
    </w:p>
    <w:p w:rsidR="006D0AE0" w:rsidRDefault="006D0AE0">
      <w:pPr>
        <w:pStyle w:val="a3"/>
        <w:spacing w:before="10"/>
        <w:rPr>
          <w:sz w:val="19"/>
        </w:rPr>
      </w:pPr>
    </w:p>
    <w:p w:rsidR="006D0AE0" w:rsidRDefault="00C40D4A">
      <w:pPr>
        <w:pStyle w:val="a5"/>
        <w:numPr>
          <w:ilvl w:val="0"/>
          <w:numId w:val="67"/>
        </w:numPr>
        <w:tabs>
          <w:tab w:val="left" w:pos="928"/>
        </w:tabs>
        <w:spacing w:before="1"/>
        <w:ind w:right="135" w:firstLine="0"/>
        <w:rPr>
          <w:sz w:val="18"/>
        </w:rPr>
      </w:pPr>
      <w:r>
        <w:rPr>
          <w:sz w:val="18"/>
        </w:rPr>
        <w:t>Information, data and evidence on the material injury or threat of material injury to or significant impediment to the formation of a domestic</w:t>
      </w:r>
      <w:r>
        <w:rPr>
          <w:spacing w:val="-14"/>
          <w:sz w:val="18"/>
        </w:rPr>
        <w:t xml:space="preserve"> </w:t>
      </w:r>
      <w:r>
        <w:rPr>
          <w:sz w:val="18"/>
        </w:rPr>
        <w:t>industry;</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5"/>
        <w:numPr>
          <w:ilvl w:val="0"/>
          <w:numId w:val="66"/>
        </w:numPr>
        <w:tabs>
          <w:tab w:val="left" w:pos="998"/>
        </w:tabs>
        <w:spacing w:before="100"/>
        <w:ind w:right="140" w:firstLine="0"/>
        <w:rPr>
          <w:sz w:val="18"/>
        </w:rPr>
      </w:pPr>
      <w:r>
        <w:rPr>
          <w:sz w:val="18"/>
        </w:rPr>
        <w:t>Information, data and evidence on the causal relationship between the import of the products specified in Point d of this Clause and material injury or threat of material injury to or significant impediment to the formation of a domestic</w:t>
      </w:r>
      <w:r>
        <w:rPr>
          <w:spacing w:val="-12"/>
          <w:sz w:val="18"/>
        </w:rPr>
        <w:t xml:space="preserve"> </w:t>
      </w:r>
      <w:r>
        <w:rPr>
          <w:sz w:val="18"/>
        </w:rPr>
        <w:t>industry;</w:t>
      </w:r>
    </w:p>
    <w:p w:rsidR="006D0AE0" w:rsidRDefault="006D0AE0">
      <w:pPr>
        <w:pStyle w:val="a3"/>
        <w:spacing w:before="8"/>
        <w:rPr>
          <w:sz w:val="19"/>
        </w:rPr>
      </w:pPr>
    </w:p>
    <w:p w:rsidR="006D0AE0" w:rsidRDefault="00C40D4A">
      <w:pPr>
        <w:pStyle w:val="a5"/>
        <w:numPr>
          <w:ilvl w:val="0"/>
          <w:numId w:val="66"/>
        </w:numPr>
        <w:tabs>
          <w:tab w:val="left" w:pos="909"/>
        </w:tabs>
        <w:ind w:right="144" w:firstLine="0"/>
        <w:rPr>
          <w:sz w:val="18"/>
        </w:rPr>
      </w:pPr>
      <w:r>
        <w:rPr>
          <w:sz w:val="18"/>
        </w:rPr>
        <w:t>Specific requirements on the application of countervailing measures, time limit and extent of</w:t>
      </w:r>
      <w:r>
        <w:rPr>
          <w:spacing w:val="-3"/>
          <w:sz w:val="18"/>
        </w:rPr>
        <w:t xml:space="preserve"> </w:t>
      </w:r>
      <w:r>
        <w:rPr>
          <w:sz w:val="18"/>
        </w:rPr>
        <w:t>application.</w:t>
      </w:r>
    </w:p>
    <w:p w:rsidR="006D0AE0" w:rsidRDefault="006D0AE0">
      <w:pPr>
        <w:pStyle w:val="a3"/>
        <w:spacing w:before="8"/>
        <w:rPr>
          <w:sz w:val="19"/>
        </w:rPr>
      </w:pPr>
    </w:p>
    <w:p w:rsidR="006D0AE0" w:rsidRDefault="00C40D4A">
      <w:pPr>
        <w:pStyle w:val="1"/>
        <w:spacing w:before="1" w:line="242" w:lineRule="auto"/>
      </w:pPr>
      <w:r>
        <w:t>Article 30. Receipt of dossiers of request for application of anti-dumping measures and countervailing</w:t>
      </w:r>
      <w:r>
        <w:rPr>
          <w:spacing w:val="-2"/>
        </w:rPr>
        <w:t xml:space="preserve"> </w:t>
      </w:r>
      <w:r>
        <w:t>measures</w:t>
      </w:r>
    </w:p>
    <w:p w:rsidR="006D0AE0" w:rsidRDefault="006D0AE0">
      <w:pPr>
        <w:pStyle w:val="a3"/>
        <w:spacing w:before="6"/>
        <w:rPr>
          <w:b/>
          <w:sz w:val="19"/>
        </w:rPr>
      </w:pPr>
    </w:p>
    <w:p w:rsidR="006D0AE0" w:rsidRDefault="00C40D4A">
      <w:pPr>
        <w:pStyle w:val="a5"/>
        <w:numPr>
          <w:ilvl w:val="0"/>
          <w:numId w:val="65"/>
        </w:numPr>
        <w:tabs>
          <w:tab w:val="left" w:pos="460"/>
        </w:tabs>
        <w:ind w:right="136" w:firstLine="0"/>
        <w:rPr>
          <w:sz w:val="18"/>
        </w:rPr>
      </w:pPr>
      <w:r>
        <w:rPr>
          <w:sz w:val="18"/>
        </w:rPr>
        <w:t>Within 15 days after receiving a dossier of request for application of anti-dumping or countervailing measures (hereinafter referred to as dossier of request), the investigating authority shall notify the dossier submitter of the completeness and validity of the dossier. If the dossier is incomplete and invalid, the investigating authority shall notify as such to the dossier submitter for supplementation.</w:t>
      </w:r>
    </w:p>
    <w:p w:rsidR="006D0AE0" w:rsidRDefault="006D0AE0">
      <w:pPr>
        <w:pStyle w:val="a3"/>
        <w:spacing w:before="10"/>
        <w:rPr>
          <w:sz w:val="19"/>
        </w:rPr>
      </w:pPr>
    </w:p>
    <w:p w:rsidR="006D0AE0" w:rsidRDefault="00C40D4A">
      <w:pPr>
        <w:pStyle w:val="a5"/>
        <w:numPr>
          <w:ilvl w:val="0"/>
          <w:numId w:val="65"/>
        </w:numPr>
        <w:tabs>
          <w:tab w:val="left" w:pos="421"/>
        </w:tabs>
        <w:ind w:right="137" w:firstLine="0"/>
        <w:rPr>
          <w:sz w:val="18"/>
        </w:rPr>
      </w:pPr>
      <w:r>
        <w:rPr>
          <w:sz w:val="18"/>
        </w:rPr>
        <w:t>The time limit for supplementation of a dossier of request shall be set by the investigating authority but must not be fewer than 30 days from the date the investigating authority issues a written request for</w:t>
      </w:r>
      <w:r>
        <w:rPr>
          <w:spacing w:val="-5"/>
          <w:sz w:val="18"/>
        </w:rPr>
        <w:t xml:space="preserve"> </w:t>
      </w:r>
      <w:r>
        <w:rPr>
          <w:sz w:val="18"/>
        </w:rPr>
        <w:t>supplementation.</w:t>
      </w:r>
    </w:p>
    <w:p w:rsidR="006D0AE0" w:rsidRDefault="006D0AE0">
      <w:pPr>
        <w:pStyle w:val="a3"/>
        <w:spacing w:before="8"/>
        <w:rPr>
          <w:sz w:val="19"/>
        </w:rPr>
      </w:pPr>
    </w:p>
    <w:p w:rsidR="006D0AE0" w:rsidRDefault="00C40D4A">
      <w:pPr>
        <w:pStyle w:val="1"/>
      </w:pPr>
      <w:r>
        <w:t>Article 31. Appraisal of dossiers of request</w:t>
      </w:r>
    </w:p>
    <w:p w:rsidR="006D0AE0" w:rsidRDefault="006D0AE0">
      <w:pPr>
        <w:pStyle w:val="a3"/>
        <w:spacing w:before="9"/>
        <w:rPr>
          <w:b/>
          <w:sz w:val="19"/>
        </w:rPr>
      </w:pPr>
    </w:p>
    <w:p w:rsidR="006D0AE0" w:rsidRDefault="00C40D4A">
      <w:pPr>
        <w:pStyle w:val="a5"/>
        <w:numPr>
          <w:ilvl w:val="0"/>
          <w:numId w:val="64"/>
        </w:numPr>
        <w:tabs>
          <w:tab w:val="left" w:pos="385"/>
        </w:tabs>
        <w:ind w:right="142" w:firstLine="0"/>
        <w:rPr>
          <w:sz w:val="18"/>
        </w:rPr>
      </w:pPr>
      <w:r>
        <w:rPr>
          <w:sz w:val="18"/>
        </w:rPr>
        <w:t>The appraisal of a dossier of request and issuance of an investigation decision must comply with Clause 2, Article 70 of the Law on Foreign Trade</w:t>
      </w:r>
      <w:r>
        <w:rPr>
          <w:spacing w:val="-15"/>
          <w:sz w:val="18"/>
        </w:rPr>
        <w:t xml:space="preserve"> </w:t>
      </w:r>
      <w:r>
        <w:rPr>
          <w:sz w:val="18"/>
        </w:rPr>
        <w:t>Management.</w:t>
      </w:r>
    </w:p>
    <w:p w:rsidR="006D0AE0" w:rsidRDefault="006D0AE0">
      <w:pPr>
        <w:pStyle w:val="a3"/>
        <w:spacing w:before="8"/>
        <w:rPr>
          <w:sz w:val="19"/>
        </w:rPr>
      </w:pPr>
    </w:p>
    <w:p w:rsidR="006D0AE0" w:rsidRDefault="00C40D4A">
      <w:pPr>
        <w:pStyle w:val="a5"/>
        <w:numPr>
          <w:ilvl w:val="0"/>
          <w:numId w:val="64"/>
        </w:numPr>
        <w:tabs>
          <w:tab w:val="left" w:pos="383"/>
        </w:tabs>
        <w:ind w:left="382" w:hanging="243"/>
        <w:rPr>
          <w:sz w:val="18"/>
        </w:rPr>
      </w:pPr>
      <w:r>
        <w:rPr>
          <w:sz w:val="18"/>
        </w:rPr>
        <w:t>The appraisal of a dossier of request must</w:t>
      </w:r>
      <w:r>
        <w:rPr>
          <w:spacing w:val="-10"/>
          <w:sz w:val="18"/>
        </w:rPr>
        <w:t xml:space="preserve"> </w:t>
      </w:r>
      <w:r>
        <w:rPr>
          <w:sz w:val="18"/>
        </w:rPr>
        <w:t>cover:</w:t>
      </w:r>
    </w:p>
    <w:p w:rsidR="006D0AE0" w:rsidRDefault="006D0AE0">
      <w:pPr>
        <w:pStyle w:val="a3"/>
        <w:spacing w:before="11"/>
        <w:rPr>
          <w:sz w:val="19"/>
        </w:rPr>
      </w:pPr>
    </w:p>
    <w:p w:rsidR="006D0AE0" w:rsidRDefault="00C40D4A">
      <w:pPr>
        <w:pStyle w:val="a5"/>
        <w:numPr>
          <w:ilvl w:val="1"/>
          <w:numId w:val="64"/>
        </w:numPr>
        <w:tabs>
          <w:tab w:val="left" w:pos="967"/>
        </w:tabs>
        <w:spacing w:before="1"/>
        <w:ind w:right="135" w:firstLine="0"/>
        <w:rPr>
          <w:sz w:val="18"/>
        </w:rPr>
      </w:pPr>
      <w:r>
        <w:rPr>
          <w:sz w:val="18"/>
        </w:rPr>
        <w:t>Determination of the dossier submitter's eligibility to act as a lawful representative of the concerned domestic industry based on Clause 2, Article 79, and Clause 2, Article 87, of the Law on Foreign Trade</w:t>
      </w:r>
      <w:r>
        <w:rPr>
          <w:spacing w:val="-7"/>
          <w:sz w:val="18"/>
        </w:rPr>
        <w:t xml:space="preserve"> </w:t>
      </w:r>
      <w:r>
        <w:rPr>
          <w:sz w:val="18"/>
        </w:rPr>
        <w:t>Management;</w:t>
      </w:r>
    </w:p>
    <w:p w:rsidR="006D0AE0" w:rsidRDefault="006D0AE0">
      <w:pPr>
        <w:pStyle w:val="a3"/>
        <w:spacing w:before="8"/>
        <w:rPr>
          <w:sz w:val="19"/>
        </w:rPr>
      </w:pPr>
    </w:p>
    <w:p w:rsidR="006D0AE0" w:rsidRDefault="00C40D4A">
      <w:pPr>
        <w:pStyle w:val="a5"/>
        <w:numPr>
          <w:ilvl w:val="1"/>
          <w:numId w:val="64"/>
        </w:numPr>
        <w:tabs>
          <w:tab w:val="left" w:pos="959"/>
        </w:tabs>
        <w:ind w:right="142" w:firstLine="0"/>
        <w:rPr>
          <w:sz w:val="18"/>
        </w:rPr>
      </w:pPr>
      <w:r>
        <w:rPr>
          <w:sz w:val="18"/>
        </w:rPr>
        <w:t>Identification</w:t>
      </w:r>
      <w:r>
        <w:rPr>
          <w:spacing w:val="-10"/>
          <w:sz w:val="18"/>
        </w:rPr>
        <w:t xml:space="preserve"> </w:t>
      </w:r>
      <w:r>
        <w:rPr>
          <w:sz w:val="18"/>
        </w:rPr>
        <w:t>of</w:t>
      </w:r>
      <w:r>
        <w:rPr>
          <w:spacing w:val="-9"/>
          <w:sz w:val="18"/>
        </w:rPr>
        <w:t xml:space="preserve"> </w:t>
      </w:r>
      <w:r>
        <w:rPr>
          <w:sz w:val="18"/>
        </w:rPr>
        <w:t>evidence</w:t>
      </w:r>
      <w:r>
        <w:rPr>
          <w:spacing w:val="-8"/>
          <w:sz w:val="18"/>
        </w:rPr>
        <w:t xml:space="preserve"> </w:t>
      </w:r>
      <w:r>
        <w:rPr>
          <w:sz w:val="18"/>
        </w:rPr>
        <w:t>that</w:t>
      </w:r>
      <w:r>
        <w:rPr>
          <w:spacing w:val="-7"/>
          <w:sz w:val="18"/>
        </w:rPr>
        <w:t xml:space="preserve"> </w:t>
      </w:r>
      <w:r>
        <w:rPr>
          <w:sz w:val="18"/>
        </w:rPr>
        <w:t>the</w:t>
      </w:r>
      <w:r>
        <w:rPr>
          <w:spacing w:val="-8"/>
          <w:sz w:val="18"/>
        </w:rPr>
        <w:t xml:space="preserve"> </w:t>
      </w:r>
      <w:r>
        <w:rPr>
          <w:sz w:val="18"/>
        </w:rPr>
        <w:t>dumping</w:t>
      </w:r>
      <w:r>
        <w:rPr>
          <w:spacing w:val="-8"/>
          <w:sz w:val="18"/>
        </w:rPr>
        <w:t xml:space="preserve"> </w:t>
      </w:r>
      <w:r>
        <w:rPr>
          <w:sz w:val="18"/>
        </w:rPr>
        <w:t>or</w:t>
      </w:r>
      <w:r>
        <w:rPr>
          <w:spacing w:val="-9"/>
          <w:sz w:val="18"/>
        </w:rPr>
        <w:t xml:space="preserve"> </w:t>
      </w:r>
      <w:proofErr w:type="spellStart"/>
      <w:r>
        <w:rPr>
          <w:sz w:val="18"/>
        </w:rPr>
        <w:t>subsidisation</w:t>
      </w:r>
      <w:proofErr w:type="spellEnd"/>
      <w:r>
        <w:rPr>
          <w:spacing w:val="-9"/>
          <w:sz w:val="18"/>
        </w:rPr>
        <w:t xml:space="preserve"> </w:t>
      </w:r>
      <w:r>
        <w:rPr>
          <w:sz w:val="18"/>
        </w:rPr>
        <w:t>for</w:t>
      </w:r>
      <w:r>
        <w:rPr>
          <w:spacing w:val="-8"/>
          <w:sz w:val="18"/>
        </w:rPr>
        <w:t xml:space="preserve"> </w:t>
      </w:r>
      <w:r>
        <w:rPr>
          <w:sz w:val="18"/>
        </w:rPr>
        <w:t>products</w:t>
      </w:r>
      <w:r>
        <w:rPr>
          <w:spacing w:val="-8"/>
          <w:sz w:val="18"/>
        </w:rPr>
        <w:t xml:space="preserve"> </w:t>
      </w:r>
      <w:r>
        <w:rPr>
          <w:sz w:val="18"/>
        </w:rPr>
        <w:t>imported</w:t>
      </w:r>
      <w:r>
        <w:rPr>
          <w:spacing w:val="-8"/>
          <w:sz w:val="18"/>
        </w:rPr>
        <w:t xml:space="preserve"> </w:t>
      </w:r>
      <w:r>
        <w:rPr>
          <w:sz w:val="18"/>
        </w:rPr>
        <w:t>into</w:t>
      </w:r>
      <w:r>
        <w:rPr>
          <w:spacing w:val="-7"/>
          <w:sz w:val="18"/>
        </w:rPr>
        <w:t xml:space="preserve"> </w:t>
      </w:r>
      <w:r>
        <w:rPr>
          <w:sz w:val="18"/>
        </w:rPr>
        <w:t>Viet Nam causes or threatens to cause a material injury to a domestic industry or causes a significant impediment to the formation of a domestic</w:t>
      </w:r>
      <w:r>
        <w:rPr>
          <w:spacing w:val="-14"/>
          <w:sz w:val="18"/>
        </w:rPr>
        <w:t xml:space="preserve"> </w:t>
      </w:r>
      <w:r>
        <w:rPr>
          <w:sz w:val="18"/>
        </w:rPr>
        <w:t>industry.</w:t>
      </w:r>
    </w:p>
    <w:p w:rsidR="006D0AE0" w:rsidRDefault="006D0AE0">
      <w:pPr>
        <w:pStyle w:val="a3"/>
        <w:spacing w:before="8"/>
        <w:rPr>
          <w:sz w:val="19"/>
        </w:rPr>
      </w:pPr>
    </w:p>
    <w:p w:rsidR="006D0AE0" w:rsidRDefault="00C40D4A">
      <w:pPr>
        <w:pStyle w:val="1"/>
        <w:spacing w:line="242" w:lineRule="auto"/>
      </w:pPr>
      <w:r>
        <w:t>Article 32. Decisions on investigation for application of anti-dumping measures and countervailing measures</w:t>
      </w:r>
    </w:p>
    <w:p w:rsidR="006D0AE0" w:rsidRDefault="006D0AE0">
      <w:pPr>
        <w:pStyle w:val="a3"/>
        <w:spacing w:before="6"/>
        <w:rPr>
          <w:b/>
          <w:sz w:val="19"/>
        </w:rPr>
      </w:pPr>
    </w:p>
    <w:p w:rsidR="006D0AE0" w:rsidRDefault="00C40D4A">
      <w:pPr>
        <w:pStyle w:val="a3"/>
        <w:ind w:left="140" w:right="141"/>
      </w:pPr>
      <w:r>
        <w:t>A decision issued by the Minister of Industry and Trade on investigation for application of anti-dumping or countervailing measures must have the following principal contents:</w:t>
      </w:r>
    </w:p>
    <w:p w:rsidR="006D0AE0" w:rsidRDefault="006D0AE0">
      <w:pPr>
        <w:pStyle w:val="a3"/>
        <w:spacing w:before="9"/>
        <w:rPr>
          <w:sz w:val="19"/>
        </w:rPr>
      </w:pPr>
    </w:p>
    <w:p w:rsidR="006D0AE0" w:rsidRDefault="00C40D4A">
      <w:pPr>
        <w:pStyle w:val="a5"/>
        <w:numPr>
          <w:ilvl w:val="0"/>
          <w:numId w:val="63"/>
        </w:numPr>
        <w:tabs>
          <w:tab w:val="left" w:pos="414"/>
        </w:tabs>
        <w:ind w:right="143" w:firstLine="0"/>
        <w:rPr>
          <w:sz w:val="18"/>
        </w:rPr>
      </w:pPr>
      <w:r>
        <w:rPr>
          <w:sz w:val="18"/>
        </w:rPr>
        <w:t>Detailed description of imported products under investigation, product headings according to Viet</w:t>
      </w:r>
      <w:r>
        <w:rPr>
          <w:spacing w:val="-2"/>
          <w:sz w:val="18"/>
        </w:rPr>
        <w:t xml:space="preserve"> </w:t>
      </w:r>
      <w:r>
        <w:rPr>
          <w:sz w:val="18"/>
        </w:rPr>
        <w:t>Nam's</w:t>
      </w:r>
      <w:r>
        <w:rPr>
          <w:spacing w:val="-6"/>
          <w:sz w:val="18"/>
        </w:rPr>
        <w:t xml:space="preserve"> </w:t>
      </w:r>
      <w:r>
        <w:rPr>
          <w:sz w:val="18"/>
        </w:rPr>
        <w:t>List</w:t>
      </w:r>
      <w:r>
        <w:rPr>
          <w:spacing w:val="-7"/>
          <w:sz w:val="18"/>
        </w:rPr>
        <w:t xml:space="preserve"> </w:t>
      </w:r>
      <w:r>
        <w:rPr>
          <w:sz w:val="18"/>
        </w:rPr>
        <w:t>of</w:t>
      </w:r>
      <w:r>
        <w:rPr>
          <w:spacing w:val="-7"/>
          <w:sz w:val="18"/>
        </w:rPr>
        <w:t xml:space="preserve"> </w:t>
      </w:r>
      <w:r>
        <w:rPr>
          <w:sz w:val="18"/>
        </w:rPr>
        <w:t>Exports</w:t>
      </w:r>
      <w:r>
        <w:rPr>
          <w:spacing w:val="-8"/>
          <w:sz w:val="18"/>
        </w:rPr>
        <w:t xml:space="preserve"> </w:t>
      </w:r>
      <w:r>
        <w:rPr>
          <w:sz w:val="18"/>
        </w:rPr>
        <w:t>and</w:t>
      </w:r>
      <w:r>
        <w:rPr>
          <w:spacing w:val="-5"/>
          <w:sz w:val="18"/>
        </w:rPr>
        <w:t xml:space="preserve"> </w:t>
      </w:r>
      <w:r>
        <w:rPr>
          <w:sz w:val="18"/>
        </w:rPr>
        <w:t>Imports</w:t>
      </w:r>
      <w:r>
        <w:rPr>
          <w:spacing w:val="-5"/>
          <w:sz w:val="18"/>
        </w:rPr>
        <w:t xml:space="preserve"> </w:t>
      </w:r>
      <w:r>
        <w:rPr>
          <w:sz w:val="18"/>
        </w:rPr>
        <w:t>and</w:t>
      </w:r>
      <w:r>
        <w:rPr>
          <w:spacing w:val="-5"/>
          <w:sz w:val="18"/>
        </w:rPr>
        <w:t xml:space="preserve"> </w:t>
      </w:r>
      <w:r>
        <w:rPr>
          <w:sz w:val="18"/>
        </w:rPr>
        <w:t>their</w:t>
      </w:r>
      <w:r>
        <w:rPr>
          <w:spacing w:val="-6"/>
          <w:sz w:val="18"/>
        </w:rPr>
        <w:t xml:space="preserve"> </w:t>
      </w:r>
      <w:r>
        <w:rPr>
          <w:sz w:val="18"/>
        </w:rPr>
        <w:t>applicable</w:t>
      </w:r>
      <w:r>
        <w:rPr>
          <w:spacing w:val="-8"/>
          <w:sz w:val="18"/>
        </w:rPr>
        <w:t xml:space="preserve"> </w:t>
      </w:r>
      <w:r>
        <w:rPr>
          <w:sz w:val="18"/>
        </w:rPr>
        <w:t>import</w:t>
      </w:r>
      <w:r>
        <w:rPr>
          <w:spacing w:val="-5"/>
          <w:sz w:val="18"/>
        </w:rPr>
        <w:t xml:space="preserve"> </w:t>
      </w:r>
      <w:r>
        <w:rPr>
          <w:sz w:val="18"/>
        </w:rPr>
        <w:t>duty</w:t>
      </w:r>
      <w:r>
        <w:rPr>
          <w:spacing w:val="-7"/>
          <w:sz w:val="18"/>
        </w:rPr>
        <w:t xml:space="preserve"> </w:t>
      </w:r>
      <w:r>
        <w:rPr>
          <w:sz w:val="18"/>
        </w:rPr>
        <w:t>rates</w:t>
      </w:r>
      <w:r>
        <w:rPr>
          <w:spacing w:val="-6"/>
          <w:sz w:val="18"/>
        </w:rPr>
        <w:t xml:space="preserve"> </w:t>
      </w:r>
      <w:r>
        <w:rPr>
          <w:sz w:val="18"/>
        </w:rPr>
        <w:t>specified</w:t>
      </w:r>
      <w:r>
        <w:rPr>
          <w:spacing w:val="-7"/>
          <w:sz w:val="18"/>
        </w:rPr>
        <w:t xml:space="preserve"> </w:t>
      </w:r>
      <w:r>
        <w:rPr>
          <w:sz w:val="18"/>
        </w:rPr>
        <w:t>in</w:t>
      </w:r>
      <w:r>
        <w:rPr>
          <w:spacing w:val="-7"/>
          <w:sz w:val="18"/>
        </w:rPr>
        <w:t xml:space="preserve"> </w:t>
      </w:r>
      <w:r>
        <w:rPr>
          <w:sz w:val="18"/>
        </w:rPr>
        <w:t>the</w:t>
      </w:r>
      <w:r>
        <w:rPr>
          <w:spacing w:val="-5"/>
          <w:sz w:val="18"/>
        </w:rPr>
        <w:t xml:space="preserve"> </w:t>
      </w:r>
      <w:r>
        <w:rPr>
          <w:sz w:val="18"/>
        </w:rPr>
        <w:t>export and import tariffs in each</w:t>
      </w:r>
      <w:r>
        <w:rPr>
          <w:spacing w:val="-6"/>
          <w:sz w:val="18"/>
        </w:rPr>
        <w:t xml:space="preserve"> </w:t>
      </w:r>
      <w:r>
        <w:rPr>
          <w:sz w:val="18"/>
        </w:rPr>
        <w:t>period;</w:t>
      </w:r>
    </w:p>
    <w:p w:rsidR="006D0AE0" w:rsidRDefault="006D0AE0">
      <w:pPr>
        <w:pStyle w:val="a3"/>
        <w:spacing w:before="11"/>
        <w:rPr>
          <w:sz w:val="19"/>
        </w:rPr>
      </w:pPr>
    </w:p>
    <w:p w:rsidR="006D0AE0" w:rsidRDefault="00C40D4A">
      <w:pPr>
        <w:pStyle w:val="a5"/>
        <w:numPr>
          <w:ilvl w:val="0"/>
          <w:numId w:val="63"/>
        </w:numPr>
        <w:tabs>
          <w:tab w:val="left" w:pos="395"/>
        </w:tabs>
        <w:ind w:right="136" w:firstLine="0"/>
        <w:rPr>
          <w:sz w:val="18"/>
        </w:rPr>
      </w:pPr>
      <w:r>
        <w:rPr>
          <w:sz w:val="18"/>
        </w:rPr>
        <w:t>Information on domestic producers of like products that request application of anti-dumping or countervailing</w:t>
      </w:r>
      <w:r>
        <w:rPr>
          <w:spacing w:val="-2"/>
          <w:sz w:val="18"/>
        </w:rPr>
        <w:t xml:space="preserve"> </w:t>
      </w:r>
      <w:r>
        <w:rPr>
          <w:sz w:val="18"/>
        </w:rPr>
        <w:t>measures;</w:t>
      </w:r>
    </w:p>
    <w:p w:rsidR="006D0AE0" w:rsidRDefault="006D0AE0">
      <w:pPr>
        <w:pStyle w:val="a3"/>
        <w:spacing w:before="8"/>
        <w:rPr>
          <w:sz w:val="19"/>
        </w:rPr>
      </w:pPr>
    </w:p>
    <w:p w:rsidR="006D0AE0" w:rsidRDefault="00C40D4A">
      <w:pPr>
        <w:pStyle w:val="a5"/>
        <w:numPr>
          <w:ilvl w:val="0"/>
          <w:numId w:val="63"/>
        </w:numPr>
        <w:tabs>
          <w:tab w:val="left" w:pos="400"/>
        </w:tabs>
        <w:ind w:right="143" w:firstLine="0"/>
        <w:rPr>
          <w:sz w:val="18"/>
        </w:rPr>
      </w:pPr>
      <w:r>
        <w:rPr>
          <w:sz w:val="18"/>
        </w:rPr>
        <w:t xml:space="preserve">Brief information about the dumping or </w:t>
      </w:r>
      <w:proofErr w:type="spellStart"/>
      <w:r>
        <w:rPr>
          <w:sz w:val="18"/>
        </w:rPr>
        <w:t>subsidisation</w:t>
      </w:r>
      <w:proofErr w:type="spellEnd"/>
      <w:r>
        <w:rPr>
          <w:sz w:val="18"/>
        </w:rPr>
        <w:t xml:space="preserve"> for products imported into Viet Nam that causes or threatens to cause a material injury to the concerned domestic industry or causes a significant impediment to the formation of a domestic</w:t>
      </w:r>
      <w:r>
        <w:rPr>
          <w:spacing w:val="-9"/>
          <w:sz w:val="18"/>
        </w:rPr>
        <w:t xml:space="preserve"> </w:t>
      </w:r>
      <w:r>
        <w:rPr>
          <w:sz w:val="18"/>
        </w:rPr>
        <w:t>industry;</w:t>
      </w:r>
    </w:p>
    <w:p w:rsidR="006D0AE0" w:rsidRDefault="006D0AE0">
      <w:pPr>
        <w:pStyle w:val="a3"/>
        <w:spacing w:before="8"/>
        <w:rPr>
          <w:sz w:val="19"/>
        </w:rPr>
      </w:pPr>
    </w:p>
    <w:p w:rsidR="006D0AE0" w:rsidRDefault="00C40D4A">
      <w:pPr>
        <w:pStyle w:val="a5"/>
        <w:numPr>
          <w:ilvl w:val="0"/>
          <w:numId w:val="63"/>
        </w:numPr>
        <w:tabs>
          <w:tab w:val="left" w:pos="383"/>
        </w:tabs>
        <w:ind w:left="382" w:hanging="243"/>
        <w:rPr>
          <w:sz w:val="18"/>
        </w:rPr>
      </w:pPr>
      <w:r>
        <w:rPr>
          <w:sz w:val="18"/>
        </w:rPr>
        <w:t>The order and procedures for the</w:t>
      </w:r>
      <w:r>
        <w:rPr>
          <w:spacing w:val="-8"/>
          <w:sz w:val="18"/>
        </w:rPr>
        <w:t xml:space="preserve"> </w:t>
      </w:r>
      <w:r>
        <w:rPr>
          <w:sz w:val="18"/>
        </w:rPr>
        <w:t>investigation.</w:t>
      </w:r>
    </w:p>
    <w:p w:rsidR="006D0AE0" w:rsidRDefault="006D0AE0">
      <w:pPr>
        <w:pStyle w:val="a3"/>
        <w:spacing w:before="9"/>
        <w:rPr>
          <w:sz w:val="19"/>
        </w:rPr>
      </w:pPr>
    </w:p>
    <w:p w:rsidR="006D0AE0" w:rsidRDefault="00C40D4A">
      <w:pPr>
        <w:pStyle w:val="1"/>
        <w:spacing w:line="242" w:lineRule="auto"/>
      </w:pPr>
      <w:r>
        <w:t>Article 33. Compilation of dossiers of request for application of anti-dumping measures and countervailing measures in the absence of Applicants</w:t>
      </w:r>
    </w:p>
    <w:p w:rsidR="006D0AE0" w:rsidRDefault="006D0AE0">
      <w:pPr>
        <w:pStyle w:val="a3"/>
        <w:spacing w:before="6"/>
        <w:rPr>
          <w:b/>
          <w:sz w:val="19"/>
        </w:rPr>
      </w:pPr>
    </w:p>
    <w:p w:rsidR="006D0AE0" w:rsidRDefault="00C40D4A">
      <w:pPr>
        <w:pStyle w:val="a5"/>
        <w:numPr>
          <w:ilvl w:val="0"/>
          <w:numId w:val="62"/>
        </w:numPr>
        <w:tabs>
          <w:tab w:val="left" w:pos="395"/>
        </w:tabs>
        <w:spacing w:before="1"/>
        <w:ind w:right="134" w:firstLine="0"/>
        <w:rPr>
          <w:sz w:val="18"/>
        </w:rPr>
      </w:pPr>
      <w:r>
        <w:rPr>
          <w:sz w:val="18"/>
        </w:rPr>
        <w:t xml:space="preserve">In the absence of an Applicant, if there are clear signs that the dumped or </w:t>
      </w:r>
      <w:proofErr w:type="spellStart"/>
      <w:r>
        <w:rPr>
          <w:sz w:val="18"/>
        </w:rPr>
        <w:t>subsidised</w:t>
      </w:r>
      <w:proofErr w:type="spellEnd"/>
      <w:r>
        <w:rPr>
          <w:sz w:val="18"/>
        </w:rPr>
        <w:t xml:space="preserve"> products imported into Viet Nam cause or threaten to cause a material injury to a domestic industry, the investigating</w:t>
      </w:r>
      <w:r>
        <w:rPr>
          <w:spacing w:val="15"/>
          <w:sz w:val="18"/>
        </w:rPr>
        <w:t xml:space="preserve"> </w:t>
      </w:r>
      <w:r>
        <w:rPr>
          <w:sz w:val="18"/>
        </w:rPr>
        <w:t>authority</w:t>
      </w:r>
      <w:r>
        <w:rPr>
          <w:spacing w:val="14"/>
          <w:sz w:val="18"/>
        </w:rPr>
        <w:t xml:space="preserve"> </w:t>
      </w:r>
      <w:r>
        <w:rPr>
          <w:sz w:val="18"/>
        </w:rPr>
        <w:t>shall</w:t>
      </w:r>
      <w:r>
        <w:rPr>
          <w:spacing w:val="17"/>
          <w:sz w:val="18"/>
        </w:rPr>
        <w:t xml:space="preserve"> </w:t>
      </w:r>
      <w:r>
        <w:rPr>
          <w:sz w:val="18"/>
        </w:rPr>
        <w:t>make</w:t>
      </w:r>
      <w:r>
        <w:rPr>
          <w:spacing w:val="15"/>
          <w:sz w:val="18"/>
        </w:rPr>
        <w:t xml:space="preserve"> </w:t>
      </w:r>
      <w:r>
        <w:rPr>
          <w:sz w:val="18"/>
        </w:rPr>
        <w:t>a</w:t>
      </w:r>
      <w:r>
        <w:rPr>
          <w:spacing w:val="15"/>
          <w:sz w:val="18"/>
        </w:rPr>
        <w:t xml:space="preserve"> </w:t>
      </w:r>
      <w:r>
        <w:rPr>
          <w:sz w:val="18"/>
        </w:rPr>
        <w:t>dossier</w:t>
      </w:r>
      <w:r>
        <w:rPr>
          <w:spacing w:val="16"/>
          <w:sz w:val="18"/>
        </w:rPr>
        <w:t xml:space="preserve"> </w:t>
      </w:r>
      <w:r>
        <w:rPr>
          <w:sz w:val="18"/>
        </w:rPr>
        <w:t>of</w:t>
      </w:r>
      <w:r>
        <w:rPr>
          <w:spacing w:val="11"/>
          <w:sz w:val="18"/>
        </w:rPr>
        <w:t xml:space="preserve"> </w:t>
      </w:r>
      <w:r>
        <w:rPr>
          <w:sz w:val="18"/>
        </w:rPr>
        <w:t>request</w:t>
      </w:r>
      <w:r>
        <w:rPr>
          <w:spacing w:val="16"/>
          <w:sz w:val="18"/>
        </w:rPr>
        <w:t xml:space="preserve"> </w:t>
      </w:r>
      <w:r>
        <w:rPr>
          <w:sz w:val="18"/>
        </w:rPr>
        <w:t>for</w:t>
      </w:r>
      <w:r>
        <w:rPr>
          <w:spacing w:val="15"/>
          <w:sz w:val="18"/>
        </w:rPr>
        <w:t xml:space="preserve"> </w:t>
      </w:r>
      <w:r>
        <w:rPr>
          <w:sz w:val="18"/>
        </w:rPr>
        <w:t>application</w:t>
      </w:r>
      <w:r>
        <w:rPr>
          <w:spacing w:val="14"/>
          <w:sz w:val="18"/>
        </w:rPr>
        <w:t xml:space="preserve"> </w:t>
      </w:r>
      <w:r>
        <w:rPr>
          <w:sz w:val="18"/>
        </w:rPr>
        <w:t>of</w:t>
      </w:r>
      <w:r>
        <w:rPr>
          <w:spacing w:val="15"/>
          <w:sz w:val="18"/>
        </w:rPr>
        <w:t xml:space="preserve"> </w:t>
      </w:r>
      <w:r>
        <w:rPr>
          <w:sz w:val="18"/>
        </w:rPr>
        <w:t>anti-dumping</w:t>
      </w:r>
      <w:r>
        <w:rPr>
          <w:spacing w:val="15"/>
          <w:sz w:val="18"/>
        </w:rPr>
        <w:t xml:space="preserve"> </w:t>
      </w:r>
      <w:r>
        <w:rPr>
          <w:sz w:val="18"/>
        </w:rPr>
        <w:t>or</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3"/>
        <w:spacing w:before="100"/>
        <w:ind w:left="140"/>
      </w:pPr>
      <w:r>
        <w:t>countervailing measures and submit it to the Minister of Industry and Trade for decision on investigation.</w:t>
      </w:r>
    </w:p>
    <w:p w:rsidR="006D0AE0" w:rsidRDefault="006D0AE0">
      <w:pPr>
        <w:pStyle w:val="a3"/>
        <w:spacing w:before="8"/>
        <w:rPr>
          <w:sz w:val="19"/>
        </w:rPr>
      </w:pPr>
    </w:p>
    <w:p w:rsidR="006D0AE0" w:rsidRDefault="00C40D4A">
      <w:pPr>
        <w:pStyle w:val="a5"/>
        <w:numPr>
          <w:ilvl w:val="0"/>
          <w:numId w:val="62"/>
        </w:numPr>
        <w:tabs>
          <w:tab w:val="left" w:pos="393"/>
        </w:tabs>
        <w:spacing w:before="1"/>
        <w:ind w:right="142" w:firstLine="0"/>
        <w:rPr>
          <w:sz w:val="18"/>
        </w:rPr>
      </w:pPr>
      <w:r>
        <w:rPr>
          <w:sz w:val="18"/>
        </w:rPr>
        <w:t>The dossier made by the investigating authority must have the contents specified in Articles 28 and 29 of this Decree (except those in Points a, b and c, Clause</w:t>
      </w:r>
      <w:r>
        <w:rPr>
          <w:spacing w:val="-17"/>
          <w:sz w:val="18"/>
        </w:rPr>
        <w:t xml:space="preserve"> </w:t>
      </w:r>
      <w:r>
        <w:rPr>
          <w:sz w:val="18"/>
        </w:rPr>
        <w:t>2).</w:t>
      </w:r>
    </w:p>
    <w:p w:rsidR="006D0AE0" w:rsidRDefault="006D0AE0">
      <w:pPr>
        <w:pStyle w:val="a3"/>
        <w:spacing w:before="8"/>
        <w:rPr>
          <w:sz w:val="19"/>
        </w:rPr>
      </w:pPr>
    </w:p>
    <w:p w:rsidR="006D0AE0" w:rsidRDefault="00C40D4A">
      <w:pPr>
        <w:pStyle w:val="a5"/>
        <w:numPr>
          <w:ilvl w:val="0"/>
          <w:numId w:val="62"/>
        </w:numPr>
        <w:tabs>
          <w:tab w:val="left" w:pos="386"/>
        </w:tabs>
        <w:ind w:right="143" w:firstLine="0"/>
        <w:rPr>
          <w:sz w:val="18"/>
        </w:rPr>
      </w:pPr>
      <w:r>
        <w:rPr>
          <w:sz w:val="18"/>
        </w:rPr>
        <w:t xml:space="preserve">Related </w:t>
      </w:r>
      <w:proofErr w:type="spellStart"/>
      <w:r>
        <w:rPr>
          <w:sz w:val="18"/>
        </w:rPr>
        <w:t>organisations</w:t>
      </w:r>
      <w:proofErr w:type="spellEnd"/>
      <w:r>
        <w:rPr>
          <w:sz w:val="18"/>
        </w:rPr>
        <w:t xml:space="preserve"> and individuals shall coordinate with and provide necessary information at the request of the Ministry of Industry and</w:t>
      </w:r>
      <w:r>
        <w:rPr>
          <w:spacing w:val="-14"/>
          <w:sz w:val="18"/>
        </w:rPr>
        <w:t xml:space="preserve"> </w:t>
      </w:r>
      <w:r>
        <w:rPr>
          <w:sz w:val="18"/>
        </w:rPr>
        <w:t>Trade.</w:t>
      </w:r>
    </w:p>
    <w:p w:rsidR="006D0AE0" w:rsidRDefault="006D0AE0">
      <w:pPr>
        <w:pStyle w:val="a3"/>
        <w:spacing w:before="11"/>
        <w:rPr>
          <w:sz w:val="19"/>
        </w:rPr>
      </w:pPr>
    </w:p>
    <w:p w:rsidR="006D0AE0" w:rsidRDefault="00C40D4A">
      <w:pPr>
        <w:pStyle w:val="1"/>
      </w:pPr>
      <w:r>
        <w:t>Article 34. Period of investigation</w:t>
      </w:r>
    </w:p>
    <w:p w:rsidR="006D0AE0" w:rsidRDefault="006D0AE0">
      <w:pPr>
        <w:pStyle w:val="a3"/>
        <w:spacing w:before="8"/>
        <w:rPr>
          <w:b/>
          <w:sz w:val="19"/>
        </w:rPr>
      </w:pPr>
    </w:p>
    <w:p w:rsidR="006D0AE0" w:rsidRDefault="00C40D4A">
      <w:pPr>
        <w:pStyle w:val="a5"/>
        <w:numPr>
          <w:ilvl w:val="0"/>
          <w:numId w:val="61"/>
        </w:numPr>
        <w:tabs>
          <w:tab w:val="left" w:pos="409"/>
        </w:tabs>
        <w:spacing w:before="1"/>
        <w:ind w:right="134" w:firstLine="0"/>
        <w:rPr>
          <w:sz w:val="18"/>
        </w:rPr>
      </w:pPr>
      <w:r>
        <w:rPr>
          <w:sz w:val="18"/>
        </w:rPr>
        <w:t xml:space="preserve">The period of investigation for determining dumping or </w:t>
      </w:r>
      <w:proofErr w:type="spellStart"/>
      <w:r>
        <w:rPr>
          <w:sz w:val="18"/>
        </w:rPr>
        <w:t>subsidisation</w:t>
      </w:r>
      <w:proofErr w:type="spellEnd"/>
      <w:r>
        <w:rPr>
          <w:sz w:val="18"/>
        </w:rPr>
        <w:t xml:space="preserve"> is 12 months. In special cases,</w:t>
      </w:r>
      <w:r>
        <w:rPr>
          <w:spacing w:val="-10"/>
          <w:sz w:val="18"/>
        </w:rPr>
        <w:t xml:space="preserve"> </w:t>
      </w:r>
      <w:r>
        <w:rPr>
          <w:sz w:val="18"/>
        </w:rPr>
        <w:t>the</w:t>
      </w:r>
      <w:r>
        <w:rPr>
          <w:spacing w:val="-9"/>
          <w:sz w:val="18"/>
        </w:rPr>
        <w:t xml:space="preserve"> </w:t>
      </w:r>
      <w:r>
        <w:rPr>
          <w:sz w:val="18"/>
        </w:rPr>
        <w:t>investigating</w:t>
      </w:r>
      <w:r>
        <w:rPr>
          <w:spacing w:val="-9"/>
          <w:sz w:val="18"/>
        </w:rPr>
        <w:t xml:space="preserve"> </w:t>
      </w:r>
      <w:r>
        <w:rPr>
          <w:sz w:val="18"/>
        </w:rPr>
        <w:t>authority</w:t>
      </w:r>
      <w:r>
        <w:rPr>
          <w:spacing w:val="-10"/>
          <w:sz w:val="18"/>
        </w:rPr>
        <w:t xml:space="preserve"> </w:t>
      </w:r>
      <w:r>
        <w:rPr>
          <w:sz w:val="18"/>
        </w:rPr>
        <w:t>may</w:t>
      </w:r>
      <w:r>
        <w:rPr>
          <w:spacing w:val="-10"/>
          <w:sz w:val="18"/>
        </w:rPr>
        <w:t xml:space="preserve"> </w:t>
      </w:r>
      <w:r>
        <w:rPr>
          <w:sz w:val="18"/>
        </w:rPr>
        <w:t>set</w:t>
      </w:r>
      <w:r>
        <w:rPr>
          <w:spacing w:val="-8"/>
          <w:sz w:val="18"/>
        </w:rPr>
        <w:t xml:space="preserve"> </w:t>
      </w:r>
      <w:r>
        <w:rPr>
          <w:sz w:val="18"/>
        </w:rPr>
        <w:t>another</w:t>
      </w:r>
      <w:r>
        <w:rPr>
          <w:spacing w:val="-9"/>
          <w:sz w:val="18"/>
        </w:rPr>
        <w:t xml:space="preserve"> </w:t>
      </w:r>
      <w:r>
        <w:rPr>
          <w:sz w:val="18"/>
        </w:rPr>
        <w:t>period</w:t>
      </w:r>
      <w:r>
        <w:rPr>
          <w:spacing w:val="-10"/>
          <w:sz w:val="18"/>
        </w:rPr>
        <w:t xml:space="preserve"> </w:t>
      </w:r>
      <w:r>
        <w:rPr>
          <w:sz w:val="18"/>
        </w:rPr>
        <w:t>of</w:t>
      </w:r>
      <w:r>
        <w:rPr>
          <w:spacing w:val="-10"/>
          <w:sz w:val="18"/>
        </w:rPr>
        <w:t xml:space="preserve"> </w:t>
      </w:r>
      <w:r>
        <w:rPr>
          <w:sz w:val="18"/>
        </w:rPr>
        <w:t>investigation</w:t>
      </w:r>
      <w:r>
        <w:rPr>
          <w:spacing w:val="-10"/>
          <w:sz w:val="18"/>
        </w:rPr>
        <w:t xml:space="preserve"> </w:t>
      </w:r>
      <w:r>
        <w:rPr>
          <w:sz w:val="18"/>
        </w:rPr>
        <w:t>which</w:t>
      </w:r>
      <w:r>
        <w:rPr>
          <w:spacing w:val="-8"/>
          <w:sz w:val="18"/>
        </w:rPr>
        <w:t xml:space="preserve"> </w:t>
      </w:r>
      <w:r>
        <w:rPr>
          <w:sz w:val="18"/>
        </w:rPr>
        <w:t>must</w:t>
      </w:r>
      <w:r>
        <w:rPr>
          <w:spacing w:val="-8"/>
          <w:sz w:val="18"/>
        </w:rPr>
        <w:t xml:space="preserve"> </w:t>
      </w:r>
      <w:r>
        <w:rPr>
          <w:sz w:val="18"/>
        </w:rPr>
        <w:t>not</w:t>
      </w:r>
      <w:r>
        <w:rPr>
          <w:spacing w:val="-8"/>
          <w:sz w:val="18"/>
        </w:rPr>
        <w:t xml:space="preserve"> </w:t>
      </w:r>
      <w:r>
        <w:rPr>
          <w:sz w:val="18"/>
        </w:rPr>
        <w:t>be</w:t>
      </w:r>
      <w:r>
        <w:rPr>
          <w:spacing w:val="-9"/>
          <w:sz w:val="18"/>
        </w:rPr>
        <w:t xml:space="preserve"> </w:t>
      </w:r>
      <w:r>
        <w:rPr>
          <w:sz w:val="18"/>
        </w:rPr>
        <w:t>shorter than 6</w:t>
      </w:r>
      <w:r>
        <w:rPr>
          <w:spacing w:val="-4"/>
          <w:sz w:val="18"/>
        </w:rPr>
        <w:t xml:space="preserve"> </w:t>
      </w:r>
      <w:r>
        <w:rPr>
          <w:sz w:val="18"/>
        </w:rPr>
        <w:t>months.</w:t>
      </w:r>
    </w:p>
    <w:p w:rsidR="006D0AE0" w:rsidRDefault="006D0AE0">
      <w:pPr>
        <w:pStyle w:val="a3"/>
        <w:spacing w:before="8"/>
        <w:rPr>
          <w:sz w:val="19"/>
        </w:rPr>
      </w:pPr>
    </w:p>
    <w:p w:rsidR="006D0AE0" w:rsidRDefault="00C40D4A">
      <w:pPr>
        <w:pStyle w:val="a5"/>
        <w:numPr>
          <w:ilvl w:val="0"/>
          <w:numId w:val="61"/>
        </w:numPr>
        <w:tabs>
          <w:tab w:val="left" w:pos="397"/>
        </w:tabs>
        <w:ind w:right="141" w:firstLine="0"/>
        <w:rPr>
          <w:sz w:val="18"/>
        </w:rPr>
      </w:pPr>
      <w:r>
        <w:rPr>
          <w:sz w:val="18"/>
        </w:rPr>
        <w:t xml:space="preserve">The period of investigation for determining injury is at least 3 years and must cover the whole period of investigation for determining dumping or </w:t>
      </w:r>
      <w:proofErr w:type="spellStart"/>
      <w:r>
        <w:rPr>
          <w:sz w:val="18"/>
        </w:rPr>
        <w:t>subsidisation</w:t>
      </w:r>
      <w:proofErr w:type="spellEnd"/>
      <w:r>
        <w:rPr>
          <w:sz w:val="18"/>
        </w:rPr>
        <w:t xml:space="preserve"> acts. If </w:t>
      </w:r>
      <w:proofErr w:type="gramStart"/>
      <w:r>
        <w:rPr>
          <w:sz w:val="18"/>
        </w:rPr>
        <w:t>a</w:t>
      </w:r>
      <w:proofErr w:type="gramEnd"/>
      <w:r>
        <w:rPr>
          <w:sz w:val="18"/>
        </w:rPr>
        <w:t xml:space="preserve"> interested party has only operated for under 3 years, the to-be-collected data will be those of the entire operation time of such party up to the time of issuance of the investigation</w:t>
      </w:r>
      <w:r>
        <w:rPr>
          <w:spacing w:val="-16"/>
          <w:sz w:val="18"/>
        </w:rPr>
        <w:t xml:space="preserve"> </w:t>
      </w:r>
      <w:r>
        <w:rPr>
          <w:sz w:val="18"/>
        </w:rPr>
        <w:t>decision.</w:t>
      </w:r>
    </w:p>
    <w:p w:rsidR="006D0AE0" w:rsidRDefault="006D0AE0">
      <w:pPr>
        <w:pStyle w:val="a3"/>
        <w:spacing w:before="10"/>
        <w:rPr>
          <w:sz w:val="19"/>
        </w:rPr>
      </w:pPr>
    </w:p>
    <w:p w:rsidR="006D0AE0" w:rsidRDefault="00C40D4A">
      <w:pPr>
        <w:pStyle w:val="1"/>
      </w:pPr>
      <w:r>
        <w:t>Article 35. Questionnaires for investigation</w:t>
      </w:r>
    </w:p>
    <w:p w:rsidR="006D0AE0" w:rsidRDefault="006D0AE0">
      <w:pPr>
        <w:pStyle w:val="a3"/>
        <w:spacing w:before="9"/>
        <w:rPr>
          <w:b/>
          <w:sz w:val="19"/>
        </w:rPr>
      </w:pPr>
    </w:p>
    <w:p w:rsidR="006D0AE0" w:rsidRDefault="00C40D4A">
      <w:pPr>
        <w:pStyle w:val="a5"/>
        <w:numPr>
          <w:ilvl w:val="0"/>
          <w:numId w:val="60"/>
        </w:numPr>
        <w:tabs>
          <w:tab w:val="left" w:pos="412"/>
        </w:tabs>
        <w:ind w:right="144" w:firstLine="0"/>
        <w:rPr>
          <w:sz w:val="18"/>
        </w:rPr>
      </w:pPr>
      <w:r>
        <w:rPr>
          <w:sz w:val="18"/>
        </w:rPr>
        <w:t>Within 15 days after the Minister of Industry and Trade issues an investigation decision, the investigating authority shall send questionnaires to interested parties,</w:t>
      </w:r>
      <w:r>
        <w:rPr>
          <w:spacing w:val="-15"/>
          <w:sz w:val="18"/>
        </w:rPr>
        <w:t xml:space="preserve"> </w:t>
      </w:r>
      <w:r>
        <w:rPr>
          <w:sz w:val="18"/>
        </w:rPr>
        <w:t>including:</w:t>
      </w:r>
    </w:p>
    <w:p w:rsidR="006D0AE0" w:rsidRDefault="006D0AE0">
      <w:pPr>
        <w:pStyle w:val="a3"/>
        <w:spacing w:before="8"/>
        <w:rPr>
          <w:sz w:val="19"/>
        </w:rPr>
      </w:pPr>
    </w:p>
    <w:p w:rsidR="006D0AE0" w:rsidRDefault="00C40D4A">
      <w:pPr>
        <w:pStyle w:val="a5"/>
        <w:numPr>
          <w:ilvl w:val="1"/>
          <w:numId w:val="60"/>
        </w:numPr>
        <w:tabs>
          <w:tab w:val="left" w:pos="960"/>
        </w:tabs>
        <w:ind w:hanging="254"/>
        <w:rPr>
          <w:sz w:val="18"/>
        </w:rPr>
      </w:pPr>
      <w:r>
        <w:rPr>
          <w:sz w:val="18"/>
        </w:rPr>
        <w:t>Domestic producers of like</w:t>
      </w:r>
      <w:r>
        <w:rPr>
          <w:spacing w:val="-4"/>
          <w:sz w:val="18"/>
        </w:rPr>
        <w:t xml:space="preserve"> </w:t>
      </w:r>
      <w:r>
        <w:rPr>
          <w:sz w:val="18"/>
        </w:rPr>
        <w:t>products;</w:t>
      </w:r>
    </w:p>
    <w:p w:rsidR="006D0AE0" w:rsidRDefault="006D0AE0">
      <w:pPr>
        <w:pStyle w:val="a3"/>
        <w:spacing w:before="9"/>
        <w:rPr>
          <w:sz w:val="19"/>
        </w:rPr>
      </w:pPr>
    </w:p>
    <w:p w:rsidR="006D0AE0" w:rsidRDefault="00C40D4A">
      <w:pPr>
        <w:pStyle w:val="a5"/>
        <w:numPr>
          <w:ilvl w:val="1"/>
          <w:numId w:val="60"/>
        </w:numPr>
        <w:tabs>
          <w:tab w:val="left" w:pos="966"/>
        </w:tabs>
        <w:spacing w:line="242" w:lineRule="auto"/>
        <w:ind w:left="706" w:right="136" w:firstLine="0"/>
        <w:rPr>
          <w:sz w:val="18"/>
        </w:rPr>
      </w:pPr>
      <w:r>
        <w:rPr>
          <w:sz w:val="18"/>
        </w:rPr>
        <w:t>Foreign producers or exporters that export products under anti-dumping or countervailing investigation to Viet Nam, which the investigating authority</w:t>
      </w:r>
      <w:r>
        <w:rPr>
          <w:spacing w:val="-16"/>
          <w:sz w:val="18"/>
        </w:rPr>
        <w:t xml:space="preserve"> </w:t>
      </w:r>
      <w:r>
        <w:rPr>
          <w:sz w:val="18"/>
        </w:rPr>
        <w:t>knows;</w:t>
      </w:r>
    </w:p>
    <w:p w:rsidR="006D0AE0" w:rsidRDefault="006D0AE0">
      <w:pPr>
        <w:pStyle w:val="a3"/>
        <w:spacing w:before="7"/>
        <w:rPr>
          <w:sz w:val="19"/>
        </w:rPr>
      </w:pPr>
    </w:p>
    <w:p w:rsidR="006D0AE0" w:rsidRDefault="00C40D4A">
      <w:pPr>
        <w:pStyle w:val="a5"/>
        <w:numPr>
          <w:ilvl w:val="1"/>
          <w:numId w:val="60"/>
        </w:numPr>
        <w:tabs>
          <w:tab w:val="left" w:pos="952"/>
        </w:tabs>
        <w:ind w:left="706" w:right="138" w:firstLine="0"/>
        <w:rPr>
          <w:sz w:val="18"/>
        </w:rPr>
      </w:pPr>
      <w:r>
        <w:rPr>
          <w:sz w:val="18"/>
        </w:rPr>
        <w:t>Viet Nam-based representatives of the governments of the countries that manufacture or export products under anti-dumping or countervailing</w:t>
      </w:r>
      <w:r>
        <w:rPr>
          <w:spacing w:val="-10"/>
          <w:sz w:val="18"/>
        </w:rPr>
        <w:t xml:space="preserve"> </w:t>
      </w:r>
      <w:r>
        <w:rPr>
          <w:sz w:val="18"/>
        </w:rPr>
        <w:t>investigation;</w:t>
      </w:r>
    </w:p>
    <w:p w:rsidR="006D0AE0" w:rsidRDefault="006D0AE0">
      <w:pPr>
        <w:pStyle w:val="a3"/>
        <w:spacing w:before="8"/>
        <w:rPr>
          <w:sz w:val="19"/>
        </w:rPr>
      </w:pPr>
    </w:p>
    <w:p w:rsidR="006D0AE0" w:rsidRDefault="00C40D4A">
      <w:pPr>
        <w:pStyle w:val="a5"/>
        <w:numPr>
          <w:ilvl w:val="1"/>
          <w:numId w:val="60"/>
        </w:numPr>
        <w:tabs>
          <w:tab w:val="left" w:pos="964"/>
        </w:tabs>
        <w:spacing w:line="504" w:lineRule="auto"/>
        <w:ind w:left="706" w:right="1609" w:firstLine="0"/>
        <w:rPr>
          <w:sz w:val="18"/>
        </w:rPr>
      </w:pPr>
      <w:r>
        <w:rPr>
          <w:sz w:val="18"/>
        </w:rPr>
        <w:t>Importers of products under anti-dumping or countervailing investigation; dd) Other related</w:t>
      </w:r>
      <w:r>
        <w:rPr>
          <w:spacing w:val="-5"/>
          <w:sz w:val="18"/>
        </w:rPr>
        <w:t xml:space="preserve"> </w:t>
      </w:r>
      <w:r>
        <w:rPr>
          <w:sz w:val="18"/>
        </w:rPr>
        <w:t>parties.</w:t>
      </w:r>
    </w:p>
    <w:p w:rsidR="006D0AE0" w:rsidRDefault="00C40D4A">
      <w:pPr>
        <w:pStyle w:val="a5"/>
        <w:numPr>
          <w:ilvl w:val="0"/>
          <w:numId w:val="60"/>
        </w:numPr>
        <w:tabs>
          <w:tab w:val="left" w:pos="465"/>
        </w:tabs>
        <w:ind w:right="135" w:firstLine="0"/>
        <w:rPr>
          <w:sz w:val="18"/>
        </w:rPr>
      </w:pPr>
      <w:r>
        <w:rPr>
          <w:sz w:val="18"/>
        </w:rPr>
        <w:t>Within 30 days after receiving questionnaires, interested parties shall fully fill out the questionnaires in writing. When necessary or when interested parties make a written request for extension</w:t>
      </w:r>
      <w:r>
        <w:rPr>
          <w:spacing w:val="-5"/>
          <w:sz w:val="18"/>
        </w:rPr>
        <w:t xml:space="preserve"> </w:t>
      </w:r>
      <w:r>
        <w:rPr>
          <w:sz w:val="18"/>
        </w:rPr>
        <w:t>of</w:t>
      </w:r>
      <w:r>
        <w:rPr>
          <w:spacing w:val="-4"/>
          <w:sz w:val="18"/>
        </w:rPr>
        <w:t xml:space="preserve"> </w:t>
      </w:r>
      <w:r>
        <w:rPr>
          <w:sz w:val="18"/>
        </w:rPr>
        <w:t>this</w:t>
      </w:r>
      <w:r>
        <w:rPr>
          <w:spacing w:val="-6"/>
          <w:sz w:val="18"/>
        </w:rPr>
        <w:t xml:space="preserve"> </w:t>
      </w:r>
      <w:r>
        <w:rPr>
          <w:sz w:val="18"/>
        </w:rPr>
        <w:t>time</w:t>
      </w:r>
      <w:r>
        <w:rPr>
          <w:spacing w:val="-5"/>
          <w:sz w:val="18"/>
        </w:rPr>
        <w:t xml:space="preserve"> </w:t>
      </w:r>
      <w:r>
        <w:rPr>
          <w:sz w:val="18"/>
        </w:rPr>
        <w:t>limit</w:t>
      </w:r>
      <w:r>
        <w:rPr>
          <w:spacing w:val="-5"/>
          <w:sz w:val="18"/>
        </w:rPr>
        <w:t xml:space="preserve"> </w:t>
      </w:r>
      <w:r>
        <w:rPr>
          <w:sz w:val="18"/>
        </w:rPr>
        <w:t>for</w:t>
      </w:r>
      <w:r>
        <w:rPr>
          <w:spacing w:val="-3"/>
          <w:sz w:val="18"/>
        </w:rPr>
        <w:t xml:space="preserve"> </w:t>
      </w:r>
      <w:r>
        <w:rPr>
          <w:sz w:val="18"/>
        </w:rPr>
        <w:t>a</w:t>
      </w:r>
      <w:r>
        <w:rPr>
          <w:spacing w:val="-3"/>
          <w:sz w:val="18"/>
        </w:rPr>
        <w:t xml:space="preserve"> </w:t>
      </w:r>
      <w:r>
        <w:rPr>
          <w:sz w:val="18"/>
        </w:rPr>
        <w:t>plausible</w:t>
      </w:r>
      <w:r>
        <w:rPr>
          <w:spacing w:val="-3"/>
          <w:sz w:val="18"/>
        </w:rPr>
        <w:t xml:space="preserve"> </w:t>
      </w:r>
      <w:r>
        <w:rPr>
          <w:sz w:val="18"/>
        </w:rPr>
        <w:t>reason,</w:t>
      </w:r>
      <w:r>
        <w:rPr>
          <w:spacing w:val="-4"/>
          <w:sz w:val="18"/>
        </w:rPr>
        <w:t xml:space="preserve"> </w:t>
      </w:r>
      <w:r>
        <w:rPr>
          <w:sz w:val="18"/>
        </w:rPr>
        <w:t>the</w:t>
      </w:r>
      <w:r>
        <w:rPr>
          <w:spacing w:val="-5"/>
          <w:sz w:val="18"/>
        </w:rPr>
        <w:t xml:space="preserve"> </w:t>
      </w:r>
      <w:r>
        <w:rPr>
          <w:sz w:val="18"/>
        </w:rPr>
        <w:t>investigating</w:t>
      </w:r>
      <w:r>
        <w:rPr>
          <w:spacing w:val="-3"/>
          <w:sz w:val="18"/>
        </w:rPr>
        <w:t xml:space="preserve"> </w:t>
      </w:r>
      <w:r>
        <w:rPr>
          <w:sz w:val="18"/>
        </w:rPr>
        <w:t>authority</w:t>
      </w:r>
      <w:r>
        <w:rPr>
          <w:spacing w:val="-4"/>
          <w:sz w:val="18"/>
        </w:rPr>
        <w:t xml:space="preserve"> </w:t>
      </w:r>
      <w:r>
        <w:rPr>
          <w:sz w:val="18"/>
        </w:rPr>
        <w:t>may</w:t>
      </w:r>
      <w:r>
        <w:rPr>
          <w:spacing w:val="-4"/>
          <w:sz w:val="18"/>
        </w:rPr>
        <w:t xml:space="preserve"> </w:t>
      </w:r>
      <w:r>
        <w:rPr>
          <w:sz w:val="18"/>
        </w:rPr>
        <w:t>extend</w:t>
      </w:r>
      <w:r>
        <w:rPr>
          <w:spacing w:val="-4"/>
          <w:sz w:val="18"/>
        </w:rPr>
        <w:t xml:space="preserve"> </w:t>
      </w:r>
      <w:r>
        <w:rPr>
          <w:sz w:val="18"/>
        </w:rPr>
        <w:t>such</w:t>
      </w:r>
      <w:r>
        <w:rPr>
          <w:spacing w:val="-5"/>
          <w:sz w:val="18"/>
        </w:rPr>
        <w:t xml:space="preserve"> </w:t>
      </w:r>
      <w:r>
        <w:rPr>
          <w:sz w:val="18"/>
        </w:rPr>
        <w:t>time limit for another 30 days at</w:t>
      </w:r>
      <w:r>
        <w:rPr>
          <w:spacing w:val="-6"/>
          <w:sz w:val="18"/>
        </w:rPr>
        <w:t xml:space="preserve"> </w:t>
      </w:r>
      <w:r>
        <w:rPr>
          <w:sz w:val="18"/>
        </w:rPr>
        <w:t>most.</w:t>
      </w:r>
    </w:p>
    <w:p w:rsidR="006D0AE0" w:rsidRDefault="006D0AE0">
      <w:pPr>
        <w:pStyle w:val="a3"/>
        <w:spacing w:before="8"/>
        <w:rPr>
          <w:sz w:val="19"/>
        </w:rPr>
      </w:pPr>
    </w:p>
    <w:p w:rsidR="006D0AE0" w:rsidRDefault="00C40D4A">
      <w:pPr>
        <w:pStyle w:val="a5"/>
        <w:numPr>
          <w:ilvl w:val="0"/>
          <w:numId w:val="60"/>
        </w:numPr>
        <w:tabs>
          <w:tab w:val="left" w:pos="388"/>
        </w:tabs>
        <w:ind w:right="139" w:firstLine="0"/>
        <w:rPr>
          <w:sz w:val="18"/>
        </w:rPr>
      </w:pPr>
      <w:r>
        <w:rPr>
          <w:sz w:val="18"/>
        </w:rPr>
        <w:t>A questionnaire shall be considered having reached the recipient after 7 days from the date it is sent</w:t>
      </w:r>
      <w:r>
        <w:rPr>
          <w:spacing w:val="-14"/>
          <w:sz w:val="18"/>
        </w:rPr>
        <w:t xml:space="preserve"> </w:t>
      </w:r>
      <w:r>
        <w:rPr>
          <w:sz w:val="18"/>
        </w:rPr>
        <w:t>by</w:t>
      </w:r>
      <w:r>
        <w:rPr>
          <w:spacing w:val="-16"/>
          <w:sz w:val="18"/>
        </w:rPr>
        <w:t xml:space="preserve"> </w:t>
      </w:r>
      <w:r>
        <w:rPr>
          <w:sz w:val="18"/>
        </w:rPr>
        <w:t>the</w:t>
      </w:r>
      <w:r>
        <w:rPr>
          <w:spacing w:val="-12"/>
          <w:sz w:val="18"/>
        </w:rPr>
        <w:t xml:space="preserve"> </w:t>
      </w:r>
      <w:r>
        <w:rPr>
          <w:sz w:val="18"/>
        </w:rPr>
        <w:t>investigating</w:t>
      </w:r>
      <w:r>
        <w:rPr>
          <w:spacing w:val="-15"/>
          <w:sz w:val="18"/>
        </w:rPr>
        <w:t xml:space="preserve"> </w:t>
      </w:r>
      <w:r>
        <w:rPr>
          <w:sz w:val="18"/>
        </w:rPr>
        <w:t>authority.</w:t>
      </w:r>
      <w:r>
        <w:rPr>
          <w:spacing w:val="-16"/>
          <w:sz w:val="18"/>
        </w:rPr>
        <w:t xml:space="preserve"> </w:t>
      </w:r>
      <w:r>
        <w:rPr>
          <w:sz w:val="18"/>
        </w:rPr>
        <w:t>The</w:t>
      </w:r>
      <w:r>
        <w:rPr>
          <w:spacing w:val="-12"/>
          <w:sz w:val="18"/>
        </w:rPr>
        <w:t xml:space="preserve"> </w:t>
      </w:r>
      <w:r>
        <w:rPr>
          <w:sz w:val="18"/>
        </w:rPr>
        <w:t>sending</w:t>
      </w:r>
      <w:r>
        <w:rPr>
          <w:spacing w:val="-15"/>
          <w:sz w:val="18"/>
        </w:rPr>
        <w:t xml:space="preserve"> </w:t>
      </w:r>
      <w:r>
        <w:rPr>
          <w:sz w:val="18"/>
        </w:rPr>
        <w:t>date</w:t>
      </w:r>
      <w:r>
        <w:rPr>
          <w:spacing w:val="-12"/>
          <w:sz w:val="18"/>
        </w:rPr>
        <w:t xml:space="preserve"> </w:t>
      </w:r>
      <w:r>
        <w:rPr>
          <w:sz w:val="18"/>
        </w:rPr>
        <w:t>shall</w:t>
      </w:r>
      <w:r>
        <w:rPr>
          <w:spacing w:val="-15"/>
          <w:sz w:val="18"/>
        </w:rPr>
        <w:t xml:space="preserve"> </w:t>
      </w:r>
      <w:r>
        <w:rPr>
          <w:sz w:val="18"/>
        </w:rPr>
        <w:t>be</w:t>
      </w:r>
      <w:r>
        <w:rPr>
          <w:spacing w:val="-15"/>
          <w:sz w:val="18"/>
        </w:rPr>
        <w:t xml:space="preserve"> </w:t>
      </w:r>
      <w:r>
        <w:rPr>
          <w:sz w:val="18"/>
        </w:rPr>
        <w:t>determined</w:t>
      </w:r>
      <w:r>
        <w:rPr>
          <w:spacing w:val="-15"/>
          <w:sz w:val="18"/>
        </w:rPr>
        <w:t xml:space="preserve"> </w:t>
      </w:r>
      <w:r>
        <w:rPr>
          <w:sz w:val="18"/>
        </w:rPr>
        <w:t>according</w:t>
      </w:r>
      <w:r>
        <w:rPr>
          <w:spacing w:val="-15"/>
          <w:sz w:val="18"/>
        </w:rPr>
        <w:t xml:space="preserve"> </w:t>
      </w:r>
      <w:r>
        <w:rPr>
          <w:sz w:val="18"/>
        </w:rPr>
        <w:t>to</w:t>
      </w:r>
      <w:r>
        <w:rPr>
          <w:spacing w:val="-14"/>
          <w:sz w:val="18"/>
        </w:rPr>
        <w:t xml:space="preserve"> </w:t>
      </w:r>
      <w:r>
        <w:rPr>
          <w:sz w:val="18"/>
        </w:rPr>
        <w:t>the</w:t>
      </w:r>
      <w:r>
        <w:rPr>
          <w:spacing w:val="-15"/>
          <w:sz w:val="18"/>
        </w:rPr>
        <w:t xml:space="preserve"> </w:t>
      </w:r>
      <w:r>
        <w:rPr>
          <w:sz w:val="18"/>
        </w:rPr>
        <w:t>postmark.</w:t>
      </w:r>
    </w:p>
    <w:p w:rsidR="006D0AE0" w:rsidRDefault="006D0AE0">
      <w:pPr>
        <w:pStyle w:val="a3"/>
        <w:spacing w:before="9"/>
        <w:rPr>
          <w:sz w:val="19"/>
        </w:rPr>
      </w:pPr>
    </w:p>
    <w:p w:rsidR="006D0AE0" w:rsidRDefault="00C40D4A">
      <w:pPr>
        <w:pStyle w:val="1"/>
      </w:pPr>
      <w:r>
        <w:t>Article 36. Selection of samples for investigation</w:t>
      </w:r>
    </w:p>
    <w:p w:rsidR="006D0AE0" w:rsidRDefault="006D0AE0">
      <w:pPr>
        <w:pStyle w:val="a3"/>
        <w:spacing w:before="9"/>
        <w:rPr>
          <w:b/>
          <w:sz w:val="19"/>
        </w:rPr>
      </w:pPr>
    </w:p>
    <w:p w:rsidR="006D0AE0" w:rsidRDefault="00C40D4A">
      <w:pPr>
        <w:pStyle w:val="a5"/>
        <w:numPr>
          <w:ilvl w:val="0"/>
          <w:numId w:val="59"/>
        </w:numPr>
        <w:tabs>
          <w:tab w:val="left" w:pos="393"/>
        </w:tabs>
        <w:ind w:right="138" w:firstLine="0"/>
        <w:rPr>
          <w:sz w:val="18"/>
        </w:rPr>
      </w:pPr>
      <w:r>
        <w:rPr>
          <w:sz w:val="18"/>
        </w:rPr>
        <w:t>If the number of foreign producers or exporters, importers and domestic producers is too large or</w:t>
      </w:r>
      <w:r>
        <w:rPr>
          <w:spacing w:val="-6"/>
          <w:sz w:val="18"/>
        </w:rPr>
        <w:t xml:space="preserve"> </w:t>
      </w:r>
      <w:r>
        <w:rPr>
          <w:sz w:val="18"/>
        </w:rPr>
        <w:t>there</w:t>
      </w:r>
      <w:r>
        <w:rPr>
          <w:spacing w:val="-4"/>
          <w:sz w:val="18"/>
        </w:rPr>
        <w:t xml:space="preserve"> </w:t>
      </w:r>
      <w:r>
        <w:rPr>
          <w:sz w:val="18"/>
        </w:rPr>
        <w:t>are</w:t>
      </w:r>
      <w:r>
        <w:rPr>
          <w:spacing w:val="-5"/>
          <w:sz w:val="18"/>
        </w:rPr>
        <w:t xml:space="preserve"> </w:t>
      </w:r>
      <w:r>
        <w:rPr>
          <w:sz w:val="18"/>
        </w:rPr>
        <w:t>too</w:t>
      </w:r>
      <w:r>
        <w:rPr>
          <w:spacing w:val="-4"/>
          <w:sz w:val="18"/>
        </w:rPr>
        <w:t xml:space="preserve"> </w:t>
      </w:r>
      <w:r>
        <w:rPr>
          <w:sz w:val="18"/>
        </w:rPr>
        <w:t>many</w:t>
      </w:r>
      <w:r>
        <w:rPr>
          <w:spacing w:val="-6"/>
          <w:sz w:val="18"/>
        </w:rPr>
        <w:t xml:space="preserve"> </w:t>
      </w:r>
      <w:r>
        <w:rPr>
          <w:sz w:val="18"/>
        </w:rPr>
        <w:t>types</w:t>
      </w:r>
      <w:r>
        <w:rPr>
          <w:spacing w:val="-6"/>
          <w:sz w:val="18"/>
        </w:rPr>
        <w:t xml:space="preserve"> </w:t>
      </w:r>
      <w:r>
        <w:rPr>
          <w:sz w:val="18"/>
        </w:rPr>
        <w:t>of</w:t>
      </w:r>
      <w:r>
        <w:rPr>
          <w:spacing w:val="-6"/>
          <w:sz w:val="18"/>
        </w:rPr>
        <w:t xml:space="preserve"> </w:t>
      </w:r>
      <w:r>
        <w:rPr>
          <w:sz w:val="18"/>
        </w:rPr>
        <w:t>products</w:t>
      </w:r>
      <w:r>
        <w:rPr>
          <w:spacing w:val="-5"/>
          <w:sz w:val="18"/>
        </w:rPr>
        <w:t xml:space="preserve"> </w:t>
      </w:r>
      <w:r>
        <w:rPr>
          <w:sz w:val="18"/>
        </w:rPr>
        <w:t>requested</w:t>
      </w:r>
      <w:r>
        <w:rPr>
          <w:spacing w:val="-5"/>
          <w:sz w:val="18"/>
        </w:rPr>
        <w:t xml:space="preserve"> </w:t>
      </w:r>
      <w:r>
        <w:rPr>
          <w:sz w:val="18"/>
        </w:rPr>
        <w:t>for</w:t>
      </w:r>
      <w:r>
        <w:rPr>
          <w:spacing w:val="-5"/>
          <w:sz w:val="18"/>
        </w:rPr>
        <w:t xml:space="preserve"> </w:t>
      </w:r>
      <w:r>
        <w:rPr>
          <w:sz w:val="18"/>
        </w:rPr>
        <w:t>application</w:t>
      </w:r>
      <w:r>
        <w:rPr>
          <w:spacing w:val="-6"/>
          <w:sz w:val="18"/>
        </w:rPr>
        <w:t xml:space="preserve"> </w:t>
      </w:r>
      <w:r>
        <w:rPr>
          <w:sz w:val="18"/>
        </w:rPr>
        <w:t>of</w:t>
      </w:r>
      <w:r>
        <w:rPr>
          <w:spacing w:val="-7"/>
          <w:sz w:val="18"/>
        </w:rPr>
        <w:t xml:space="preserve"> </w:t>
      </w:r>
      <w:r>
        <w:rPr>
          <w:sz w:val="18"/>
        </w:rPr>
        <w:t>anti-dumping</w:t>
      </w:r>
      <w:r>
        <w:rPr>
          <w:spacing w:val="-4"/>
          <w:sz w:val="18"/>
        </w:rPr>
        <w:t xml:space="preserve"> </w:t>
      </w:r>
      <w:r>
        <w:rPr>
          <w:sz w:val="18"/>
        </w:rPr>
        <w:t>or</w:t>
      </w:r>
      <w:r>
        <w:rPr>
          <w:spacing w:val="-5"/>
          <w:sz w:val="18"/>
        </w:rPr>
        <w:t xml:space="preserve"> </w:t>
      </w:r>
      <w:r>
        <w:rPr>
          <w:sz w:val="18"/>
        </w:rPr>
        <w:t>countervailing measures, the investigating authority may narrow the scope of</w:t>
      </w:r>
      <w:r>
        <w:rPr>
          <w:spacing w:val="-17"/>
          <w:sz w:val="18"/>
        </w:rPr>
        <w:t xml:space="preserve"> </w:t>
      </w:r>
      <w:r>
        <w:rPr>
          <w:sz w:val="18"/>
        </w:rPr>
        <w:t>investigation.</w:t>
      </w:r>
    </w:p>
    <w:p w:rsidR="006D0AE0" w:rsidRDefault="006D0AE0">
      <w:pPr>
        <w:pStyle w:val="a3"/>
        <w:spacing w:before="10"/>
        <w:rPr>
          <w:sz w:val="19"/>
        </w:rPr>
      </w:pPr>
    </w:p>
    <w:p w:rsidR="006D0AE0" w:rsidRDefault="00C40D4A">
      <w:pPr>
        <w:pStyle w:val="a5"/>
        <w:numPr>
          <w:ilvl w:val="0"/>
          <w:numId w:val="59"/>
        </w:numPr>
        <w:tabs>
          <w:tab w:val="left" w:pos="383"/>
        </w:tabs>
        <w:ind w:left="382" w:hanging="243"/>
        <w:rPr>
          <w:sz w:val="18"/>
        </w:rPr>
      </w:pPr>
      <w:r>
        <w:rPr>
          <w:sz w:val="18"/>
        </w:rPr>
        <w:t>The narrowing of the scope of investigation is prescribed</w:t>
      </w:r>
      <w:r>
        <w:rPr>
          <w:spacing w:val="-14"/>
          <w:sz w:val="18"/>
        </w:rPr>
        <w:t xml:space="preserve"> </w:t>
      </w:r>
      <w:r>
        <w:rPr>
          <w:sz w:val="18"/>
        </w:rPr>
        <w:t>below:</w:t>
      </w:r>
    </w:p>
    <w:p w:rsidR="006D0AE0" w:rsidRDefault="006D0AE0">
      <w:pPr>
        <w:pStyle w:val="a3"/>
        <w:spacing w:before="9"/>
        <w:rPr>
          <w:sz w:val="19"/>
        </w:rPr>
      </w:pPr>
    </w:p>
    <w:p w:rsidR="006D0AE0" w:rsidRDefault="00C40D4A">
      <w:pPr>
        <w:pStyle w:val="a5"/>
        <w:numPr>
          <w:ilvl w:val="1"/>
          <w:numId w:val="59"/>
        </w:numPr>
        <w:tabs>
          <w:tab w:val="left" w:pos="988"/>
        </w:tabs>
        <w:ind w:right="134" w:firstLine="0"/>
        <w:rPr>
          <w:sz w:val="18"/>
        </w:rPr>
      </w:pPr>
      <w:r>
        <w:rPr>
          <w:sz w:val="18"/>
        </w:rPr>
        <w:t>The narrowing shall be made by selecting appropriate statistical samples based on the volume or quantity of products under investigation for application of anti-dumping or countervailing measures which are produced and exported to Viet Nam by the respondent or based on information available to the investigating authority at the time of sample</w:t>
      </w:r>
      <w:r>
        <w:rPr>
          <w:spacing w:val="-39"/>
          <w:sz w:val="18"/>
        </w:rPr>
        <w:t xml:space="preserve"> </w:t>
      </w:r>
      <w:r>
        <w:rPr>
          <w:sz w:val="18"/>
        </w:rPr>
        <w:t>selection;</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5"/>
        <w:numPr>
          <w:ilvl w:val="1"/>
          <w:numId w:val="59"/>
        </w:numPr>
        <w:tabs>
          <w:tab w:val="left" w:pos="1005"/>
        </w:tabs>
        <w:spacing w:before="100"/>
        <w:ind w:right="137" w:firstLine="0"/>
        <w:rPr>
          <w:sz w:val="18"/>
        </w:rPr>
      </w:pPr>
      <w:r>
        <w:rPr>
          <w:sz w:val="18"/>
        </w:rPr>
        <w:t>When selecting samples for investigation, the investigating authority may consult the respondent and importers related to the sample selection and seek the consent of the respondent to this sample</w:t>
      </w:r>
      <w:r>
        <w:rPr>
          <w:spacing w:val="-5"/>
          <w:sz w:val="18"/>
        </w:rPr>
        <w:t xml:space="preserve"> </w:t>
      </w:r>
      <w:r>
        <w:rPr>
          <w:sz w:val="18"/>
        </w:rPr>
        <w:t>selection.</w:t>
      </w:r>
    </w:p>
    <w:p w:rsidR="006D0AE0" w:rsidRDefault="006D0AE0">
      <w:pPr>
        <w:pStyle w:val="a3"/>
        <w:spacing w:before="8"/>
        <w:rPr>
          <w:sz w:val="19"/>
        </w:rPr>
      </w:pPr>
    </w:p>
    <w:p w:rsidR="006D0AE0" w:rsidRDefault="00C40D4A">
      <w:pPr>
        <w:pStyle w:val="1"/>
        <w:ind w:left="995" w:right="275"/>
        <w:jc w:val="center"/>
      </w:pPr>
      <w:r>
        <w:t>Section 4</w:t>
      </w:r>
    </w:p>
    <w:p w:rsidR="006D0AE0" w:rsidRDefault="006D0AE0">
      <w:pPr>
        <w:pStyle w:val="a3"/>
        <w:spacing w:before="9"/>
        <w:rPr>
          <w:b/>
          <w:sz w:val="19"/>
        </w:rPr>
      </w:pPr>
    </w:p>
    <w:p w:rsidR="006D0AE0" w:rsidRDefault="00C40D4A">
      <w:pPr>
        <w:ind w:left="995" w:right="280"/>
        <w:jc w:val="center"/>
        <w:rPr>
          <w:b/>
          <w:sz w:val="18"/>
        </w:rPr>
      </w:pPr>
      <w:r>
        <w:rPr>
          <w:b/>
          <w:sz w:val="18"/>
        </w:rPr>
        <w:t>APPLICATION OF ANTI-DUMPING MEASURES OR COUNTERVAILING MEASURES</w:t>
      </w:r>
    </w:p>
    <w:p w:rsidR="006D0AE0" w:rsidRDefault="006D0AE0">
      <w:pPr>
        <w:pStyle w:val="a3"/>
        <w:spacing w:before="9"/>
        <w:rPr>
          <w:b/>
          <w:sz w:val="19"/>
        </w:rPr>
      </w:pPr>
    </w:p>
    <w:p w:rsidR="006D0AE0" w:rsidRDefault="00C40D4A">
      <w:pPr>
        <w:ind w:left="140"/>
        <w:rPr>
          <w:b/>
          <w:sz w:val="18"/>
        </w:rPr>
      </w:pPr>
      <w:r>
        <w:rPr>
          <w:b/>
          <w:sz w:val="18"/>
        </w:rPr>
        <w:t>Article 37. Imposition of provisional anti-dumping duties and countervailing duties</w:t>
      </w:r>
    </w:p>
    <w:p w:rsidR="006D0AE0" w:rsidRDefault="006D0AE0">
      <w:pPr>
        <w:pStyle w:val="a3"/>
        <w:spacing w:before="11"/>
        <w:rPr>
          <w:b/>
          <w:sz w:val="19"/>
        </w:rPr>
      </w:pPr>
    </w:p>
    <w:p w:rsidR="006D0AE0" w:rsidRDefault="00C40D4A">
      <w:pPr>
        <w:pStyle w:val="a5"/>
        <w:numPr>
          <w:ilvl w:val="0"/>
          <w:numId w:val="58"/>
        </w:numPr>
        <w:tabs>
          <w:tab w:val="left" w:pos="388"/>
        </w:tabs>
        <w:ind w:right="140" w:firstLine="0"/>
        <w:rPr>
          <w:sz w:val="18"/>
        </w:rPr>
      </w:pPr>
      <w:r>
        <w:rPr>
          <w:sz w:val="18"/>
        </w:rPr>
        <w:t>The imposition of provisional anti-dumping duties or countervailing duties, duty rates, time limit for duty imposition, and extension of the time limit for duty imposition must comply with Clause 1, Article 81, and Clause 1, Article 89, of the Law on Foreign Trade</w:t>
      </w:r>
      <w:r>
        <w:rPr>
          <w:spacing w:val="-22"/>
          <w:sz w:val="18"/>
        </w:rPr>
        <w:t xml:space="preserve"> </w:t>
      </w:r>
      <w:r>
        <w:rPr>
          <w:sz w:val="18"/>
        </w:rPr>
        <w:t>Management.</w:t>
      </w:r>
    </w:p>
    <w:p w:rsidR="006D0AE0" w:rsidRDefault="006D0AE0">
      <w:pPr>
        <w:pStyle w:val="a3"/>
        <w:spacing w:before="8"/>
        <w:rPr>
          <w:sz w:val="19"/>
        </w:rPr>
      </w:pPr>
    </w:p>
    <w:p w:rsidR="006D0AE0" w:rsidRDefault="00C40D4A">
      <w:pPr>
        <w:pStyle w:val="a5"/>
        <w:numPr>
          <w:ilvl w:val="0"/>
          <w:numId w:val="58"/>
        </w:numPr>
        <w:tabs>
          <w:tab w:val="left" w:pos="400"/>
        </w:tabs>
        <w:ind w:right="138" w:firstLine="0"/>
        <w:rPr>
          <w:sz w:val="18"/>
        </w:rPr>
      </w:pPr>
      <w:r>
        <w:rPr>
          <w:sz w:val="18"/>
        </w:rPr>
        <w:t>A decision on imposition of provisional anti-dumping duties or countervailing duties must have the following principal</w:t>
      </w:r>
      <w:r>
        <w:rPr>
          <w:spacing w:val="-3"/>
          <w:sz w:val="18"/>
        </w:rPr>
        <w:t xml:space="preserve"> </w:t>
      </w:r>
      <w:r>
        <w:rPr>
          <w:sz w:val="18"/>
        </w:rPr>
        <w:t>contents:</w:t>
      </w:r>
    </w:p>
    <w:p w:rsidR="006D0AE0" w:rsidRDefault="006D0AE0">
      <w:pPr>
        <w:pStyle w:val="a3"/>
        <w:spacing w:before="9"/>
        <w:rPr>
          <w:sz w:val="19"/>
        </w:rPr>
      </w:pPr>
    </w:p>
    <w:p w:rsidR="006D0AE0" w:rsidRDefault="00C40D4A">
      <w:pPr>
        <w:pStyle w:val="a5"/>
        <w:numPr>
          <w:ilvl w:val="1"/>
          <w:numId w:val="58"/>
        </w:numPr>
        <w:tabs>
          <w:tab w:val="left" w:pos="1017"/>
        </w:tabs>
        <w:ind w:right="136" w:firstLine="0"/>
        <w:rPr>
          <w:sz w:val="18"/>
        </w:rPr>
      </w:pPr>
      <w:r>
        <w:rPr>
          <w:sz w:val="18"/>
        </w:rPr>
        <w:t>Description of imported products subject to duty imposition, including names, basic characteristics and main use purpose, and product headings according to Viet Nam's List of Exports and Imports and applicable import duty rates specified in the current export tariff or import</w:t>
      </w:r>
      <w:r>
        <w:rPr>
          <w:spacing w:val="-1"/>
          <w:sz w:val="18"/>
        </w:rPr>
        <w:t xml:space="preserve"> </w:t>
      </w:r>
      <w:r>
        <w:rPr>
          <w:sz w:val="18"/>
        </w:rPr>
        <w:t>tariff;</w:t>
      </w:r>
    </w:p>
    <w:p w:rsidR="006D0AE0" w:rsidRDefault="006D0AE0">
      <w:pPr>
        <w:pStyle w:val="a3"/>
        <w:spacing w:before="10"/>
        <w:rPr>
          <w:sz w:val="19"/>
        </w:rPr>
      </w:pPr>
    </w:p>
    <w:p w:rsidR="006D0AE0" w:rsidRDefault="00C40D4A">
      <w:pPr>
        <w:pStyle w:val="a5"/>
        <w:numPr>
          <w:ilvl w:val="1"/>
          <w:numId w:val="58"/>
        </w:numPr>
        <w:tabs>
          <w:tab w:val="left" w:pos="1012"/>
        </w:tabs>
        <w:ind w:right="138" w:firstLine="0"/>
        <w:rPr>
          <w:sz w:val="18"/>
        </w:rPr>
      </w:pPr>
      <w:r>
        <w:rPr>
          <w:sz w:val="18"/>
        </w:rPr>
        <w:t>Names, addresses and other necessary information of the producers or exporters of products subject to duty</w:t>
      </w:r>
      <w:r>
        <w:rPr>
          <w:spacing w:val="-5"/>
          <w:sz w:val="18"/>
        </w:rPr>
        <w:t xml:space="preserve"> </w:t>
      </w:r>
      <w:r>
        <w:rPr>
          <w:sz w:val="18"/>
        </w:rPr>
        <w:t>imposition;</w:t>
      </w:r>
    </w:p>
    <w:p w:rsidR="006D0AE0" w:rsidRDefault="006D0AE0">
      <w:pPr>
        <w:pStyle w:val="a3"/>
        <w:spacing w:before="8"/>
        <w:rPr>
          <w:sz w:val="19"/>
        </w:rPr>
      </w:pPr>
    </w:p>
    <w:p w:rsidR="006D0AE0" w:rsidRDefault="00C40D4A">
      <w:pPr>
        <w:pStyle w:val="a5"/>
        <w:numPr>
          <w:ilvl w:val="1"/>
          <w:numId w:val="58"/>
        </w:numPr>
        <w:tabs>
          <w:tab w:val="left" w:pos="945"/>
        </w:tabs>
        <w:ind w:left="944" w:hanging="239"/>
        <w:rPr>
          <w:sz w:val="18"/>
        </w:rPr>
      </w:pPr>
      <w:r>
        <w:rPr>
          <w:sz w:val="18"/>
        </w:rPr>
        <w:t>Name of the country that manufactures or exports products subject to duty</w:t>
      </w:r>
      <w:r>
        <w:rPr>
          <w:spacing w:val="-30"/>
          <w:sz w:val="18"/>
        </w:rPr>
        <w:t xml:space="preserve"> </w:t>
      </w:r>
      <w:r>
        <w:rPr>
          <w:sz w:val="18"/>
        </w:rPr>
        <w:t>imposition;</w:t>
      </w:r>
    </w:p>
    <w:p w:rsidR="006D0AE0" w:rsidRDefault="006D0AE0">
      <w:pPr>
        <w:pStyle w:val="a3"/>
        <w:spacing w:before="9"/>
        <w:rPr>
          <w:sz w:val="19"/>
        </w:rPr>
      </w:pPr>
    </w:p>
    <w:p w:rsidR="006D0AE0" w:rsidRDefault="00C40D4A">
      <w:pPr>
        <w:pStyle w:val="a5"/>
        <w:numPr>
          <w:ilvl w:val="1"/>
          <w:numId w:val="58"/>
        </w:numPr>
        <w:tabs>
          <w:tab w:val="left" w:pos="964"/>
        </w:tabs>
        <w:ind w:left="963" w:hanging="258"/>
        <w:rPr>
          <w:sz w:val="18"/>
        </w:rPr>
      </w:pPr>
      <w:r>
        <w:rPr>
          <w:sz w:val="18"/>
        </w:rPr>
        <w:t>Provisional duty</w:t>
      </w:r>
      <w:r>
        <w:rPr>
          <w:spacing w:val="-3"/>
          <w:sz w:val="18"/>
        </w:rPr>
        <w:t xml:space="preserve"> </w:t>
      </w:r>
      <w:r>
        <w:rPr>
          <w:sz w:val="18"/>
        </w:rPr>
        <w:t>rates;</w:t>
      </w:r>
    </w:p>
    <w:p w:rsidR="006D0AE0" w:rsidRDefault="006D0AE0">
      <w:pPr>
        <w:pStyle w:val="a3"/>
        <w:spacing w:before="11"/>
        <w:rPr>
          <w:sz w:val="19"/>
        </w:rPr>
      </w:pPr>
    </w:p>
    <w:p w:rsidR="006D0AE0" w:rsidRDefault="00C40D4A">
      <w:pPr>
        <w:pStyle w:val="a3"/>
        <w:spacing w:before="1"/>
        <w:ind w:left="706"/>
      </w:pPr>
      <w:r>
        <w:t>dd) Effect of and time limit for duty imposition;</w:t>
      </w:r>
    </w:p>
    <w:p w:rsidR="006D0AE0" w:rsidRDefault="006D0AE0">
      <w:pPr>
        <w:pStyle w:val="a3"/>
        <w:spacing w:before="8"/>
        <w:rPr>
          <w:sz w:val="19"/>
        </w:rPr>
      </w:pPr>
    </w:p>
    <w:p w:rsidR="006D0AE0" w:rsidRDefault="00C40D4A">
      <w:pPr>
        <w:pStyle w:val="a5"/>
        <w:numPr>
          <w:ilvl w:val="1"/>
          <w:numId w:val="58"/>
        </w:numPr>
        <w:tabs>
          <w:tab w:val="left" w:pos="959"/>
        </w:tabs>
        <w:ind w:left="958" w:hanging="253"/>
        <w:rPr>
          <w:sz w:val="18"/>
        </w:rPr>
      </w:pPr>
      <w:r>
        <w:rPr>
          <w:sz w:val="18"/>
        </w:rPr>
        <w:t>Procedures and dossiers for inspection and duty</w:t>
      </w:r>
      <w:r>
        <w:rPr>
          <w:spacing w:val="-14"/>
          <w:sz w:val="18"/>
        </w:rPr>
        <w:t xml:space="preserve"> </w:t>
      </w:r>
      <w:r>
        <w:rPr>
          <w:sz w:val="18"/>
        </w:rPr>
        <w:t>imposition.</w:t>
      </w:r>
    </w:p>
    <w:p w:rsidR="006D0AE0" w:rsidRDefault="006D0AE0">
      <w:pPr>
        <w:pStyle w:val="a3"/>
        <w:spacing w:before="9"/>
        <w:rPr>
          <w:sz w:val="19"/>
        </w:rPr>
      </w:pPr>
    </w:p>
    <w:p w:rsidR="006D0AE0" w:rsidRDefault="00C40D4A">
      <w:pPr>
        <w:pStyle w:val="a5"/>
        <w:numPr>
          <w:ilvl w:val="0"/>
          <w:numId w:val="58"/>
        </w:numPr>
        <w:tabs>
          <w:tab w:val="left" w:pos="378"/>
        </w:tabs>
        <w:ind w:right="145" w:firstLine="0"/>
        <w:rPr>
          <w:sz w:val="18"/>
        </w:rPr>
      </w:pPr>
      <w:r>
        <w:rPr>
          <w:sz w:val="18"/>
        </w:rPr>
        <w:t>Provisional</w:t>
      </w:r>
      <w:r>
        <w:rPr>
          <w:spacing w:val="-7"/>
          <w:sz w:val="18"/>
        </w:rPr>
        <w:t xml:space="preserve"> </w:t>
      </w:r>
      <w:r>
        <w:rPr>
          <w:sz w:val="18"/>
        </w:rPr>
        <w:t>anti-dumping</w:t>
      </w:r>
      <w:r>
        <w:rPr>
          <w:spacing w:val="-8"/>
          <w:sz w:val="18"/>
        </w:rPr>
        <w:t xml:space="preserve"> </w:t>
      </w:r>
      <w:r>
        <w:rPr>
          <w:sz w:val="18"/>
        </w:rPr>
        <w:t>or</w:t>
      </w:r>
      <w:r>
        <w:rPr>
          <w:spacing w:val="-8"/>
          <w:sz w:val="18"/>
        </w:rPr>
        <w:t xml:space="preserve"> </w:t>
      </w:r>
      <w:r>
        <w:rPr>
          <w:sz w:val="18"/>
        </w:rPr>
        <w:t>countervailing</w:t>
      </w:r>
      <w:r>
        <w:rPr>
          <w:spacing w:val="-8"/>
          <w:sz w:val="18"/>
        </w:rPr>
        <w:t xml:space="preserve"> </w:t>
      </w:r>
      <w:r>
        <w:rPr>
          <w:sz w:val="18"/>
        </w:rPr>
        <w:t>duties</w:t>
      </w:r>
      <w:r>
        <w:rPr>
          <w:spacing w:val="-6"/>
          <w:sz w:val="18"/>
        </w:rPr>
        <w:t xml:space="preserve"> </w:t>
      </w:r>
      <w:r>
        <w:rPr>
          <w:sz w:val="18"/>
        </w:rPr>
        <w:t>may</w:t>
      </w:r>
      <w:r>
        <w:rPr>
          <w:spacing w:val="-9"/>
          <w:sz w:val="18"/>
        </w:rPr>
        <w:t xml:space="preserve"> </w:t>
      </w:r>
      <w:r>
        <w:rPr>
          <w:sz w:val="18"/>
        </w:rPr>
        <w:t>be</w:t>
      </w:r>
      <w:r>
        <w:rPr>
          <w:spacing w:val="-8"/>
          <w:sz w:val="18"/>
        </w:rPr>
        <w:t xml:space="preserve"> </w:t>
      </w:r>
      <w:r>
        <w:rPr>
          <w:sz w:val="18"/>
        </w:rPr>
        <w:t>applied</w:t>
      </w:r>
      <w:r>
        <w:rPr>
          <w:spacing w:val="-7"/>
          <w:sz w:val="18"/>
        </w:rPr>
        <w:t xml:space="preserve"> </w:t>
      </w:r>
      <w:r>
        <w:rPr>
          <w:sz w:val="18"/>
        </w:rPr>
        <w:t>no</w:t>
      </w:r>
      <w:r>
        <w:rPr>
          <w:spacing w:val="-7"/>
          <w:sz w:val="18"/>
        </w:rPr>
        <w:t xml:space="preserve"> </w:t>
      </w:r>
      <w:r>
        <w:rPr>
          <w:sz w:val="18"/>
        </w:rPr>
        <w:t>fewer</w:t>
      </w:r>
      <w:r>
        <w:rPr>
          <w:spacing w:val="-6"/>
          <w:sz w:val="18"/>
        </w:rPr>
        <w:t xml:space="preserve"> </w:t>
      </w:r>
      <w:r>
        <w:rPr>
          <w:sz w:val="18"/>
        </w:rPr>
        <w:t>than</w:t>
      </w:r>
      <w:r>
        <w:rPr>
          <w:spacing w:val="-7"/>
          <w:sz w:val="18"/>
        </w:rPr>
        <w:t xml:space="preserve"> </w:t>
      </w:r>
      <w:r>
        <w:rPr>
          <w:sz w:val="18"/>
        </w:rPr>
        <w:t>60</w:t>
      </w:r>
      <w:r>
        <w:rPr>
          <w:spacing w:val="-8"/>
          <w:sz w:val="18"/>
        </w:rPr>
        <w:t xml:space="preserve"> </w:t>
      </w:r>
      <w:r>
        <w:rPr>
          <w:sz w:val="18"/>
        </w:rPr>
        <w:t>days</w:t>
      </w:r>
      <w:r>
        <w:rPr>
          <w:spacing w:val="-6"/>
          <w:sz w:val="18"/>
        </w:rPr>
        <w:t xml:space="preserve"> </w:t>
      </w:r>
      <w:r>
        <w:rPr>
          <w:sz w:val="18"/>
        </w:rPr>
        <w:t>after</w:t>
      </w:r>
      <w:r>
        <w:rPr>
          <w:spacing w:val="-8"/>
          <w:sz w:val="18"/>
        </w:rPr>
        <w:t xml:space="preserve"> </w:t>
      </w:r>
      <w:r>
        <w:rPr>
          <w:sz w:val="18"/>
        </w:rPr>
        <w:t>the date the Minister of Industry and Trade decides to launch an</w:t>
      </w:r>
      <w:r>
        <w:rPr>
          <w:spacing w:val="-14"/>
          <w:sz w:val="18"/>
        </w:rPr>
        <w:t xml:space="preserve"> </w:t>
      </w:r>
      <w:r>
        <w:rPr>
          <w:sz w:val="18"/>
        </w:rPr>
        <w:t>investigation.</w:t>
      </w:r>
    </w:p>
    <w:p w:rsidR="006D0AE0" w:rsidRDefault="006D0AE0">
      <w:pPr>
        <w:pStyle w:val="a3"/>
        <w:spacing w:before="8"/>
        <w:rPr>
          <w:sz w:val="19"/>
        </w:rPr>
      </w:pPr>
    </w:p>
    <w:p w:rsidR="006D0AE0" w:rsidRDefault="00C40D4A">
      <w:pPr>
        <w:pStyle w:val="a5"/>
        <w:numPr>
          <w:ilvl w:val="0"/>
          <w:numId w:val="58"/>
        </w:numPr>
        <w:tabs>
          <w:tab w:val="left" w:pos="397"/>
        </w:tabs>
        <w:ind w:right="135" w:firstLine="0"/>
        <w:rPr>
          <w:sz w:val="18"/>
        </w:rPr>
      </w:pPr>
      <w:r>
        <w:rPr>
          <w:sz w:val="18"/>
        </w:rPr>
        <w:t>If provisional anti-dumping duties or countervailing duties are applied at a rate lower than the dumping</w:t>
      </w:r>
      <w:r>
        <w:rPr>
          <w:spacing w:val="-6"/>
          <w:sz w:val="18"/>
        </w:rPr>
        <w:t xml:space="preserve"> </w:t>
      </w:r>
      <w:r>
        <w:rPr>
          <w:sz w:val="18"/>
        </w:rPr>
        <w:t>margin</w:t>
      </w:r>
      <w:r>
        <w:rPr>
          <w:spacing w:val="-7"/>
          <w:sz w:val="18"/>
        </w:rPr>
        <w:t xml:space="preserve"> </w:t>
      </w:r>
      <w:r>
        <w:rPr>
          <w:sz w:val="18"/>
        </w:rPr>
        <w:t>or</w:t>
      </w:r>
      <w:r>
        <w:rPr>
          <w:spacing w:val="-6"/>
          <w:sz w:val="18"/>
        </w:rPr>
        <w:t xml:space="preserve"> </w:t>
      </w:r>
      <w:r>
        <w:rPr>
          <w:sz w:val="18"/>
        </w:rPr>
        <w:t>subsidy</w:t>
      </w:r>
      <w:r>
        <w:rPr>
          <w:spacing w:val="-7"/>
          <w:sz w:val="18"/>
        </w:rPr>
        <w:t xml:space="preserve"> </w:t>
      </w:r>
      <w:r>
        <w:rPr>
          <w:sz w:val="18"/>
        </w:rPr>
        <w:t>level</w:t>
      </w:r>
      <w:r>
        <w:rPr>
          <w:spacing w:val="-5"/>
          <w:sz w:val="18"/>
        </w:rPr>
        <w:t xml:space="preserve"> </w:t>
      </w:r>
      <w:r>
        <w:rPr>
          <w:sz w:val="18"/>
        </w:rPr>
        <w:t>stated</w:t>
      </w:r>
      <w:r>
        <w:rPr>
          <w:spacing w:val="-5"/>
          <w:sz w:val="18"/>
        </w:rPr>
        <w:t xml:space="preserve"> </w:t>
      </w:r>
      <w:r>
        <w:rPr>
          <w:sz w:val="18"/>
        </w:rPr>
        <w:t>in</w:t>
      </w:r>
      <w:r>
        <w:rPr>
          <w:spacing w:val="-7"/>
          <w:sz w:val="18"/>
        </w:rPr>
        <w:t xml:space="preserve"> </w:t>
      </w:r>
      <w:r>
        <w:rPr>
          <w:sz w:val="18"/>
        </w:rPr>
        <w:t>the</w:t>
      </w:r>
      <w:r>
        <w:rPr>
          <w:spacing w:val="-5"/>
          <w:sz w:val="18"/>
        </w:rPr>
        <w:t xml:space="preserve"> </w:t>
      </w:r>
      <w:r>
        <w:rPr>
          <w:sz w:val="18"/>
        </w:rPr>
        <w:t>initial</w:t>
      </w:r>
      <w:r>
        <w:rPr>
          <w:spacing w:val="-8"/>
          <w:sz w:val="18"/>
        </w:rPr>
        <w:t xml:space="preserve"> </w:t>
      </w:r>
      <w:r>
        <w:rPr>
          <w:sz w:val="18"/>
        </w:rPr>
        <w:t>conclusion,</w:t>
      </w:r>
      <w:r>
        <w:rPr>
          <w:spacing w:val="-7"/>
          <w:sz w:val="18"/>
        </w:rPr>
        <w:t xml:space="preserve"> </w:t>
      </w:r>
      <w:r>
        <w:rPr>
          <w:sz w:val="18"/>
        </w:rPr>
        <w:t>or</w:t>
      </w:r>
      <w:r>
        <w:rPr>
          <w:spacing w:val="-6"/>
          <w:sz w:val="18"/>
        </w:rPr>
        <w:t xml:space="preserve"> </w:t>
      </w:r>
      <w:r>
        <w:rPr>
          <w:sz w:val="18"/>
        </w:rPr>
        <w:t>if</w:t>
      </w:r>
      <w:r>
        <w:rPr>
          <w:spacing w:val="-7"/>
          <w:sz w:val="18"/>
        </w:rPr>
        <w:t xml:space="preserve"> </w:t>
      </w:r>
      <w:r>
        <w:rPr>
          <w:sz w:val="18"/>
        </w:rPr>
        <w:t>the</w:t>
      </w:r>
      <w:r>
        <w:rPr>
          <w:spacing w:val="-5"/>
          <w:sz w:val="18"/>
        </w:rPr>
        <w:t xml:space="preserve"> </w:t>
      </w:r>
      <w:r>
        <w:rPr>
          <w:sz w:val="18"/>
        </w:rPr>
        <w:t>exporter</w:t>
      </w:r>
      <w:r>
        <w:rPr>
          <w:spacing w:val="-6"/>
          <w:sz w:val="18"/>
        </w:rPr>
        <w:t xml:space="preserve"> </w:t>
      </w:r>
      <w:r>
        <w:rPr>
          <w:sz w:val="18"/>
        </w:rPr>
        <w:t>of</w:t>
      </w:r>
      <w:r>
        <w:rPr>
          <w:spacing w:val="-7"/>
          <w:sz w:val="18"/>
        </w:rPr>
        <w:t xml:space="preserve"> </w:t>
      </w:r>
      <w:r>
        <w:rPr>
          <w:sz w:val="18"/>
        </w:rPr>
        <w:t>products</w:t>
      </w:r>
      <w:r>
        <w:rPr>
          <w:spacing w:val="-6"/>
          <w:sz w:val="18"/>
        </w:rPr>
        <w:t xml:space="preserve"> </w:t>
      </w:r>
      <w:r>
        <w:rPr>
          <w:sz w:val="18"/>
        </w:rPr>
        <w:t>under investigation into Viet Nam requests extension of the time limit for imposition of provisional anti-dumping duties or countervailing duties and the volume or quantity of such products accounts for</w:t>
      </w:r>
      <w:r>
        <w:rPr>
          <w:spacing w:val="-7"/>
          <w:sz w:val="18"/>
        </w:rPr>
        <w:t xml:space="preserve"> </w:t>
      </w:r>
      <w:r>
        <w:rPr>
          <w:sz w:val="18"/>
        </w:rPr>
        <w:t>a</w:t>
      </w:r>
      <w:r>
        <w:rPr>
          <w:spacing w:val="-7"/>
          <w:sz w:val="18"/>
        </w:rPr>
        <w:t xml:space="preserve"> </w:t>
      </w:r>
      <w:r>
        <w:rPr>
          <w:sz w:val="18"/>
        </w:rPr>
        <w:t>significant</w:t>
      </w:r>
      <w:r>
        <w:rPr>
          <w:spacing w:val="-5"/>
          <w:sz w:val="18"/>
        </w:rPr>
        <w:t xml:space="preserve"> </w:t>
      </w:r>
      <w:r>
        <w:rPr>
          <w:sz w:val="18"/>
        </w:rPr>
        <w:t>proportion</w:t>
      </w:r>
      <w:r>
        <w:rPr>
          <w:spacing w:val="-10"/>
          <w:sz w:val="18"/>
        </w:rPr>
        <w:t xml:space="preserve"> </w:t>
      </w:r>
      <w:r>
        <w:rPr>
          <w:sz w:val="18"/>
        </w:rPr>
        <w:t>in</w:t>
      </w:r>
      <w:r>
        <w:rPr>
          <w:spacing w:val="-7"/>
          <w:sz w:val="18"/>
        </w:rPr>
        <w:t xml:space="preserve"> </w:t>
      </w:r>
      <w:r>
        <w:rPr>
          <w:sz w:val="18"/>
        </w:rPr>
        <w:t>the</w:t>
      </w:r>
      <w:r>
        <w:rPr>
          <w:spacing w:val="-6"/>
          <w:sz w:val="18"/>
        </w:rPr>
        <w:t xml:space="preserve"> </w:t>
      </w:r>
      <w:r>
        <w:rPr>
          <w:sz w:val="18"/>
        </w:rPr>
        <w:t>total</w:t>
      </w:r>
      <w:r>
        <w:rPr>
          <w:spacing w:val="-6"/>
          <w:sz w:val="18"/>
        </w:rPr>
        <w:t xml:space="preserve"> </w:t>
      </w:r>
      <w:r>
        <w:rPr>
          <w:sz w:val="18"/>
        </w:rPr>
        <w:t>volume</w:t>
      </w:r>
      <w:r>
        <w:rPr>
          <w:spacing w:val="-8"/>
          <w:sz w:val="18"/>
        </w:rPr>
        <w:t xml:space="preserve"> </w:t>
      </w:r>
      <w:r>
        <w:rPr>
          <w:sz w:val="18"/>
        </w:rPr>
        <w:t>or</w:t>
      </w:r>
      <w:r>
        <w:rPr>
          <w:spacing w:val="-7"/>
          <w:sz w:val="18"/>
        </w:rPr>
        <w:t xml:space="preserve"> </w:t>
      </w:r>
      <w:r>
        <w:rPr>
          <w:sz w:val="18"/>
        </w:rPr>
        <w:t>quantity</w:t>
      </w:r>
      <w:r>
        <w:rPr>
          <w:spacing w:val="-7"/>
          <w:sz w:val="18"/>
        </w:rPr>
        <w:t xml:space="preserve"> </w:t>
      </w:r>
      <w:r>
        <w:rPr>
          <w:sz w:val="18"/>
        </w:rPr>
        <w:t>of</w:t>
      </w:r>
      <w:r>
        <w:rPr>
          <w:spacing w:val="-8"/>
          <w:sz w:val="18"/>
        </w:rPr>
        <w:t xml:space="preserve"> </w:t>
      </w:r>
      <w:r>
        <w:rPr>
          <w:sz w:val="18"/>
        </w:rPr>
        <w:t>imported</w:t>
      </w:r>
      <w:r>
        <w:rPr>
          <w:spacing w:val="-6"/>
          <w:sz w:val="18"/>
        </w:rPr>
        <w:t xml:space="preserve"> </w:t>
      </w:r>
      <w:r>
        <w:rPr>
          <w:sz w:val="18"/>
        </w:rPr>
        <w:t>products</w:t>
      </w:r>
      <w:r>
        <w:rPr>
          <w:spacing w:val="-8"/>
          <w:sz w:val="18"/>
        </w:rPr>
        <w:t xml:space="preserve"> </w:t>
      </w:r>
      <w:r>
        <w:rPr>
          <w:sz w:val="18"/>
        </w:rPr>
        <w:t>under</w:t>
      </w:r>
      <w:r>
        <w:rPr>
          <w:spacing w:val="-7"/>
          <w:sz w:val="18"/>
        </w:rPr>
        <w:t xml:space="preserve"> </w:t>
      </w:r>
      <w:r>
        <w:rPr>
          <w:sz w:val="18"/>
        </w:rPr>
        <w:t>investigation, the Minister of Industry and Trade may extend such time limit for another 60 days at</w:t>
      </w:r>
      <w:r>
        <w:rPr>
          <w:spacing w:val="-29"/>
          <w:sz w:val="18"/>
        </w:rPr>
        <w:t xml:space="preserve"> </w:t>
      </w:r>
      <w:r>
        <w:rPr>
          <w:sz w:val="18"/>
        </w:rPr>
        <w:t>most.</w:t>
      </w:r>
    </w:p>
    <w:p w:rsidR="006D0AE0" w:rsidRDefault="006D0AE0">
      <w:pPr>
        <w:pStyle w:val="a3"/>
        <w:spacing w:before="10"/>
        <w:rPr>
          <w:sz w:val="19"/>
        </w:rPr>
      </w:pPr>
    </w:p>
    <w:p w:rsidR="006D0AE0" w:rsidRDefault="00C40D4A">
      <w:pPr>
        <w:pStyle w:val="1"/>
      </w:pPr>
      <w:r>
        <w:t>Article 38. Application of the measure of commitment in anti-dumping and countervailing investigation cases</w:t>
      </w:r>
    </w:p>
    <w:p w:rsidR="006D0AE0" w:rsidRDefault="006D0AE0">
      <w:pPr>
        <w:pStyle w:val="a3"/>
        <w:spacing w:before="8"/>
        <w:rPr>
          <w:b/>
          <w:sz w:val="19"/>
        </w:rPr>
      </w:pPr>
    </w:p>
    <w:p w:rsidR="006D0AE0" w:rsidRDefault="00C40D4A">
      <w:pPr>
        <w:pStyle w:val="a5"/>
        <w:numPr>
          <w:ilvl w:val="0"/>
          <w:numId w:val="57"/>
        </w:numPr>
        <w:tabs>
          <w:tab w:val="left" w:pos="453"/>
        </w:tabs>
        <w:spacing w:before="1"/>
        <w:ind w:right="134" w:firstLine="0"/>
        <w:rPr>
          <w:sz w:val="18"/>
        </w:rPr>
      </w:pPr>
      <w:r>
        <w:rPr>
          <w:sz w:val="18"/>
        </w:rPr>
        <w:t xml:space="preserve">After the Minister of Industry and Trade issues a decision on application of provisional anti-dumping or countervailing measures and at least 30 days before the expiration of the investigation stage, the producer or exporter of products under investigation or the government of the respondent in the case of countervailing investigation (hereinafter referred to as the requester) may send its written commitment to eliminating the dumping or </w:t>
      </w:r>
      <w:proofErr w:type="spellStart"/>
      <w:r>
        <w:rPr>
          <w:sz w:val="18"/>
        </w:rPr>
        <w:t>subsidisation</w:t>
      </w:r>
      <w:proofErr w:type="spellEnd"/>
      <w:r>
        <w:rPr>
          <w:sz w:val="18"/>
        </w:rPr>
        <w:t xml:space="preserve"> (hereinafter referred to as commitment) to the investigating</w:t>
      </w:r>
      <w:r>
        <w:rPr>
          <w:spacing w:val="-8"/>
          <w:sz w:val="18"/>
        </w:rPr>
        <w:t xml:space="preserve"> </w:t>
      </w:r>
      <w:r>
        <w:rPr>
          <w:sz w:val="18"/>
        </w:rPr>
        <w:t>authority.</w:t>
      </w:r>
    </w:p>
    <w:p w:rsidR="006D0AE0" w:rsidRDefault="006D0AE0">
      <w:pPr>
        <w:pStyle w:val="a3"/>
        <w:spacing w:before="9"/>
        <w:rPr>
          <w:sz w:val="19"/>
        </w:rPr>
      </w:pPr>
    </w:p>
    <w:p w:rsidR="006D0AE0" w:rsidRDefault="00C40D4A">
      <w:pPr>
        <w:pStyle w:val="a5"/>
        <w:numPr>
          <w:ilvl w:val="0"/>
          <w:numId w:val="57"/>
        </w:numPr>
        <w:tabs>
          <w:tab w:val="left" w:pos="383"/>
        </w:tabs>
        <w:ind w:left="382" w:hanging="243"/>
        <w:rPr>
          <w:sz w:val="18"/>
        </w:rPr>
      </w:pPr>
      <w:r>
        <w:rPr>
          <w:sz w:val="18"/>
        </w:rPr>
        <w:t>A commitment must have the following principal</w:t>
      </w:r>
      <w:r>
        <w:rPr>
          <w:spacing w:val="-8"/>
          <w:sz w:val="18"/>
        </w:rPr>
        <w:t xml:space="preserve"> </w:t>
      </w:r>
      <w:r>
        <w:rPr>
          <w:sz w:val="18"/>
        </w:rPr>
        <w:t>contents:</w:t>
      </w:r>
    </w:p>
    <w:p w:rsidR="006D0AE0" w:rsidRDefault="006D0AE0">
      <w:pPr>
        <w:pStyle w:val="a3"/>
        <w:spacing w:before="8"/>
        <w:rPr>
          <w:sz w:val="19"/>
        </w:rPr>
      </w:pPr>
    </w:p>
    <w:p w:rsidR="006D0AE0" w:rsidRDefault="00C40D4A">
      <w:pPr>
        <w:pStyle w:val="a5"/>
        <w:numPr>
          <w:ilvl w:val="1"/>
          <w:numId w:val="57"/>
        </w:numPr>
        <w:tabs>
          <w:tab w:val="left" w:pos="960"/>
        </w:tabs>
        <w:spacing w:before="1"/>
        <w:ind w:hanging="254"/>
        <w:rPr>
          <w:sz w:val="18"/>
        </w:rPr>
      </w:pPr>
      <w:r>
        <w:rPr>
          <w:sz w:val="18"/>
        </w:rPr>
        <w:t>Range of</w:t>
      </w:r>
      <w:r>
        <w:rPr>
          <w:spacing w:val="-3"/>
          <w:sz w:val="18"/>
        </w:rPr>
        <w:t xml:space="preserve"> </w:t>
      </w:r>
      <w:r>
        <w:rPr>
          <w:sz w:val="18"/>
        </w:rPr>
        <w:t>products;</w:t>
      </w:r>
    </w:p>
    <w:p w:rsidR="006D0AE0" w:rsidRDefault="006D0AE0">
      <w:pPr>
        <w:pStyle w:val="a3"/>
        <w:spacing w:before="11"/>
        <w:rPr>
          <w:sz w:val="19"/>
        </w:rPr>
      </w:pPr>
    </w:p>
    <w:p w:rsidR="006D0AE0" w:rsidRDefault="00C40D4A">
      <w:pPr>
        <w:pStyle w:val="a5"/>
        <w:numPr>
          <w:ilvl w:val="1"/>
          <w:numId w:val="57"/>
        </w:numPr>
        <w:tabs>
          <w:tab w:val="left" w:pos="978"/>
        </w:tabs>
        <w:ind w:left="706" w:right="139" w:firstLine="0"/>
        <w:rPr>
          <w:sz w:val="18"/>
        </w:rPr>
      </w:pPr>
      <w:r>
        <w:rPr>
          <w:sz w:val="18"/>
        </w:rPr>
        <w:t>Reference prices, including self-determined prices, price increases, and price adjustment plans;</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5"/>
        <w:numPr>
          <w:ilvl w:val="1"/>
          <w:numId w:val="57"/>
        </w:numPr>
        <w:tabs>
          <w:tab w:val="left" w:pos="945"/>
        </w:tabs>
        <w:spacing w:before="100"/>
        <w:ind w:left="944" w:hanging="239"/>
        <w:rPr>
          <w:sz w:val="18"/>
        </w:rPr>
      </w:pPr>
      <w:r>
        <w:rPr>
          <w:sz w:val="18"/>
        </w:rPr>
        <w:t>Periodical notification</w:t>
      </w:r>
      <w:r>
        <w:rPr>
          <w:spacing w:val="-3"/>
          <w:sz w:val="18"/>
        </w:rPr>
        <w:t xml:space="preserve"> </w:t>
      </w:r>
      <w:r>
        <w:rPr>
          <w:sz w:val="18"/>
        </w:rPr>
        <w:t>obligation;</w:t>
      </w:r>
    </w:p>
    <w:p w:rsidR="006D0AE0" w:rsidRDefault="006D0AE0">
      <w:pPr>
        <w:pStyle w:val="a3"/>
        <w:spacing w:before="9"/>
        <w:rPr>
          <w:sz w:val="19"/>
        </w:rPr>
      </w:pPr>
    </w:p>
    <w:p w:rsidR="006D0AE0" w:rsidRDefault="00C40D4A">
      <w:pPr>
        <w:pStyle w:val="a5"/>
        <w:numPr>
          <w:ilvl w:val="1"/>
          <w:numId w:val="57"/>
        </w:numPr>
        <w:tabs>
          <w:tab w:val="left" w:pos="964"/>
        </w:tabs>
        <w:spacing w:line="504" w:lineRule="auto"/>
        <w:ind w:left="706" w:right="627" w:firstLine="0"/>
        <w:rPr>
          <w:sz w:val="18"/>
        </w:rPr>
      </w:pPr>
      <w:r>
        <w:rPr>
          <w:sz w:val="18"/>
        </w:rPr>
        <w:t xml:space="preserve">Obligation to cooperate with the investigating authority in </w:t>
      </w:r>
      <w:proofErr w:type="spellStart"/>
      <w:r>
        <w:rPr>
          <w:sz w:val="18"/>
        </w:rPr>
        <w:t>realising</w:t>
      </w:r>
      <w:proofErr w:type="spellEnd"/>
      <w:r>
        <w:rPr>
          <w:sz w:val="18"/>
        </w:rPr>
        <w:t xml:space="preserve"> the commitment; dd) Other contents deemed appropriate by the investigating</w:t>
      </w:r>
      <w:r>
        <w:rPr>
          <w:spacing w:val="-17"/>
          <w:sz w:val="18"/>
        </w:rPr>
        <w:t xml:space="preserve"> </w:t>
      </w:r>
      <w:r>
        <w:rPr>
          <w:sz w:val="18"/>
        </w:rPr>
        <w:t>authority.</w:t>
      </w:r>
    </w:p>
    <w:p w:rsidR="006D0AE0" w:rsidRDefault="00C40D4A">
      <w:pPr>
        <w:pStyle w:val="a5"/>
        <w:numPr>
          <w:ilvl w:val="0"/>
          <w:numId w:val="57"/>
        </w:numPr>
        <w:tabs>
          <w:tab w:val="left" w:pos="374"/>
        </w:tabs>
        <w:ind w:right="141" w:firstLine="0"/>
        <w:rPr>
          <w:sz w:val="18"/>
        </w:rPr>
      </w:pPr>
      <w:r>
        <w:rPr>
          <w:sz w:val="18"/>
        </w:rPr>
        <w:t>Within</w:t>
      </w:r>
      <w:r>
        <w:rPr>
          <w:spacing w:val="-15"/>
          <w:sz w:val="18"/>
        </w:rPr>
        <w:t xml:space="preserve"> </w:t>
      </w:r>
      <w:r>
        <w:rPr>
          <w:sz w:val="18"/>
        </w:rPr>
        <w:t>30</w:t>
      </w:r>
      <w:r>
        <w:rPr>
          <w:spacing w:val="-13"/>
          <w:sz w:val="18"/>
        </w:rPr>
        <w:t xml:space="preserve"> </w:t>
      </w:r>
      <w:r>
        <w:rPr>
          <w:sz w:val="18"/>
        </w:rPr>
        <w:t>days</w:t>
      </w:r>
      <w:r>
        <w:rPr>
          <w:spacing w:val="-14"/>
          <w:sz w:val="18"/>
        </w:rPr>
        <w:t xml:space="preserve"> </w:t>
      </w:r>
      <w:r>
        <w:rPr>
          <w:sz w:val="18"/>
        </w:rPr>
        <w:t>after</w:t>
      </w:r>
      <w:r>
        <w:rPr>
          <w:spacing w:val="-14"/>
          <w:sz w:val="18"/>
        </w:rPr>
        <w:t xml:space="preserve"> </w:t>
      </w:r>
      <w:r>
        <w:rPr>
          <w:sz w:val="18"/>
        </w:rPr>
        <w:t>receiving</w:t>
      </w:r>
      <w:r>
        <w:rPr>
          <w:spacing w:val="-13"/>
          <w:sz w:val="18"/>
        </w:rPr>
        <w:t xml:space="preserve"> </w:t>
      </w:r>
      <w:r>
        <w:rPr>
          <w:sz w:val="18"/>
        </w:rPr>
        <w:t>a</w:t>
      </w:r>
      <w:r>
        <w:rPr>
          <w:spacing w:val="-14"/>
          <w:sz w:val="18"/>
        </w:rPr>
        <w:t xml:space="preserve"> </w:t>
      </w:r>
      <w:r>
        <w:rPr>
          <w:sz w:val="18"/>
        </w:rPr>
        <w:t>commitment,</w:t>
      </w:r>
      <w:r>
        <w:rPr>
          <w:spacing w:val="-17"/>
          <w:sz w:val="18"/>
        </w:rPr>
        <w:t xml:space="preserve"> </w:t>
      </w:r>
      <w:r>
        <w:rPr>
          <w:sz w:val="18"/>
        </w:rPr>
        <w:t>the</w:t>
      </w:r>
      <w:r>
        <w:rPr>
          <w:spacing w:val="-12"/>
          <w:sz w:val="18"/>
        </w:rPr>
        <w:t xml:space="preserve"> </w:t>
      </w:r>
      <w:r>
        <w:rPr>
          <w:sz w:val="18"/>
        </w:rPr>
        <w:t>investigating</w:t>
      </w:r>
      <w:r>
        <w:rPr>
          <w:spacing w:val="-13"/>
          <w:sz w:val="18"/>
        </w:rPr>
        <w:t xml:space="preserve"> </w:t>
      </w:r>
      <w:r>
        <w:rPr>
          <w:sz w:val="18"/>
        </w:rPr>
        <w:t>authority</w:t>
      </w:r>
      <w:r>
        <w:rPr>
          <w:spacing w:val="-15"/>
          <w:sz w:val="18"/>
        </w:rPr>
        <w:t xml:space="preserve"> </w:t>
      </w:r>
      <w:r>
        <w:rPr>
          <w:sz w:val="18"/>
        </w:rPr>
        <w:t>shall</w:t>
      </w:r>
      <w:r>
        <w:rPr>
          <w:spacing w:val="-15"/>
          <w:sz w:val="18"/>
        </w:rPr>
        <w:t xml:space="preserve"> </w:t>
      </w:r>
      <w:r>
        <w:rPr>
          <w:sz w:val="18"/>
        </w:rPr>
        <w:t>consider</w:t>
      </w:r>
      <w:r>
        <w:rPr>
          <w:spacing w:val="-14"/>
          <w:sz w:val="18"/>
        </w:rPr>
        <w:t xml:space="preserve"> </w:t>
      </w:r>
      <w:r>
        <w:rPr>
          <w:sz w:val="18"/>
        </w:rPr>
        <w:t>and</w:t>
      </w:r>
      <w:r>
        <w:rPr>
          <w:spacing w:val="-13"/>
          <w:sz w:val="18"/>
        </w:rPr>
        <w:t xml:space="preserve"> </w:t>
      </w:r>
      <w:r>
        <w:rPr>
          <w:sz w:val="18"/>
        </w:rPr>
        <w:t>report it to the Minister of Industry and Trade for</w:t>
      </w:r>
      <w:r>
        <w:rPr>
          <w:spacing w:val="-8"/>
          <w:sz w:val="18"/>
        </w:rPr>
        <w:t xml:space="preserve"> </w:t>
      </w:r>
      <w:r>
        <w:rPr>
          <w:sz w:val="18"/>
        </w:rPr>
        <w:t>decision.</w:t>
      </w:r>
    </w:p>
    <w:p w:rsidR="006D0AE0" w:rsidRDefault="006D0AE0">
      <w:pPr>
        <w:pStyle w:val="a3"/>
        <w:spacing w:before="6"/>
        <w:rPr>
          <w:sz w:val="19"/>
        </w:rPr>
      </w:pPr>
    </w:p>
    <w:p w:rsidR="006D0AE0" w:rsidRDefault="00C40D4A">
      <w:pPr>
        <w:pStyle w:val="a5"/>
        <w:numPr>
          <w:ilvl w:val="0"/>
          <w:numId w:val="57"/>
        </w:numPr>
        <w:tabs>
          <w:tab w:val="left" w:pos="383"/>
        </w:tabs>
        <w:ind w:left="382" w:hanging="243"/>
        <w:rPr>
          <w:sz w:val="18"/>
        </w:rPr>
      </w:pPr>
      <w:r>
        <w:rPr>
          <w:sz w:val="18"/>
        </w:rPr>
        <w:t>A commitment shall be considered on the following</w:t>
      </w:r>
      <w:r>
        <w:rPr>
          <w:spacing w:val="-11"/>
          <w:sz w:val="18"/>
        </w:rPr>
        <w:t xml:space="preserve"> </w:t>
      </w:r>
      <w:r>
        <w:rPr>
          <w:sz w:val="18"/>
        </w:rPr>
        <w:t>bases:</w:t>
      </w:r>
    </w:p>
    <w:p w:rsidR="006D0AE0" w:rsidRDefault="006D0AE0">
      <w:pPr>
        <w:pStyle w:val="a3"/>
        <w:spacing w:before="11"/>
        <w:rPr>
          <w:sz w:val="19"/>
        </w:rPr>
      </w:pPr>
    </w:p>
    <w:p w:rsidR="006D0AE0" w:rsidRDefault="00C40D4A">
      <w:pPr>
        <w:pStyle w:val="a5"/>
        <w:numPr>
          <w:ilvl w:val="1"/>
          <w:numId w:val="57"/>
        </w:numPr>
        <w:tabs>
          <w:tab w:val="left" w:pos="974"/>
        </w:tabs>
        <w:spacing w:before="1"/>
        <w:ind w:left="706" w:right="143" w:firstLine="0"/>
        <w:rPr>
          <w:sz w:val="18"/>
        </w:rPr>
      </w:pPr>
      <w:r>
        <w:rPr>
          <w:sz w:val="18"/>
        </w:rPr>
        <w:t>Whether its application may remediate the material injury or threat of material injury to the concerned domestic industry or significant impediment to the formation of a domestic industry;</w:t>
      </w:r>
    </w:p>
    <w:p w:rsidR="006D0AE0" w:rsidRDefault="006D0AE0">
      <w:pPr>
        <w:pStyle w:val="a3"/>
        <w:spacing w:before="8"/>
        <w:rPr>
          <w:sz w:val="19"/>
        </w:rPr>
      </w:pPr>
    </w:p>
    <w:p w:rsidR="006D0AE0" w:rsidRDefault="00C40D4A">
      <w:pPr>
        <w:pStyle w:val="a5"/>
        <w:numPr>
          <w:ilvl w:val="1"/>
          <w:numId w:val="57"/>
        </w:numPr>
        <w:tabs>
          <w:tab w:val="left" w:pos="969"/>
        </w:tabs>
        <w:ind w:left="706" w:right="139" w:firstLine="0"/>
        <w:rPr>
          <w:sz w:val="18"/>
        </w:rPr>
      </w:pPr>
      <w:r>
        <w:rPr>
          <w:sz w:val="18"/>
        </w:rPr>
        <w:t xml:space="preserve">Whether the current management mechanism may effectively supervise the </w:t>
      </w:r>
      <w:proofErr w:type="spellStart"/>
      <w:r>
        <w:rPr>
          <w:sz w:val="18"/>
        </w:rPr>
        <w:t>realisation</w:t>
      </w:r>
      <w:proofErr w:type="spellEnd"/>
      <w:r>
        <w:rPr>
          <w:sz w:val="18"/>
        </w:rPr>
        <w:t xml:space="preserve"> of the</w:t>
      </w:r>
      <w:r>
        <w:rPr>
          <w:spacing w:val="-2"/>
          <w:sz w:val="18"/>
        </w:rPr>
        <w:t xml:space="preserve"> </w:t>
      </w:r>
      <w:r>
        <w:rPr>
          <w:sz w:val="18"/>
        </w:rPr>
        <w:t>commitment;</w:t>
      </w:r>
    </w:p>
    <w:p w:rsidR="006D0AE0" w:rsidRDefault="006D0AE0">
      <w:pPr>
        <w:pStyle w:val="a3"/>
        <w:spacing w:before="8"/>
        <w:rPr>
          <w:sz w:val="19"/>
        </w:rPr>
      </w:pPr>
    </w:p>
    <w:p w:rsidR="006D0AE0" w:rsidRDefault="00C40D4A">
      <w:pPr>
        <w:pStyle w:val="a5"/>
        <w:numPr>
          <w:ilvl w:val="1"/>
          <w:numId w:val="57"/>
        </w:numPr>
        <w:tabs>
          <w:tab w:val="left" w:pos="1002"/>
        </w:tabs>
        <w:spacing w:line="242" w:lineRule="auto"/>
        <w:ind w:left="706" w:right="140" w:firstLine="0"/>
        <w:rPr>
          <w:sz w:val="18"/>
        </w:rPr>
      </w:pPr>
      <w:r>
        <w:rPr>
          <w:sz w:val="18"/>
        </w:rPr>
        <w:t>Possibility of circumvention of anti-dumping or countervailing measures through the commitment;</w:t>
      </w:r>
    </w:p>
    <w:p w:rsidR="006D0AE0" w:rsidRDefault="006D0AE0">
      <w:pPr>
        <w:pStyle w:val="a3"/>
        <w:spacing w:before="7"/>
        <w:rPr>
          <w:sz w:val="19"/>
        </w:rPr>
      </w:pPr>
    </w:p>
    <w:p w:rsidR="006D0AE0" w:rsidRDefault="00C40D4A">
      <w:pPr>
        <w:pStyle w:val="a5"/>
        <w:numPr>
          <w:ilvl w:val="1"/>
          <w:numId w:val="57"/>
        </w:numPr>
        <w:tabs>
          <w:tab w:val="left" w:pos="964"/>
        </w:tabs>
        <w:ind w:left="963" w:hanging="258"/>
        <w:rPr>
          <w:sz w:val="18"/>
        </w:rPr>
      </w:pPr>
      <w:r>
        <w:rPr>
          <w:sz w:val="18"/>
        </w:rPr>
        <w:t>Other factors deemed appropriate by the investigating</w:t>
      </w:r>
      <w:r>
        <w:rPr>
          <w:spacing w:val="-13"/>
          <w:sz w:val="18"/>
        </w:rPr>
        <w:t xml:space="preserve"> </w:t>
      </w:r>
      <w:r>
        <w:rPr>
          <w:sz w:val="18"/>
        </w:rPr>
        <w:t>authority.</w:t>
      </w:r>
    </w:p>
    <w:p w:rsidR="006D0AE0" w:rsidRDefault="006D0AE0">
      <w:pPr>
        <w:pStyle w:val="a3"/>
        <w:spacing w:before="8"/>
        <w:rPr>
          <w:sz w:val="19"/>
        </w:rPr>
      </w:pPr>
    </w:p>
    <w:p w:rsidR="006D0AE0" w:rsidRDefault="00C40D4A">
      <w:pPr>
        <w:pStyle w:val="a5"/>
        <w:numPr>
          <w:ilvl w:val="0"/>
          <w:numId w:val="57"/>
        </w:numPr>
        <w:tabs>
          <w:tab w:val="left" w:pos="405"/>
        </w:tabs>
        <w:spacing w:before="1"/>
        <w:ind w:right="138" w:firstLine="0"/>
        <w:rPr>
          <w:sz w:val="18"/>
        </w:rPr>
      </w:pPr>
      <w:r>
        <w:rPr>
          <w:sz w:val="18"/>
        </w:rPr>
        <w:t>The investigating authority may only consider the commitment of the requester that has fully cooperated in the investigation stage. When considering a commitment, the investigating authority may request adjustment of its contents. Once the requester accepts the request for adjustment, it shall send the adjusted commitment to the investigating</w:t>
      </w:r>
      <w:r>
        <w:rPr>
          <w:spacing w:val="-9"/>
          <w:sz w:val="18"/>
        </w:rPr>
        <w:t xml:space="preserve"> </w:t>
      </w:r>
      <w:r>
        <w:rPr>
          <w:sz w:val="18"/>
        </w:rPr>
        <w:t>authority.</w:t>
      </w:r>
    </w:p>
    <w:p w:rsidR="006D0AE0" w:rsidRDefault="006D0AE0">
      <w:pPr>
        <w:pStyle w:val="a3"/>
        <w:spacing w:before="7"/>
        <w:rPr>
          <w:sz w:val="19"/>
        </w:rPr>
      </w:pPr>
    </w:p>
    <w:p w:rsidR="006D0AE0" w:rsidRDefault="00C40D4A">
      <w:pPr>
        <w:pStyle w:val="a5"/>
        <w:numPr>
          <w:ilvl w:val="0"/>
          <w:numId w:val="57"/>
        </w:numPr>
        <w:tabs>
          <w:tab w:val="left" w:pos="397"/>
        </w:tabs>
        <w:spacing w:before="1"/>
        <w:ind w:right="139" w:firstLine="0"/>
        <w:rPr>
          <w:sz w:val="18"/>
        </w:rPr>
      </w:pPr>
      <w:r>
        <w:rPr>
          <w:sz w:val="18"/>
        </w:rPr>
        <w:t>The investigating authority shall publicly notify the commitment contents to interested parties. Interested parties may send their written comments within the time limit stated in the notice If the commitment contains information requested to be kept confidential, the requester shall keep such information confidential under Article 11 of this</w:t>
      </w:r>
      <w:r>
        <w:rPr>
          <w:spacing w:val="-10"/>
          <w:sz w:val="18"/>
        </w:rPr>
        <w:t xml:space="preserve"> </w:t>
      </w:r>
      <w:r>
        <w:rPr>
          <w:sz w:val="18"/>
        </w:rPr>
        <w:t>Decree.</w:t>
      </w:r>
    </w:p>
    <w:p w:rsidR="006D0AE0" w:rsidRDefault="006D0AE0">
      <w:pPr>
        <w:pStyle w:val="a3"/>
        <w:spacing w:before="10"/>
        <w:rPr>
          <w:sz w:val="19"/>
        </w:rPr>
      </w:pPr>
    </w:p>
    <w:p w:rsidR="006D0AE0" w:rsidRDefault="00C40D4A">
      <w:pPr>
        <w:pStyle w:val="1"/>
      </w:pPr>
      <w:r>
        <w:t xml:space="preserve">Article 39. Decision on commitment to eliminate dumping or </w:t>
      </w:r>
      <w:proofErr w:type="spellStart"/>
      <w:r>
        <w:t>subsidisation</w:t>
      </w:r>
      <w:proofErr w:type="spellEnd"/>
    </w:p>
    <w:p w:rsidR="006D0AE0" w:rsidRDefault="006D0AE0">
      <w:pPr>
        <w:pStyle w:val="a3"/>
        <w:spacing w:before="8"/>
        <w:rPr>
          <w:b/>
          <w:sz w:val="19"/>
        </w:rPr>
      </w:pPr>
    </w:p>
    <w:p w:rsidR="006D0AE0" w:rsidRDefault="00C40D4A">
      <w:pPr>
        <w:pStyle w:val="a5"/>
        <w:numPr>
          <w:ilvl w:val="0"/>
          <w:numId w:val="56"/>
        </w:numPr>
        <w:tabs>
          <w:tab w:val="left" w:pos="397"/>
        </w:tabs>
        <w:ind w:right="137" w:firstLine="0"/>
        <w:rPr>
          <w:sz w:val="18"/>
        </w:rPr>
      </w:pPr>
      <w:r>
        <w:rPr>
          <w:sz w:val="18"/>
        </w:rPr>
        <w:t>Based on the investigating authority's report, the Minister of Industry and Trade shall consider issuing a decision to accept or not to accept the requester's commitment. If refusing to accept the commitment, the Minister of Industry and Trade shall state the</w:t>
      </w:r>
      <w:r>
        <w:rPr>
          <w:spacing w:val="-10"/>
          <w:sz w:val="18"/>
        </w:rPr>
        <w:t xml:space="preserve"> </w:t>
      </w:r>
      <w:r>
        <w:rPr>
          <w:sz w:val="18"/>
        </w:rPr>
        <w:t>reason.</w:t>
      </w:r>
    </w:p>
    <w:p w:rsidR="006D0AE0" w:rsidRDefault="006D0AE0">
      <w:pPr>
        <w:pStyle w:val="a3"/>
        <w:spacing w:before="11"/>
        <w:rPr>
          <w:sz w:val="19"/>
        </w:rPr>
      </w:pPr>
    </w:p>
    <w:p w:rsidR="006D0AE0" w:rsidRDefault="00C40D4A">
      <w:pPr>
        <w:pStyle w:val="a5"/>
        <w:numPr>
          <w:ilvl w:val="0"/>
          <w:numId w:val="56"/>
        </w:numPr>
        <w:tabs>
          <w:tab w:val="left" w:pos="374"/>
        </w:tabs>
        <w:ind w:right="141" w:firstLine="0"/>
        <w:rPr>
          <w:sz w:val="18"/>
        </w:rPr>
      </w:pPr>
      <w:r>
        <w:rPr>
          <w:sz w:val="18"/>
        </w:rPr>
        <w:t>The</w:t>
      </w:r>
      <w:r>
        <w:rPr>
          <w:spacing w:val="-12"/>
          <w:sz w:val="18"/>
        </w:rPr>
        <w:t xml:space="preserve"> </w:t>
      </w:r>
      <w:r>
        <w:rPr>
          <w:sz w:val="18"/>
        </w:rPr>
        <w:t>decision</w:t>
      </w:r>
      <w:r>
        <w:rPr>
          <w:spacing w:val="-14"/>
          <w:sz w:val="18"/>
        </w:rPr>
        <w:t xml:space="preserve"> </w:t>
      </w:r>
      <w:r>
        <w:rPr>
          <w:sz w:val="18"/>
        </w:rPr>
        <w:t>referred</w:t>
      </w:r>
      <w:r>
        <w:rPr>
          <w:spacing w:val="-11"/>
          <w:sz w:val="18"/>
        </w:rPr>
        <w:t xml:space="preserve"> </w:t>
      </w:r>
      <w:r>
        <w:rPr>
          <w:sz w:val="18"/>
        </w:rPr>
        <w:t>to</w:t>
      </w:r>
      <w:r>
        <w:rPr>
          <w:spacing w:val="-12"/>
          <w:sz w:val="18"/>
        </w:rPr>
        <w:t xml:space="preserve"> </w:t>
      </w:r>
      <w:r>
        <w:rPr>
          <w:sz w:val="18"/>
        </w:rPr>
        <w:t>in</w:t>
      </w:r>
      <w:r>
        <w:rPr>
          <w:spacing w:val="-13"/>
          <w:sz w:val="18"/>
        </w:rPr>
        <w:t xml:space="preserve"> </w:t>
      </w:r>
      <w:r>
        <w:rPr>
          <w:sz w:val="18"/>
        </w:rPr>
        <w:t>Clause</w:t>
      </w:r>
      <w:r>
        <w:rPr>
          <w:spacing w:val="-12"/>
          <w:sz w:val="18"/>
        </w:rPr>
        <w:t xml:space="preserve"> </w:t>
      </w:r>
      <w:r>
        <w:rPr>
          <w:sz w:val="18"/>
        </w:rPr>
        <w:t>1</w:t>
      </w:r>
      <w:r>
        <w:rPr>
          <w:spacing w:val="-12"/>
          <w:sz w:val="18"/>
        </w:rPr>
        <w:t xml:space="preserve"> </w:t>
      </w:r>
      <w:r>
        <w:rPr>
          <w:sz w:val="18"/>
        </w:rPr>
        <w:t>of</w:t>
      </w:r>
      <w:r>
        <w:rPr>
          <w:spacing w:val="-11"/>
          <w:sz w:val="18"/>
        </w:rPr>
        <w:t xml:space="preserve"> </w:t>
      </w:r>
      <w:r>
        <w:rPr>
          <w:sz w:val="18"/>
        </w:rPr>
        <w:t>this</w:t>
      </w:r>
      <w:r>
        <w:rPr>
          <w:spacing w:val="-13"/>
          <w:sz w:val="18"/>
        </w:rPr>
        <w:t xml:space="preserve"> </w:t>
      </w:r>
      <w:r>
        <w:rPr>
          <w:sz w:val="18"/>
        </w:rPr>
        <w:t>Article</w:t>
      </w:r>
      <w:r>
        <w:rPr>
          <w:spacing w:val="-11"/>
          <w:sz w:val="18"/>
        </w:rPr>
        <w:t xml:space="preserve"> </w:t>
      </w:r>
      <w:r>
        <w:rPr>
          <w:sz w:val="18"/>
        </w:rPr>
        <w:t>shall</w:t>
      </w:r>
      <w:r>
        <w:rPr>
          <w:spacing w:val="-12"/>
          <w:sz w:val="18"/>
        </w:rPr>
        <w:t xml:space="preserve"> </w:t>
      </w:r>
      <w:r>
        <w:rPr>
          <w:sz w:val="18"/>
        </w:rPr>
        <w:t>be</w:t>
      </w:r>
      <w:r>
        <w:rPr>
          <w:spacing w:val="-12"/>
          <w:sz w:val="18"/>
        </w:rPr>
        <w:t xml:space="preserve"> </w:t>
      </w:r>
      <w:r>
        <w:rPr>
          <w:sz w:val="18"/>
        </w:rPr>
        <w:t>publicly</w:t>
      </w:r>
      <w:r>
        <w:rPr>
          <w:spacing w:val="-13"/>
          <w:sz w:val="18"/>
        </w:rPr>
        <w:t xml:space="preserve"> </w:t>
      </w:r>
      <w:r>
        <w:rPr>
          <w:sz w:val="18"/>
        </w:rPr>
        <w:t>announced</w:t>
      </w:r>
      <w:r>
        <w:rPr>
          <w:spacing w:val="-9"/>
          <w:sz w:val="18"/>
        </w:rPr>
        <w:t xml:space="preserve"> </w:t>
      </w:r>
      <w:r>
        <w:rPr>
          <w:sz w:val="18"/>
        </w:rPr>
        <w:t>to</w:t>
      </w:r>
      <w:r>
        <w:rPr>
          <w:spacing w:val="-12"/>
          <w:sz w:val="18"/>
        </w:rPr>
        <w:t xml:space="preserve"> </w:t>
      </w:r>
      <w:r>
        <w:rPr>
          <w:sz w:val="18"/>
        </w:rPr>
        <w:t>interested</w:t>
      </w:r>
      <w:r>
        <w:rPr>
          <w:spacing w:val="-11"/>
          <w:sz w:val="18"/>
        </w:rPr>
        <w:t xml:space="preserve"> </w:t>
      </w:r>
      <w:r>
        <w:rPr>
          <w:sz w:val="18"/>
        </w:rPr>
        <w:t>parties by appropriate</w:t>
      </w:r>
      <w:r>
        <w:rPr>
          <w:spacing w:val="-4"/>
          <w:sz w:val="18"/>
        </w:rPr>
        <w:t xml:space="preserve"> </w:t>
      </w:r>
      <w:r>
        <w:rPr>
          <w:sz w:val="18"/>
        </w:rPr>
        <w:t>methods.</w:t>
      </w:r>
    </w:p>
    <w:p w:rsidR="006D0AE0" w:rsidRDefault="006D0AE0">
      <w:pPr>
        <w:pStyle w:val="a3"/>
        <w:spacing w:before="8"/>
        <w:rPr>
          <w:sz w:val="19"/>
        </w:rPr>
      </w:pPr>
    </w:p>
    <w:p w:rsidR="006D0AE0" w:rsidRDefault="00C40D4A">
      <w:pPr>
        <w:pStyle w:val="a5"/>
        <w:numPr>
          <w:ilvl w:val="0"/>
          <w:numId w:val="56"/>
        </w:numPr>
        <w:tabs>
          <w:tab w:val="left" w:pos="378"/>
        </w:tabs>
        <w:ind w:right="143" w:firstLine="0"/>
        <w:rPr>
          <w:sz w:val="18"/>
        </w:rPr>
      </w:pPr>
      <w:r>
        <w:rPr>
          <w:sz w:val="18"/>
        </w:rPr>
        <w:t>After</w:t>
      </w:r>
      <w:r>
        <w:rPr>
          <w:spacing w:val="-8"/>
          <w:sz w:val="18"/>
        </w:rPr>
        <w:t xml:space="preserve"> </w:t>
      </w:r>
      <w:r>
        <w:rPr>
          <w:sz w:val="18"/>
        </w:rPr>
        <w:t>obtaining</w:t>
      </w:r>
      <w:r>
        <w:rPr>
          <w:spacing w:val="-8"/>
          <w:sz w:val="18"/>
        </w:rPr>
        <w:t xml:space="preserve"> </w:t>
      </w:r>
      <w:r>
        <w:rPr>
          <w:sz w:val="18"/>
        </w:rPr>
        <w:t>the</w:t>
      </w:r>
      <w:r>
        <w:rPr>
          <w:spacing w:val="-8"/>
          <w:sz w:val="18"/>
        </w:rPr>
        <w:t xml:space="preserve"> </w:t>
      </w:r>
      <w:r>
        <w:rPr>
          <w:sz w:val="18"/>
        </w:rPr>
        <w:t>decision</w:t>
      </w:r>
      <w:r>
        <w:rPr>
          <w:spacing w:val="-8"/>
          <w:sz w:val="18"/>
        </w:rPr>
        <w:t xml:space="preserve"> </w:t>
      </w:r>
      <w:r>
        <w:rPr>
          <w:sz w:val="18"/>
        </w:rPr>
        <w:t>referred</w:t>
      </w:r>
      <w:r>
        <w:rPr>
          <w:spacing w:val="-8"/>
          <w:sz w:val="18"/>
        </w:rPr>
        <w:t xml:space="preserve"> </w:t>
      </w:r>
      <w:r>
        <w:rPr>
          <w:sz w:val="18"/>
        </w:rPr>
        <w:t>to</w:t>
      </w:r>
      <w:r>
        <w:rPr>
          <w:spacing w:val="-7"/>
          <w:sz w:val="18"/>
        </w:rPr>
        <w:t xml:space="preserve"> </w:t>
      </w:r>
      <w:r>
        <w:rPr>
          <w:sz w:val="18"/>
        </w:rPr>
        <w:t>in</w:t>
      </w:r>
      <w:r>
        <w:rPr>
          <w:spacing w:val="-9"/>
          <w:sz w:val="18"/>
        </w:rPr>
        <w:t xml:space="preserve"> </w:t>
      </w:r>
      <w:r>
        <w:rPr>
          <w:sz w:val="18"/>
        </w:rPr>
        <w:t>Clause</w:t>
      </w:r>
      <w:r>
        <w:rPr>
          <w:spacing w:val="-8"/>
          <w:sz w:val="18"/>
        </w:rPr>
        <w:t xml:space="preserve"> </w:t>
      </w:r>
      <w:r>
        <w:rPr>
          <w:sz w:val="18"/>
        </w:rPr>
        <w:t>1</w:t>
      </w:r>
      <w:r>
        <w:rPr>
          <w:spacing w:val="-4"/>
          <w:sz w:val="18"/>
        </w:rPr>
        <w:t xml:space="preserve"> </w:t>
      </w:r>
      <w:r>
        <w:rPr>
          <w:sz w:val="18"/>
        </w:rPr>
        <w:t>of</w:t>
      </w:r>
      <w:r>
        <w:rPr>
          <w:spacing w:val="-9"/>
          <w:sz w:val="18"/>
        </w:rPr>
        <w:t xml:space="preserve"> </w:t>
      </w:r>
      <w:r>
        <w:rPr>
          <w:sz w:val="18"/>
        </w:rPr>
        <w:t>this</w:t>
      </w:r>
      <w:r>
        <w:rPr>
          <w:spacing w:val="-8"/>
          <w:sz w:val="18"/>
        </w:rPr>
        <w:t xml:space="preserve"> </w:t>
      </w:r>
      <w:r>
        <w:rPr>
          <w:sz w:val="18"/>
        </w:rPr>
        <w:t>Article,</w:t>
      </w:r>
      <w:r>
        <w:rPr>
          <w:spacing w:val="-9"/>
          <w:sz w:val="18"/>
        </w:rPr>
        <w:t xml:space="preserve"> </w:t>
      </w:r>
      <w:r>
        <w:rPr>
          <w:sz w:val="18"/>
        </w:rPr>
        <w:t>the</w:t>
      </w:r>
      <w:r>
        <w:rPr>
          <w:spacing w:val="-7"/>
          <w:sz w:val="18"/>
        </w:rPr>
        <w:t xml:space="preserve"> </w:t>
      </w:r>
      <w:r>
        <w:rPr>
          <w:sz w:val="18"/>
        </w:rPr>
        <w:t>investigating</w:t>
      </w:r>
      <w:r>
        <w:rPr>
          <w:spacing w:val="-8"/>
          <w:sz w:val="18"/>
        </w:rPr>
        <w:t xml:space="preserve"> </w:t>
      </w:r>
      <w:r>
        <w:rPr>
          <w:sz w:val="18"/>
        </w:rPr>
        <w:t>authority</w:t>
      </w:r>
      <w:r>
        <w:rPr>
          <w:spacing w:val="-9"/>
          <w:sz w:val="18"/>
        </w:rPr>
        <w:t xml:space="preserve"> </w:t>
      </w:r>
      <w:r>
        <w:rPr>
          <w:sz w:val="18"/>
        </w:rPr>
        <w:t>shall proceed with the investigation and issue a final</w:t>
      </w:r>
      <w:r>
        <w:rPr>
          <w:spacing w:val="-12"/>
          <w:sz w:val="18"/>
        </w:rPr>
        <w:t xml:space="preserve"> </w:t>
      </w:r>
      <w:r>
        <w:rPr>
          <w:sz w:val="18"/>
        </w:rPr>
        <w:t>determination:</w:t>
      </w:r>
    </w:p>
    <w:p w:rsidR="006D0AE0" w:rsidRDefault="006D0AE0">
      <w:pPr>
        <w:pStyle w:val="a3"/>
        <w:spacing w:before="9"/>
        <w:rPr>
          <w:sz w:val="19"/>
        </w:rPr>
      </w:pPr>
    </w:p>
    <w:p w:rsidR="006D0AE0" w:rsidRDefault="00C40D4A">
      <w:pPr>
        <w:pStyle w:val="a5"/>
        <w:numPr>
          <w:ilvl w:val="1"/>
          <w:numId w:val="56"/>
        </w:numPr>
        <w:tabs>
          <w:tab w:val="left" w:pos="974"/>
        </w:tabs>
        <w:ind w:right="141" w:firstLine="0"/>
        <w:rPr>
          <w:sz w:val="18"/>
        </w:rPr>
      </w:pPr>
      <w:r>
        <w:rPr>
          <w:sz w:val="18"/>
        </w:rPr>
        <w:t xml:space="preserve">If the final determination states that no act of dumping or </w:t>
      </w:r>
      <w:proofErr w:type="spellStart"/>
      <w:r>
        <w:rPr>
          <w:sz w:val="18"/>
        </w:rPr>
        <w:t>subsidisation</w:t>
      </w:r>
      <w:proofErr w:type="spellEnd"/>
      <w:r>
        <w:rPr>
          <w:sz w:val="18"/>
        </w:rPr>
        <w:t xml:space="preserve"> is committed or there is no material injury or threat of material injury to a domestic industry or significant impediment to the formation of a domestic industry, the Minister of Industry and Trade shall decide to terminate the case and the </w:t>
      </w:r>
      <w:proofErr w:type="spellStart"/>
      <w:r>
        <w:rPr>
          <w:sz w:val="18"/>
        </w:rPr>
        <w:t>realisation</w:t>
      </w:r>
      <w:proofErr w:type="spellEnd"/>
      <w:r>
        <w:rPr>
          <w:sz w:val="18"/>
        </w:rPr>
        <w:t xml:space="preserve"> of the</w:t>
      </w:r>
      <w:r>
        <w:rPr>
          <w:spacing w:val="-15"/>
          <w:sz w:val="18"/>
        </w:rPr>
        <w:t xml:space="preserve"> </w:t>
      </w:r>
      <w:r>
        <w:rPr>
          <w:sz w:val="18"/>
        </w:rPr>
        <w:t>commitment;</w:t>
      </w:r>
    </w:p>
    <w:p w:rsidR="006D0AE0" w:rsidRDefault="006D0AE0">
      <w:pPr>
        <w:pStyle w:val="a3"/>
        <w:spacing w:before="10"/>
        <w:rPr>
          <w:sz w:val="19"/>
        </w:rPr>
      </w:pPr>
    </w:p>
    <w:p w:rsidR="006D0AE0" w:rsidRDefault="00C40D4A">
      <w:pPr>
        <w:pStyle w:val="a5"/>
        <w:numPr>
          <w:ilvl w:val="1"/>
          <w:numId w:val="56"/>
        </w:numPr>
        <w:tabs>
          <w:tab w:val="left" w:pos="978"/>
        </w:tabs>
        <w:ind w:right="141" w:firstLine="0"/>
        <w:rPr>
          <w:sz w:val="18"/>
        </w:rPr>
      </w:pPr>
      <w:r>
        <w:rPr>
          <w:sz w:val="18"/>
        </w:rPr>
        <w:t xml:space="preserve">If the final determination states that an act of dumping or </w:t>
      </w:r>
      <w:proofErr w:type="spellStart"/>
      <w:r>
        <w:rPr>
          <w:sz w:val="18"/>
        </w:rPr>
        <w:t>subsidisation</w:t>
      </w:r>
      <w:proofErr w:type="spellEnd"/>
      <w:r>
        <w:rPr>
          <w:sz w:val="18"/>
        </w:rPr>
        <w:t xml:space="preserve"> is committed or there is a material injury or threat of material injury to a domestic industry or significant impediment to the formation of a domestic industry, the commitment shall continue to be implemented according to its</w:t>
      </w:r>
      <w:r>
        <w:rPr>
          <w:spacing w:val="-7"/>
          <w:sz w:val="18"/>
        </w:rPr>
        <w:t xml:space="preserve"> </w:t>
      </w:r>
      <w:r>
        <w:rPr>
          <w:sz w:val="18"/>
        </w:rPr>
        <w:t>contents.</w:t>
      </w:r>
    </w:p>
    <w:p w:rsidR="006D0AE0" w:rsidRDefault="006D0AE0">
      <w:pPr>
        <w:pStyle w:val="a3"/>
        <w:spacing w:before="8"/>
        <w:rPr>
          <w:sz w:val="19"/>
        </w:rPr>
      </w:pPr>
    </w:p>
    <w:p w:rsidR="006D0AE0" w:rsidRDefault="00C40D4A">
      <w:pPr>
        <w:pStyle w:val="1"/>
      </w:pPr>
      <w:r>
        <w:t>Article 40. Supervision of the implementation of commitments</w:t>
      </w:r>
    </w:p>
    <w:p w:rsidR="006D0AE0" w:rsidRDefault="006D0AE0">
      <w:pPr>
        <w:pStyle w:val="a3"/>
        <w:spacing w:before="11"/>
        <w:rPr>
          <w:b/>
          <w:sz w:val="19"/>
        </w:rPr>
      </w:pPr>
    </w:p>
    <w:p w:rsidR="006D0AE0" w:rsidRDefault="00C40D4A">
      <w:pPr>
        <w:pStyle w:val="a5"/>
        <w:numPr>
          <w:ilvl w:val="0"/>
          <w:numId w:val="55"/>
        </w:numPr>
        <w:tabs>
          <w:tab w:val="left" w:pos="412"/>
        </w:tabs>
        <w:ind w:right="135" w:firstLine="0"/>
        <w:rPr>
          <w:sz w:val="18"/>
        </w:rPr>
      </w:pPr>
      <w:r>
        <w:rPr>
          <w:sz w:val="18"/>
        </w:rPr>
        <w:t>When its commitment is accepted, the requester shall submit to the investigating authority's supervision of the implementation of the</w:t>
      </w:r>
      <w:r>
        <w:rPr>
          <w:spacing w:val="-12"/>
          <w:sz w:val="18"/>
        </w:rPr>
        <w:t xml:space="preserve"> </w:t>
      </w:r>
      <w:r>
        <w:rPr>
          <w:sz w:val="18"/>
        </w:rPr>
        <w:t>commitment.</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5"/>
        <w:numPr>
          <w:ilvl w:val="0"/>
          <w:numId w:val="55"/>
        </w:numPr>
        <w:tabs>
          <w:tab w:val="left" w:pos="383"/>
        </w:tabs>
        <w:spacing w:before="100"/>
        <w:ind w:left="382" w:hanging="243"/>
        <w:rPr>
          <w:sz w:val="18"/>
        </w:rPr>
      </w:pPr>
      <w:r>
        <w:rPr>
          <w:sz w:val="18"/>
        </w:rPr>
        <w:t>The investigating authority shall supervise the implementation of a commitment as</w:t>
      </w:r>
      <w:r>
        <w:rPr>
          <w:spacing w:val="-27"/>
          <w:sz w:val="18"/>
        </w:rPr>
        <w:t xml:space="preserve"> </w:t>
      </w:r>
      <w:r>
        <w:rPr>
          <w:sz w:val="18"/>
        </w:rPr>
        <w:t>follows:</w:t>
      </w:r>
    </w:p>
    <w:p w:rsidR="006D0AE0" w:rsidRDefault="006D0AE0">
      <w:pPr>
        <w:pStyle w:val="a3"/>
        <w:spacing w:before="9"/>
        <w:rPr>
          <w:sz w:val="19"/>
        </w:rPr>
      </w:pPr>
    </w:p>
    <w:p w:rsidR="006D0AE0" w:rsidRDefault="00C40D4A">
      <w:pPr>
        <w:pStyle w:val="a5"/>
        <w:numPr>
          <w:ilvl w:val="1"/>
          <w:numId w:val="55"/>
        </w:numPr>
        <w:tabs>
          <w:tab w:val="left" w:pos="969"/>
        </w:tabs>
        <w:ind w:right="144" w:firstLine="0"/>
        <w:rPr>
          <w:sz w:val="18"/>
        </w:rPr>
      </w:pPr>
      <w:r>
        <w:rPr>
          <w:sz w:val="18"/>
        </w:rPr>
        <w:t>To request the requester to periodically provide information and materials relating to the commitment implementation and prove the accuracy of such information and</w:t>
      </w:r>
      <w:r>
        <w:rPr>
          <w:spacing w:val="-24"/>
          <w:sz w:val="18"/>
        </w:rPr>
        <w:t xml:space="preserve"> </w:t>
      </w:r>
      <w:r>
        <w:rPr>
          <w:sz w:val="18"/>
        </w:rPr>
        <w:t>materials;</w:t>
      </w:r>
    </w:p>
    <w:p w:rsidR="006D0AE0" w:rsidRDefault="006D0AE0">
      <w:pPr>
        <w:pStyle w:val="a3"/>
        <w:spacing w:before="8"/>
        <w:rPr>
          <w:sz w:val="19"/>
        </w:rPr>
      </w:pPr>
    </w:p>
    <w:p w:rsidR="006D0AE0" w:rsidRDefault="00C40D4A">
      <w:pPr>
        <w:pStyle w:val="a5"/>
        <w:numPr>
          <w:ilvl w:val="1"/>
          <w:numId w:val="55"/>
        </w:numPr>
        <w:tabs>
          <w:tab w:val="left" w:pos="971"/>
        </w:tabs>
        <w:ind w:right="137" w:firstLine="0"/>
        <w:rPr>
          <w:sz w:val="18"/>
        </w:rPr>
      </w:pPr>
      <w:r>
        <w:rPr>
          <w:sz w:val="18"/>
        </w:rPr>
        <w:t>To periodically compare information provided by the requester on the volume or quantity and price of products imported under the commitment with information provided by the customs</w:t>
      </w:r>
      <w:r>
        <w:rPr>
          <w:spacing w:val="-2"/>
          <w:sz w:val="18"/>
        </w:rPr>
        <w:t xml:space="preserve"> </w:t>
      </w:r>
      <w:r>
        <w:rPr>
          <w:sz w:val="18"/>
        </w:rPr>
        <w:t>office;</w:t>
      </w:r>
    </w:p>
    <w:p w:rsidR="006D0AE0" w:rsidRDefault="006D0AE0">
      <w:pPr>
        <w:pStyle w:val="a3"/>
        <w:spacing w:before="11"/>
        <w:rPr>
          <w:sz w:val="19"/>
        </w:rPr>
      </w:pPr>
    </w:p>
    <w:p w:rsidR="006D0AE0" w:rsidRDefault="00C40D4A">
      <w:pPr>
        <w:pStyle w:val="a5"/>
        <w:numPr>
          <w:ilvl w:val="1"/>
          <w:numId w:val="55"/>
        </w:numPr>
        <w:tabs>
          <w:tab w:val="left" w:pos="945"/>
        </w:tabs>
        <w:ind w:left="944" w:hanging="239"/>
        <w:rPr>
          <w:sz w:val="18"/>
        </w:rPr>
      </w:pPr>
      <w:r>
        <w:rPr>
          <w:sz w:val="18"/>
        </w:rPr>
        <w:t>To conduct on-site investigation of the requester when</w:t>
      </w:r>
      <w:r>
        <w:rPr>
          <w:spacing w:val="-15"/>
          <w:sz w:val="18"/>
        </w:rPr>
        <w:t xml:space="preserve"> </w:t>
      </w:r>
      <w:r>
        <w:rPr>
          <w:sz w:val="18"/>
        </w:rPr>
        <w:t>necessary;</w:t>
      </w:r>
    </w:p>
    <w:p w:rsidR="006D0AE0" w:rsidRDefault="006D0AE0">
      <w:pPr>
        <w:pStyle w:val="a3"/>
        <w:spacing w:before="8"/>
        <w:rPr>
          <w:sz w:val="19"/>
        </w:rPr>
      </w:pPr>
    </w:p>
    <w:p w:rsidR="006D0AE0" w:rsidRDefault="00C40D4A">
      <w:pPr>
        <w:pStyle w:val="a5"/>
        <w:numPr>
          <w:ilvl w:val="1"/>
          <w:numId w:val="55"/>
        </w:numPr>
        <w:tabs>
          <w:tab w:val="left" w:pos="964"/>
        </w:tabs>
        <w:spacing w:before="1" w:line="504" w:lineRule="auto"/>
        <w:ind w:right="3357" w:firstLine="0"/>
        <w:rPr>
          <w:sz w:val="18"/>
        </w:rPr>
      </w:pPr>
      <w:r>
        <w:rPr>
          <w:sz w:val="18"/>
        </w:rPr>
        <w:t>To check information with importers of the requester; dd) To conduct supervision in other forms as</w:t>
      </w:r>
      <w:r>
        <w:rPr>
          <w:spacing w:val="-20"/>
          <w:sz w:val="18"/>
        </w:rPr>
        <w:t xml:space="preserve"> </w:t>
      </w:r>
      <w:r>
        <w:rPr>
          <w:sz w:val="18"/>
        </w:rPr>
        <w:t>appropriate.</w:t>
      </w:r>
    </w:p>
    <w:p w:rsidR="006D0AE0" w:rsidRDefault="00C40D4A">
      <w:pPr>
        <w:pStyle w:val="1"/>
        <w:spacing w:line="217" w:lineRule="exact"/>
      </w:pPr>
      <w:r>
        <w:t>Article 41. Violations of the implementation of commitments</w:t>
      </w:r>
    </w:p>
    <w:p w:rsidR="006D0AE0" w:rsidRDefault="006D0AE0">
      <w:pPr>
        <w:pStyle w:val="a3"/>
        <w:spacing w:before="8"/>
        <w:rPr>
          <w:b/>
          <w:sz w:val="19"/>
        </w:rPr>
      </w:pPr>
    </w:p>
    <w:p w:rsidR="006D0AE0" w:rsidRDefault="00C40D4A">
      <w:pPr>
        <w:pStyle w:val="a3"/>
        <w:ind w:left="140"/>
      </w:pPr>
      <w:r>
        <w:t>The implementation of a commitment shall be considered being violated in the following cases:</w:t>
      </w:r>
    </w:p>
    <w:p w:rsidR="006D0AE0" w:rsidRDefault="006D0AE0">
      <w:pPr>
        <w:pStyle w:val="a3"/>
        <w:spacing w:before="9"/>
        <w:rPr>
          <w:sz w:val="19"/>
        </w:rPr>
      </w:pPr>
    </w:p>
    <w:p w:rsidR="006D0AE0" w:rsidRDefault="00C40D4A">
      <w:pPr>
        <w:pStyle w:val="a5"/>
        <w:numPr>
          <w:ilvl w:val="0"/>
          <w:numId w:val="54"/>
        </w:numPr>
        <w:tabs>
          <w:tab w:val="left" w:pos="429"/>
        </w:tabs>
        <w:spacing w:line="242" w:lineRule="auto"/>
        <w:ind w:right="142" w:firstLine="0"/>
        <w:rPr>
          <w:sz w:val="18"/>
        </w:rPr>
      </w:pPr>
      <w:r>
        <w:rPr>
          <w:sz w:val="18"/>
        </w:rPr>
        <w:t>The requester exports products under investigation to Viet Nam at a price lower than the committed</w:t>
      </w:r>
      <w:r>
        <w:rPr>
          <w:spacing w:val="-2"/>
          <w:sz w:val="18"/>
        </w:rPr>
        <w:t xml:space="preserve"> </w:t>
      </w:r>
      <w:r>
        <w:rPr>
          <w:sz w:val="18"/>
        </w:rPr>
        <w:t>one;</w:t>
      </w:r>
    </w:p>
    <w:p w:rsidR="006D0AE0" w:rsidRDefault="006D0AE0">
      <w:pPr>
        <w:pStyle w:val="a3"/>
        <w:spacing w:before="6"/>
        <w:rPr>
          <w:sz w:val="19"/>
        </w:rPr>
      </w:pPr>
    </w:p>
    <w:p w:rsidR="006D0AE0" w:rsidRDefault="00C40D4A">
      <w:pPr>
        <w:pStyle w:val="a5"/>
        <w:numPr>
          <w:ilvl w:val="0"/>
          <w:numId w:val="54"/>
        </w:numPr>
        <w:tabs>
          <w:tab w:val="left" w:pos="445"/>
        </w:tabs>
        <w:ind w:right="144" w:firstLine="0"/>
        <w:rPr>
          <w:sz w:val="18"/>
        </w:rPr>
      </w:pPr>
      <w:r>
        <w:rPr>
          <w:sz w:val="18"/>
        </w:rPr>
        <w:t>The requester fails to periodically provide information on commitment implementation as committed;</w:t>
      </w:r>
    </w:p>
    <w:p w:rsidR="006D0AE0" w:rsidRDefault="006D0AE0">
      <w:pPr>
        <w:pStyle w:val="a3"/>
        <w:spacing w:before="9"/>
        <w:rPr>
          <w:sz w:val="19"/>
        </w:rPr>
      </w:pPr>
    </w:p>
    <w:p w:rsidR="006D0AE0" w:rsidRDefault="00C40D4A">
      <w:pPr>
        <w:pStyle w:val="a5"/>
        <w:numPr>
          <w:ilvl w:val="0"/>
          <w:numId w:val="54"/>
        </w:numPr>
        <w:tabs>
          <w:tab w:val="left" w:pos="381"/>
        </w:tabs>
        <w:ind w:right="134" w:firstLine="0"/>
        <w:rPr>
          <w:sz w:val="18"/>
        </w:rPr>
      </w:pPr>
      <w:r>
        <w:rPr>
          <w:sz w:val="18"/>
        </w:rPr>
        <w:t>The</w:t>
      </w:r>
      <w:r>
        <w:rPr>
          <w:spacing w:val="-5"/>
          <w:sz w:val="18"/>
        </w:rPr>
        <w:t xml:space="preserve"> </w:t>
      </w:r>
      <w:r>
        <w:rPr>
          <w:sz w:val="18"/>
        </w:rPr>
        <w:t>requester</w:t>
      </w:r>
      <w:r>
        <w:rPr>
          <w:spacing w:val="-6"/>
          <w:sz w:val="18"/>
        </w:rPr>
        <w:t xml:space="preserve"> </w:t>
      </w:r>
      <w:r>
        <w:rPr>
          <w:sz w:val="18"/>
        </w:rPr>
        <w:t>refuses</w:t>
      </w:r>
      <w:r>
        <w:rPr>
          <w:spacing w:val="-4"/>
          <w:sz w:val="18"/>
        </w:rPr>
        <w:t xml:space="preserve"> </w:t>
      </w:r>
      <w:r>
        <w:rPr>
          <w:sz w:val="18"/>
        </w:rPr>
        <w:t>to</w:t>
      </w:r>
      <w:r>
        <w:rPr>
          <w:spacing w:val="-5"/>
          <w:sz w:val="18"/>
        </w:rPr>
        <w:t xml:space="preserve"> </w:t>
      </w:r>
      <w:r>
        <w:rPr>
          <w:sz w:val="18"/>
        </w:rPr>
        <w:t>cooperate</w:t>
      </w:r>
      <w:r>
        <w:rPr>
          <w:spacing w:val="-5"/>
          <w:sz w:val="18"/>
        </w:rPr>
        <w:t xml:space="preserve"> </w:t>
      </w:r>
      <w:r>
        <w:rPr>
          <w:sz w:val="18"/>
        </w:rPr>
        <w:t>with</w:t>
      </w:r>
      <w:r>
        <w:rPr>
          <w:spacing w:val="-6"/>
          <w:sz w:val="18"/>
        </w:rPr>
        <w:t xml:space="preserve"> </w:t>
      </w:r>
      <w:r>
        <w:rPr>
          <w:sz w:val="18"/>
        </w:rPr>
        <w:t>the</w:t>
      </w:r>
      <w:r>
        <w:rPr>
          <w:spacing w:val="-5"/>
          <w:sz w:val="18"/>
        </w:rPr>
        <w:t xml:space="preserve"> </w:t>
      </w:r>
      <w:r>
        <w:rPr>
          <w:sz w:val="18"/>
        </w:rPr>
        <w:t>investigating</w:t>
      </w:r>
      <w:r>
        <w:rPr>
          <w:spacing w:val="-4"/>
          <w:sz w:val="18"/>
        </w:rPr>
        <w:t xml:space="preserve"> </w:t>
      </w:r>
      <w:r>
        <w:rPr>
          <w:sz w:val="18"/>
        </w:rPr>
        <w:t>authority</w:t>
      </w:r>
      <w:r>
        <w:rPr>
          <w:spacing w:val="-7"/>
          <w:sz w:val="18"/>
        </w:rPr>
        <w:t xml:space="preserve"> </w:t>
      </w:r>
      <w:r>
        <w:rPr>
          <w:sz w:val="18"/>
        </w:rPr>
        <w:t>in</w:t>
      </w:r>
      <w:r>
        <w:rPr>
          <w:spacing w:val="-6"/>
          <w:sz w:val="18"/>
        </w:rPr>
        <w:t xml:space="preserve"> </w:t>
      </w:r>
      <w:r>
        <w:rPr>
          <w:sz w:val="18"/>
        </w:rPr>
        <w:t>the</w:t>
      </w:r>
      <w:r>
        <w:rPr>
          <w:spacing w:val="-5"/>
          <w:sz w:val="18"/>
        </w:rPr>
        <w:t xml:space="preserve"> </w:t>
      </w:r>
      <w:r>
        <w:rPr>
          <w:sz w:val="18"/>
        </w:rPr>
        <w:t>verification</w:t>
      </w:r>
      <w:r>
        <w:rPr>
          <w:spacing w:val="-7"/>
          <w:sz w:val="18"/>
        </w:rPr>
        <w:t xml:space="preserve"> </w:t>
      </w:r>
      <w:r>
        <w:rPr>
          <w:sz w:val="18"/>
        </w:rPr>
        <w:t>and</w:t>
      </w:r>
      <w:r>
        <w:rPr>
          <w:spacing w:val="-4"/>
          <w:sz w:val="18"/>
        </w:rPr>
        <w:t xml:space="preserve"> </w:t>
      </w:r>
      <w:r>
        <w:rPr>
          <w:sz w:val="18"/>
        </w:rPr>
        <w:t>on-site investigation of information periodically provided by such</w:t>
      </w:r>
      <w:r>
        <w:rPr>
          <w:spacing w:val="-17"/>
          <w:sz w:val="18"/>
        </w:rPr>
        <w:t xml:space="preserve"> </w:t>
      </w:r>
      <w:r>
        <w:rPr>
          <w:sz w:val="18"/>
        </w:rPr>
        <w:t>party;</w:t>
      </w:r>
    </w:p>
    <w:p w:rsidR="006D0AE0" w:rsidRDefault="006D0AE0">
      <w:pPr>
        <w:pStyle w:val="a3"/>
        <w:spacing w:before="8"/>
        <w:rPr>
          <w:sz w:val="19"/>
        </w:rPr>
      </w:pPr>
    </w:p>
    <w:p w:rsidR="006D0AE0" w:rsidRDefault="00C40D4A">
      <w:pPr>
        <w:pStyle w:val="a5"/>
        <w:numPr>
          <w:ilvl w:val="0"/>
          <w:numId w:val="54"/>
        </w:numPr>
        <w:tabs>
          <w:tab w:val="left" w:pos="371"/>
        </w:tabs>
        <w:ind w:left="370" w:hanging="231"/>
        <w:rPr>
          <w:sz w:val="18"/>
        </w:rPr>
      </w:pPr>
      <w:r>
        <w:rPr>
          <w:sz w:val="18"/>
        </w:rPr>
        <w:t>Information</w:t>
      </w:r>
      <w:r>
        <w:rPr>
          <w:spacing w:val="-17"/>
          <w:sz w:val="18"/>
        </w:rPr>
        <w:t xml:space="preserve"> </w:t>
      </w:r>
      <w:r>
        <w:rPr>
          <w:sz w:val="18"/>
        </w:rPr>
        <w:t>and</w:t>
      </w:r>
      <w:r>
        <w:rPr>
          <w:spacing w:val="-15"/>
          <w:sz w:val="18"/>
        </w:rPr>
        <w:t xml:space="preserve"> </w:t>
      </w:r>
      <w:r>
        <w:rPr>
          <w:sz w:val="18"/>
        </w:rPr>
        <w:t>data</w:t>
      </w:r>
      <w:r>
        <w:rPr>
          <w:spacing w:val="-15"/>
          <w:sz w:val="18"/>
        </w:rPr>
        <w:t xml:space="preserve"> </w:t>
      </w:r>
      <w:r>
        <w:rPr>
          <w:sz w:val="18"/>
        </w:rPr>
        <w:t>on</w:t>
      </w:r>
      <w:r>
        <w:rPr>
          <w:spacing w:val="-17"/>
          <w:sz w:val="18"/>
        </w:rPr>
        <w:t xml:space="preserve"> </w:t>
      </w:r>
      <w:r>
        <w:rPr>
          <w:sz w:val="18"/>
        </w:rPr>
        <w:t>the</w:t>
      </w:r>
      <w:r>
        <w:rPr>
          <w:spacing w:val="-15"/>
          <w:sz w:val="18"/>
        </w:rPr>
        <w:t xml:space="preserve"> </w:t>
      </w:r>
      <w:r>
        <w:rPr>
          <w:sz w:val="18"/>
        </w:rPr>
        <w:t>commitment</w:t>
      </w:r>
      <w:r>
        <w:rPr>
          <w:spacing w:val="-14"/>
          <w:sz w:val="18"/>
        </w:rPr>
        <w:t xml:space="preserve"> </w:t>
      </w:r>
      <w:r>
        <w:rPr>
          <w:sz w:val="18"/>
        </w:rPr>
        <w:t>implementation</w:t>
      </w:r>
      <w:r>
        <w:rPr>
          <w:spacing w:val="-17"/>
          <w:sz w:val="18"/>
        </w:rPr>
        <w:t xml:space="preserve"> </w:t>
      </w:r>
      <w:r>
        <w:rPr>
          <w:sz w:val="18"/>
        </w:rPr>
        <w:t>provided</w:t>
      </w:r>
      <w:r>
        <w:rPr>
          <w:spacing w:val="-15"/>
          <w:sz w:val="18"/>
        </w:rPr>
        <w:t xml:space="preserve"> </w:t>
      </w:r>
      <w:r>
        <w:rPr>
          <w:sz w:val="18"/>
        </w:rPr>
        <w:t>by</w:t>
      </w:r>
      <w:r>
        <w:rPr>
          <w:spacing w:val="-16"/>
          <w:sz w:val="18"/>
        </w:rPr>
        <w:t xml:space="preserve"> </w:t>
      </w:r>
      <w:r>
        <w:rPr>
          <w:sz w:val="18"/>
        </w:rPr>
        <w:t>the</w:t>
      </w:r>
      <w:r>
        <w:rPr>
          <w:spacing w:val="-15"/>
          <w:sz w:val="18"/>
        </w:rPr>
        <w:t xml:space="preserve"> </w:t>
      </w:r>
      <w:r>
        <w:rPr>
          <w:sz w:val="18"/>
        </w:rPr>
        <w:t>requester</w:t>
      </w:r>
      <w:r>
        <w:rPr>
          <w:spacing w:val="-16"/>
          <w:sz w:val="18"/>
        </w:rPr>
        <w:t xml:space="preserve"> </w:t>
      </w:r>
      <w:r>
        <w:rPr>
          <w:sz w:val="18"/>
        </w:rPr>
        <w:t>is</w:t>
      </w:r>
      <w:r>
        <w:rPr>
          <w:spacing w:val="-18"/>
          <w:sz w:val="18"/>
        </w:rPr>
        <w:t xml:space="preserve"> </w:t>
      </w:r>
      <w:r>
        <w:rPr>
          <w:sz w:val="18"/>
        </w:rPr>
        <w:t>inaccurate;</w:t>
      </w:r>
    </w:p>
    <w:p w:rsidR="006D0AE0" w:rsidRDefault="006D0AE0">
      <w:pPr>
        <w:pStyle w:val="a3"/>
        <w:spacing w:before="9"/>
        <w:rPr>
          <w:sz w:val="19"/>
        </w:rPr>
      </w:pPr>
    </w:p>
    <w:p w:rsidR="006D0AE0" w:rsidRDefault="00C40D4A">
      <w:pPr>
        <w:pStyle w:val="a5"/>
        <w:numPr>
          <w:ilvl w:val="0"/>
          <w:numId w:val="54"/>
        </w:numPr>
        <w:tabs>
          <w:tab w:val="left" w:pos="472"/>
        </w:tabs>
        <w:spacing w:line="242" w:lineRule="auto"/>
        <w:ind w:right="135" w:firstLine="0"/>
        <w:rPr>
          <w:sz w:val="18"/>
        </w:rPr>
      </w:pPr>
      <w:r>
        <w:rPr>
          <w:sz w:val="18"/>
        </w:rPr>
        <w:t>The requester commits an act of circumventing the applied anti-dumping measure or countervailing</w:t>
      </w:r>
      <w:r>
        <w:rPr>
          <w:spacing w:val="-1"/>
          <w:sz w:val="18"/>
        </w:rPr>
        <w:t xml:space="preserve"> </w:t>
      </w:r>
      <w:r>
        <w:rPr>
          <w:sz w:val="18"/>
        </w:rPr>
        <w:t>measure;</w:t>
      </w:r>
    </w:p>
    <w:p w:rsidR="006D0AE0" w:rsidRDefault="006D0AE0">
      <w:pPr>
        <w:pStyle w:val="a3"/>
        <w:spacing w:before="6"/>
        <w:rPr>
          <w:sz w:val="19"/>
        </w:rPr>
      </w:pPr>
    </w:p>
    <w:p w:rsidR="006D0AE0" w:rsidRDefault="00C40D4A">
      <w:pPr>
        <w:pStyle w:val="a5"/>
        <w:numPr>
          <w:ilvl w:val="0"/>
          <w:numId w:val="54"/>
        </w:numPr>
        <w:tabs>
          <w:tab w:val="left" w:pos="407"/>
        </w:tabs>
        <w:spacing w:before="1"/>
        <w:ind w:right="145" w:firstLine="0"/>
        <w:rPr>
          <w:sz w:val="18"/>
        </w:rPr>
      </w:pPr>
      <w:r>
        <w:rPr>
          <w:sz w:val="18"/>
        </w:rPr>
        <w:t>The requester cancels the commitment on its own without notifying such to the investigating authority under Clause 3, Article 42 of this</w:t>
      </w:r>
      <w:r>
        <w:rPr>
          <w:spacing w:val="-9"/>
          <w:sz w:val="18"/>
        </w:rPr>
        <w:t xml:space="preserve"> </w:t>
      </w:r>
      <w:r>
        <w:rPr>
          <w:sz w:val="18"/>
        </w:rPr>
        <w:t>Decree;</w:t>
      </w:r>
    </w:p>
    <w:p w:rsidR="006D0AE0" w:rsidRDefault="006D0AE0">
      <w:pPr>
        <w:pStyle w:val="a3"/>
        <w:spacing w:before="8"/>
        <w:rPr>
          <w:sz w:val="19"/>
        </w:rPr>
      </w:pPr>
    </w:p>
    <w:p w:rsidR="006D0AE0" w:rsidRDefault="00C40D4A">
      <w:pPr>
        <w:pStyle w:val="a5"/>
        <w:numPr>
          <w:ilvl w:val="0"/>
          <w:numId w:val="54"/>
        </w:numPr>
        <w:tabs>
          <w:tab w:val="left" w:pos="383"/>
        </w:tabs>
        <w:ind w:left="382" w:hanging="243"/>
        <w:rPr>
          <w:sz w:val="18"/>
        </w:rPr>
      </w:pPr>
      <w:r>
        <w:rPr>
          <w:sz w:val="18"/>
        </w:rPr>
        <w:t>Other cases as identified by the investigating</w:t>
      </w:r>
      <w:r>
        <w:rPr>
          <w:spacing w:val="-11"/>
          <w:sz w:val="18"/>
        </w:rPr>
        <w:t xml:space="preserve"> </w:t>
      </w:r>
      <w:r>
        <w:rPr>
          <w:sz w:val="18"/>
        </w:rPr>
        <w:t>authority.</w:t>
      </w:r>
    </w:p>
    <w:p w:rsidR="006D0AE0" w:rsidRDefault="006D0AE0">
      <w:pPr>
        <w:pStyle w:val="a3"/>
        <w:spacing w:before="9"/>
        <w:rPr>
          <w:sz w:val="19"/>
        </w:rPr>
      </w:pPr>
    </w:p>
    <w:p w:rsidR="006D0AE0" w:rsidRDefault="00C40D4A">
      <w:pPr>
        <w:pStyle w:val="1"/>
      </w:pPr>
      <w:r>
        <w:t>Article 42. Cancellation of commitment implementation</w:t>
      </w:r>
    </w:p>
    <w:p w:rsidR="006D0AE0" w:rsidRDefault="006D0AE0">
      <w:pPr>
        <w:pStyle w:val="a3"/>
        <w:spacing w:before="8"/>
        <w:rPr>
          <w:b/>
          <w:sz w:val="19"/>
        </w:rPr>
      </w:pPr>
    </w:p>
    <w:p w:rsidR="006D0AE0" w:rsidRDefault="00C40D4A">
      <w:pPr>
        <w:pStyle w:val="a3"/>
        <w:ind w:left="140"/>
      </w:pPr>
      <w:r>
        <w:t>The implementation of a commitment shall be cancelled in the following cases:</w:t>
      </w:r>
    </w:p>
    <w:p w:rsidR="006D0AE0" w:rsidRDefault="006D0AE0">
      <w:pPr>
        <w:pStyle w:val="a3"/>
        <w:spacing w:before="9"/>
        <w:rPr>
          <w:sz w:val="19"/>
        </w:rPr>
      </w:pPr>
    </w:p>
    <w:p w:rsidR="006D0AE0" w:rsidRDefault="00C40D4A">
      <w:pPr>
        <w:pStyle w:val="a5"/>
        <w:numPr>
          <w:ilvl w:val="0"/>
          <w:numId w:val="53"/>
        </w:numPr>
        <w:tabs>
          <w:tab w:val="left" w:pos="383"/>
        </w:tabs>
        <w:rPr>
          <w:sz w:val="18"/>
        </w:rPr>
      </w:pPr>
      <w:r>
        <w:rPr>
          <w:sz w:val="18"/>
        </w:rPr>
        <w:t>The requester commits a violation prescribed in Article 41 of this</w:t>
      </w:r>
      <w:r>
        <w:rPr>
          <w:spacing w:val="-20"/>
          <w:sz w:val="18"/>
        </w:rPr>
        <w:t xml:space="preserve"> </w:t>
      </w:r>
      <w:r>
        <w:rPr>
          <w:sz w:val="18"/>
        </w:rPr>
        <w:t>Decree;</w:t>
      </w:r>
    </w:p>
    <w:p w:rsidR="006D0AE0" w:rsidRDefault="006D0AE0">
      <w:pPr>
        <w:pStyle w:val="a3"/>
        <w:rPr>
          <w:sz w:val="20"/>
        </w:rPr>
      </w:pPr>
    </w:p>
    <w:p w:rsidR="006D0AE0" w:rsidRDefault="00C40D4A">
      <w:pPr>
        <w:pStyle w:val="a5"/>
        <w:numPr>
          <w:ilvl w:val="0"/>
          <w:numId w:val="53"/>
        </w:numPr>
        <w:tabs>
          <w:tab w:val="left" w:pos="383"/>
        </w:tabs>
        <w:rPr>
          <w:sz w:val="18"/>
        </w:rPr>
      </w:pPr>
      <w:r>
        <w:rPr>
          <w:sz w:val="18"/>
        </w:rPr>
        <w:t>The investigating authority requests cancellation of the</w:t>
      </w:r>
      <w:r>
        <w:rPr>
          <w:spacing w:val="-16"/>
          <w:sz w:val="18"/>
        </w:rPr>
        <w:t xml:space="preserve"> </w:t>
      </w:r>
      <w:r>
        <w:rPr>
          <w:sz w:val="18"/>
        </w:rPr>
        <w:t>commitment;</w:t>
      </w:r>
    </w:p>
    <w:p w:rsidR="006D0AE0" w:rsidRDefault="006D0AE0">
      <w:pPr>
        <w:pStyle w:val="a3"/>
        <w:spacing w:before="8"/>
        <w:rPr>
          <w:sz w:val="19"/>
        </w:rPr>
      </w:pPr>
    </w:p>
    <w:p w:rsidR="006D0AE0" w:rsidRDefault="00C40D4A">
      <w:pPr>
        <w:pStyle w:val="a5"/>
        <w:numPr>
          <w:ilvl w:val="0"/>
          <w:numId w:val="53"/>
        </w:numPr>
        <w:tabs>
          <w:tab w:val="left" w:pos="409"/>
        </w:tabs>
        <w:ind w:left="140" w:right="146" w:firstLine="0"/>
        <w:rPr>
          <w:sz w:val="18"/>
        </w:rPr>
      </w:pPr>
      <w:r>
        <w:rPr>
          <w:sz w:val="18"/>
        </w:rPr>
        <w:t>The requester requests cancellation of the commitment. It may do so at any time within the validity term of the commitment but must notify such cancellation to the investigating authority at least 30 days before the intended date of</w:t>
      </w:r>
      <w:r>
        <w:rPr>
          <w:spacing w:val="-11"/>
          <w:sz w:val="18"/>
        </w:rPr>
        <w:t xml:space="preserve"> </w:t>
      </w:r>
      <w:r>
        <w:rPr>
          <w:sz w:val="18"/>
        </w:rPr>
        <w:t>cancellation.</w:t>
      </w:r>
    </w:p>
    <w:p w:rsidR="006D0AE0" w:rsidRDefault="006D0AE0">
      <w:pPr>
        <w:pStyle w:val="a3"/>
        <w:spacing w:before="8"/>
        <w:rPr>
          <w:sz w:val="19"/>
        </w:rPr>
      </w:pPr>
    </w:p>
    <w:p w:rsidR="006D0AE0" w:rsidRDefault="00C40D4A">
      <w:pPr>
        <w:pStyle w:val="1"/>
      </w:pPr>
      <w:r>
        <w:t>Article 43. Application of anti-dumping measures and countervailing measures after cancellation of commitment implementation</w:t>
      </w:r>
    </w:p>
    <w:p w:rsidR="006D0AE0" w:rsidRDefault="006D0AE0">
      <w:pPr>
        <w:pStyle w:val="a3"/>
        <w:spacing w:before="11"/>
        <w:rPr>
          <w:b/>
          <w:sz w:val="19"/>
        </w:rPr>
      </w:pPr>
    </w:p>
    <w:p w:rsidR="006D0AE0" w:rsidRDefault="00C40D4A">
      <w:pPr>
        <w:pStyle w:val="a5"/>
        <w:numPr>
          <w:ilvl w:val="0"/>
          <w:numId w:val="52"/>
        </w:numPr>
        <w:tabs>
          <w:tab w:val="left" w:pos="397"/>
        </w:tabs>
        <w:ind w:right="133" w:firstLine="0"/>
        <w:rPr>
          <w:sz w:val="18"/>
        </w:rPr>
      </w:pPr>
      <w:r>
        <w:rPr>
          <w:sz w:val="18"/>
        </w:rPr>
        <w:t>In the case of cancellation of commitment implementation prescribed in Clause 1, Article 42 of this Decree, the Minister of Industry and Trade may decide to apply official anti-dumping or countervailing</w:t>
      </w:r>
      <w:r>
        <w:rPr>
          <w:spacing w:val="-8"/>
          <w:sz w:val="18"/>
        </w:rPr>
        <w:t xml:space="preserve"> </w:t>
      </w:r>
      <w:r>
        <w:rPr>
          <w:sz w:val="18"/>
        </w:rPr>
        <w:t>measures</w:t>
      </w:r>
      <w:r>
        <w:rPr>
          <w:spacing w:val="-9"/>
          <w:sz w:val="18"/>
        </w:rPr>
        <w:t xml:space="preserve"> </w:t>
      </w:r>
      <w:r>
        <w:rPr>
          <w:sz w:val="18"/>
        </w:rPr>
        <w:t>based</w:t>
      </w:r>
      <w:r>
        <w:rPr>
          <w:spacing w:val="-7"/>
          <w:sz w:val="18"/>
        </w:rPr>
        <w:t xml:space="preserve"> </w:t>
      </w:r>
      <w:r>
        <w:rPr>
          <w:sz w:val="18"/>
        </w:rPr>
        <w:t>on</w:t>
      </w:r>
      <w:r>
        <w:rPr>
          <w:spacing w:val="-9"/>
          <w:sz w:val="18"/>
        </w:rPr>
        <w:t xml:space="preserve"> </w:t>
      </w:r>
      <w:r>
        <w:rPr>
          <w:sz w:val="18"/>
        </w:rPr>
        <w:t>available</w:t>
      </w:r>
      <w:r>
        <w:rPr>
          <w:spacing w:val="-8"/>
          <w:sz w:val="18"/>
        </w:rPr>
        <w:t xml:space="preserve"> </w:t>
      </w:r>
      <w:r>
        <w:rPr>
          <w:sz w:val="18"/>
        </w:rPr>
        <w:t>information</w:t>
      </w:r>
      <w:r>
        <w:rPr>
          <w:spacing w:val="-9"/>
          <w:sz w:val="18"/>
        </w:rPr>
        <w:t xml:space="preserve"> </w:t>
      </w:r>
      <w:r>
        <w:rPr>
          <w:sz w:val="18"/>
        </w:rPr>
        <w:t>retrospectively</w:t>
      </w:r>
      <w:r>
        <w:rPr>
          <w:spacing w:val="-8"/>
          <w:sz w:val="18"/>
        </w:rPr>
        <w:t xml:space="preserve"> </w:t>
      </w:r>
      <w:r>
        <w:rPr>
          <w:sz w:val="18"/>
        </w:rPr>
        <w:t>to</w:t>
      </w:r>
      <w:r>
        <w:rPr>
          <w:spacing w:val="-8"/>
          <w:sz w:val="18"/>
        </w:rPr>
        <w:t xml:space="preserve"> </w:t>
      </w:r>
      <w:r>
        <w:rPr>
          <w:sz w:val="18"/>
        </w:rPr>
        <w:t>products</w:t>
      </w:r>
      <w:r>
        <w:rPr>
          <w:spacing w:val="-8"/>
          <w:sz w:val="18"/>
        </w:rPr>
        <w:t xml:space="preserve"> </w:t>
      </w:r>
      <w:r>
        <w:rPr>
          <w:sz w:val="18"/>
        </w:rPr>
        <w:t>of</w:t>
      </w:r>
      <w:r>
        <w:rPr>
          <w:spacing w:val="-9"/>
          <w:sz w:val="18"/>
        </w:rPr>
        <w:t xml:space="preserve"> </w:t>
      </w:r>
      <w:r>
        <w:rPr>
          <w:sz w:val="18"/>
        </w:rPr>
        <w:t>the</w:t>
      </w:r>
      <w:r>
        <w:rPr>
          <w:spacing w:val="-8"/>
          <w:sz w:val="18"/>
        </w:rPr>
        <w:t xml:space="preserve"> </w:t>
      </w:r>
      <w:r>
        <w:rPr>
          <w:sz w:val="18"/>
        </w:rPr>
        <w:t>requester that violates its</w:t>
      </w:r>
      <w:r>
        <w:rPr>
          <w:spacing w:val="-4"/>
          <w:sz w:val="18"/>
        </w:rPr>
        <w:t xml:space="preserve"> </w:t>
      </w:r>
      <w:r>
        <w:rPr>
          <w:sz w:val="18"/>
        </w:rPr>
        <w:t>commitment.</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5"/>
        <w:numPr>
          <w:ilvl w:val="0"/>
          <w:numId w:val="52"/>
        </w:numPr>
        <w:tabs>
          <w:tab w:val="left" w:pos="431"/>
        </w:tabs>
        <w:spacing w:before="100"/>
        <w:ind w:right="137" w:firstLine="0"/>
        <w:rPr>
          <w:sz w:val="18"/>
        </w:rPr>
      </w:pPr>
      <w:r>
        <w:rPr>
          <w:sz w:val="18"/>
        </w:rPr>
        <w:t xml:space="preserve">In the case of cancellation of commitment implementation prescribed in Clauses 2 and </w:t>
      </w:r>
      <w:proofErr w:type="gramStart"/>
      <w:r>
        <w:rPr>
          <w:sz w:val="18"/>
        </w:rPr>
        <w:t>3,  Article</w:t>
      </w:r>
      <w:proofErr w:type="gramEnd"/>
      <w:r>
        <w:rPr>
          <w:sz w:val="18"/>
        </w:rPr>
        <w:t xml:space="preserve"> 42 of this Decree, the application of anti-dumping or countervailing measures is prescribed below:</w:t>
      </w:r>
    </w:p>
    <w:p w:rsidR="006D0AE0" w:rsidRDefault="006D0AE0">
      <w:pPr>
        <w:pStyle w:val="a3"/>
        <w:spacing w:before="8"/>
        <w:rPr>
          <w:sz w:val="19"/>
        </w:rPr>
      </w:pPr>
    </w:p>
    <w:p w:rsidR="006D0AE0" w:rsidRDefault="00C40D4A">
      <w:pPr>
        <w:pStyle w:val="a5"/>
        <w:numPr>
          <w:ilvl w:val="1"/>
          <w:numId w:val="52"/>
        </w:numPr>
        <w:tabs>
          <w:tab w:val="left" w:pos="1015"/>
        </w:tabs>
        <w:ind w:right="136" w:firstLine="0"/>
        <w:rPr>
          <w:sz w:val="18"/>
        </w:rPr>
      </w:pPr>
      <w:r>
        <w:rPr>
          <w:sz w:val="18"/>
        </w:rPr>
        <w:t>If the cancellation takes place during the application of provisional anti-dumping or countervailing measures, the Minister of Industry and Trade may decide to cancel the commitment implementation and notify such to the customs office that is applying these provisional measures based on the preliminary</w:t>
      </w:r>
      <w:r>
        <w:rPr>
          <w:spacing w:val="-8"/>
          <w:sz w:val="18"/>
        </w:rPr>
        <w:t xml:space="preserve"> </w:t>
      </w:r>
      <w:r>
        <w:rPr>
          <w:sz w:val="18"/>
        </w:rPr>
        <w:t>determination;</w:t>
      </w:r>
    </w:p>
    <w:p w:rsidR="006D0AE0" w:rsidRDefault="006D0AE0">
      <w:pPr>
        <w:pStyle w:val="a3"/>
        <w:spacing w:before="10"/>
        <w:rPr>
          <w:sz w:val="19"/>
        </w:rPr>
      </w:pPr>
    </w:p>
    <w:p w:rsidR="006D0AE0" w:rsidRDefault="00C40D4A">
      <w:pPr>
        <w:pStyle w:val="a5"/>
        <w:numPr>
          <w:ilvl w:val="1"/>
          <w:numId w:val="52"/>
        </w:numPr>
        <w:tabs>
          <w:tab w:val="left" w:pos="971"/>
        </w:tabs>
        <w:ind w:right="140" w:firstLine="0"/>
        <w:rPr>
          <w:sz w:val="18"/>
        </w:rPr>
      </w:pPr>
      <w:r>
        <w:rPr>
          <w:sz w:val="18"/>
        </w:rPr>
        <w:t>If the cancellation takes place during the application of official anti-dumping measures or countervailing measures, the Minister of Industry and Trade may decide to cancel the commitment implementation and notify such to the customs office that is applying these official measures based on the final</w:t>
      </w:r>
      <w:r>
        <w:rPr>
          <w:spacing w:val="-9"/>
          <w:sz w:val="18"/>
        </w:rPr>
        <w:t xml:space="preserve"> </w:t>
      </w:r>
      <w:r>
        <w:rPr>
          <w:sz w:val="18"/>
        </w:rPr>
        <w:t>determination.</w:t>
      </w:r>
    </w:p>
    <w:p w:rsidR="006D0AE0" w:rsidRDefault="006D0AE0">
      <w:pPr>
        <w:pStyle w:val="a3"/>
        <w:spacing w:before="8"/>
        <w:rPr>
          <w:sz w:val="19"/>
        </w:rPr>
      </w:pPr>
    </w:p>
    <w:p w:rsidR="006D0AE0" w:rsidRDefault="00C40D4A">
      <w:pPr>
        <w:pStyle w:val="1"/>
        <w:spacing w:before="1"/>
      </w:pPr>
      <w:r>
        <w:t>Article 44. Application of official anti-dumping measures and countervailing measures</w:t>
      </w:r>
    </w:p>
    <w:p w:rsidR="006D0AE0" w:rsidRDefault="006D0AE0">
      <w:pPr>
        <w:pStyle w:val="a3"/>
        <w:spacing w:before="11"/>
        <w:rPr>
          <w:b/>
          <w:sz w:val="19"/>
        </w:rPr>
      </w:pPr>
    </w:p>
    <w:p w:rsidR="006D0AE0" w:rsidRDefault="00C40D4A">
      <w:pPr>
        <w:pStyle w:val="a5"/>
        <w:numPr>
          <w:ilvl w:val="0"/>
          <w:numId w:val="51"/>
        </w:numPr>
        <w:tabs>
          <w:tab w:val="left" w:pos="400"/>
        </w:tabs>
        <w:ind w:right="143" w:firstLine="0"/>
        <w:rPr>
          <w:sz w:val="18"/>
        </w:rPr>
      </w:pPr>
      <w:r>
        <w:rPr>
          <w:sz w:val="18"/>
        </w:rPr>
        <w:t>Within 15 days after the investigating authority sends its final determination to the Minister of Industry and Trade, the latter shall issue a decision on the</w:t>
      </w:r>
      <w:r>
        <w:rPr>
          <w:spacing w:val="-15"/>
          <w:sz w:val="18"/>
        </w:rPr>
        <w:t xml:space="preserve"> </w:t>
      </w:r>
      <w:r>
        <w:rPr>
          <w:sz w:val="18"/>
        </w:rPr>
        <w:t>case.</w:t>
      </w:r>
    </w:p>
    <w:p w:rsidR="006D0AE0" w:rsidRDefault="006D0AE0">
      <w:pPr>
        <w:pStyle w:val="a3"/>
        <w:spacing w:before="8"/>
        <w:rPr>
          <w:sz w:val="19"/>
        </w:rPr>
      </w:pPr>
    </w:p>
    <w:p w:rsidR="006D0AE0" w:rsidRDefault="00C40D4A">
      <w:pPr>
        <w:pStyle w:val="a5"/>
        <w:numPr>
          <w:ilvl w:val="0"/>
          <w:numId w:val="51"/>
        </w:numPr>
        <w:tabs>
          <w:tab w:val="left" w:pos="419"/>
        </w:tabs>
        <w:ind w:right="143" w:firstLine="0"/>
        <w:rPr>
          <w:sz w:val="18"/>
        </w:rPr>
      </w:pPr>
      <w:r>
        <w:rPr>
          <w:sz w:val="18"/>
        </w:rPr>
        <w:t>A decision on application of official anti-dumping or countervailing measures must have the following principal</w:t>
      </w:r>
      <w:r>
        <w:rPr>
          <w:spacing w:val="-2"/>
          <w:sz w:val="18"/>
        </w:rPr>
        <w:t xml:space="preserve"> </w:t>
      </w:r>
      <w:r>
        <w:rPr>
          <w:sz w:val="18"/>
        </w:rPr>
        <w:t>contents:</w:t>
      </w:r>
    </w:p>
    <w:p w:rsidR="006D0AE0" w:rsidRDefault="006D0AE0">
      <w:pPr>
        <w:pStyle w:val="a3"/>
        <w:spacing w:before="8"/>
        <w:rPr>
          <w:sz w:val="19"/>
        </w:rPr>
      </w:pPr>
    </w:p>
    <w:p w:rsidR="006D0AE0" w:rsidRDefault="00C40D4A">
      <w:pPr>
        <w:pStyle w:val="a5"/>
        <w:numPr>
          <w:ilvl w:val="1"/>
          <w:numId w:val="51"/>
        </w:numPr>
        <w:tabs>
          <w:tab w:val="left" w:pos="1000"/>
        </w:tabs>
        <w:ind w:right="136" w:firstLine="0"/>
        <w:rPr>
          <w:sz w:val="18"/>
        </w:rPr>
      </w:pPr>
      <w:r>
        <w:rPr>
          <w:sz w:val="18"/>
        </w:rPr>
        <w:t>Description of imported products subject to anti-dumping or countervailing measures, including</w:t>
      </w:r>
      <w:r>
        <w:rPr>
          <w:spacing w:val="-8"/>
          <w:sz w:val="18"/>
        </w:rPr>
        <w:t xml:space="preserve"> </w:t>
      </w:r>
      <w:r>
        <w:rPr>
          <w:sz w:val="18"/>
        </w:rPr>
        <w:t>scientific</w:t>
      </w:r>
      <w:r>
        <w:rPr>
          <w:spacing w:val="-7"/>
          <w:sz w:val="18"/>
        </w:rPr>
        <w:t xml:space="preserve"> </w:t>
      </w:r>
      <w:r>
        <w:rPr>
          <w:sz w:val="18"/>
        </w:rPr>
        <w:t>names,</w:t>
      </w:r>
      <w:r>
        <w:rPr>
          <w:spacing w:val="-7"/>
          <w:sz w:val="18"/>
        </w:rPr>
        <w:t xml:space="preserve"> </w:t>
      </w:r>
      <w:r>
        <w:rPr>
          <w:sz w:val="18"/>
        </w:rPr>
        <w:t>trade</w:t>
      </w:r>
      <w:r>
        <w:rPr>
          <w:spacing w:val="-6"/>
          <w:sz w:val="18"/>
        </w:rPr>
        <w:t xml:space="preserve"> </w:t>
      </w:r>
      <w:r>
        <w:rPr>
          <w:sz w:val="18"/>
        </w:rPr>
        <w:t>names</w:t>
      </w:r>
      <w:r>
        <w:rPr>
          <w:spacing w:val="-8"/>
          <w:sz w:val="18"/>
        </w:rPr>
        <w:t xml:space="preserve"> </w:t>
      </w:r>
      <w:r>
        <w:rPr>
          <w:sz w:val="18"/>
        </w:rPr>
        <w:t>and</w:t>
      </w:r>
      <w:r>
        <w:rPr>
          <w:spacing w:val="-4"/>
          <w:sz w:val="18"/>
        </w:rPr>
        <w:t xml:space="preserve"> </w:t>
      </w:r>
      <w:r>
        <w:rPr>
          <w:sz w:val="18"/>
        </w:rPr>
        <w:t>common</w:t>
      </w:r>
      <w:r>
        <w:rPr>
          <w:spacing w:val="-7"/>
          <w:sz w:val="18"/>
        </w:rPr>
        <w:t xml:space="preserve"> </w:t>
      </w:r>
      <w:r>
        <w:rPr>
          <w:sz w:val="18"/>
        </w:rPr>
        <w:t>names;</w:t>
      </w:r>
      <w:r>
        <w:rPr>
          <w:spacing w:val="-8"/>
          <w:sz w:val="18"/>
        </w:rPr>
        <w:t xml:space="preserve"> </w:t>
      </w:r>
      <w:r>
        <w:rPr>
          <w:sz w:val="18"/>
        </w:rPr>
        <w:t>composition;</w:t>
      </w:r>
      <w:r>
        <w:rPr>
          <w:spacing w:val="-8"/>
          <w:sz w:val="18"/>
        </w:rPr>
        <w:t xml:space="preserve"> </w:t>
      </w:r>
      <w:r>
        <w:rPr>
          <w:sz w:val="18"/>
        </w:rPr>
        <w:t>basic</w:t>
      </w:r>
      <w:r>
        <w:rPr>
          <w:spacing w:val="-7"/>
          <w:sz w:val="18"/>
        </w:rPr>
        <w:t xml:space="preserve"> </w:t>
      </w:r>
      <w:r>
        <w:rPr>
          <w:sz w:val="18"/>
        </w:rPr>
        <w:t>physical</w:t>
      </w:r>
      <w:r>
        <w:rPr>
          <w:spacing w:val="-6"/>
          <w:sz w:val="18"/>
        </w:rPr>
        <w:t xml:space="preserve"> </w:t>
      </w:r>
      <w:r>
        <w:rPr>
          <w:sz w:val="18"/>
        </w:rPr>
        <w:t>and chemical characteristics; main use purpose; manufacturing process; international and Vietnamese standards and regulations; and product headings according to Viet Nam's List of Exports</w:t>
      </w:r>
      <w:r>
        <w:rPr>
          <w:spacing w:val="-5"/>
          <w:sz w:val="18"/>
        </w:rPr>
        <w:t xml:space="preserve"> </w:t>
      </w:r>
      <w:r>
        <w:rPr>
          <w:sz w:val="18"/>
        </w:rPr>
        <w:t>and</w:t>
      </w:r>
      <w:r>
        <w:rPr>
          <w:spacing w:val="-2"/>
          <w:sz w:val="18"/>
        </w:rPr>
        <w:t xml:space="preserve"> </w:t>
      </w:r>
      <w:r>
        <w:rPr>
          <w:sz w:val="18"/>
        </w:rPr>
        <w:t>Imports</w:t>
      </w:r>
      <w:r>
        <w:rPr>
          <w:spacing w:val="-5"/>
          <w:sz w:val="18"/>
        </w:rPr>
        <w:t xml:space="preserve"> </w:t>
      </w:r>
      <w:r>
        <w:rPr>
          <w:sz w:val="18"/>
        </w:rPr>
        <w:t>and</w:t>
      </w:r>
      <w:r>
        <w:rPr>
          <w:spacing w:val="-2"/>
          <w:sz w:val="18"/>
        </w:rPr>
        <w:t xml:space="preserve"> </w:t>
      </w:r>
      <w:r>
        <w:rPr>
          <w:sz w:val="18"/>
        </w:rPr>
        <w:t>their</w:t>
      </w:r>
      <w:r>
        <w:rPr>
          <w:spacing w:val="-5"/>
          <w:sz w:val="18"/>
        </w:rPr>
        <w:t xml:space="preserve"> </w:t>
      </w:r>
      <w:r>
        <w:rPr>
          <w:sz w:val="18"/>
        </w:rPr>
        <w:t>applicable</w:t>
      </w:r>
      <w:r>
        <w:rPr>
          <w:spacing w:val="-4"/>
          <w:sz w:val="18"/>
        </w:rPr>
        <w:t xml:space="preserve"> </w:t>
      </w:r>
      <w:r>
        <w:rPr>
          <w:sz w:val="18"/>
        </w:rPr>
        <w:t>import</w:t>
      </w:r>
      <w:r>
        <w:rPr>
          <w:spacing w:val="-4"/>
          <w:sz w:val="18"/>
        </w:rPr>
        <w:t xml:space="preserve"> </w:t>
      </w:r>
      <w:r>
        <w:rPr>
          <w:sz w:val="18"/>
        </w:rPr>
        <w:t>duty</w:t>
      </w:r>
      <w:r>
        <w:rPr>
          <w:spacing w:val="-6"/>
          <w:sz w:val="18"/>
        </w:rPr>
        <w:t xml:space="preserve"> </w:t>
      </w:r>
      <w:r>
        <w:rPr>
          <w:sz w:val="18"/>
        </w:rPr>
        <w:t>rates</w:t>
      </w:r>
      <w:r>
        <w:rPr>
          <w:spacing w:val="-5"/>
          <w:sz w:val="18"/>
        </w:rPr>
        <w:t xml:space="preserve"> </w:t>
      </w:r>
      <w:r>
        <w:rPr>
          <w:sz w:val="18"/>
        </w:rPr>
        <w:t>specified</w:t>
      </w:r>
      <w:r>
        <w:rPr>
          <w:spacing w:val="-4"/>
          <w:sz w:val="18"/>
        </w:rPr>
        <w:t xml:space="preserve"> </w:t>
      </w:r>
      <w:r>
        <w:rPr>
          <w:sz w:val="18"/>
        </w:rPr>
        <w:t>in</w:t>
      </w:r>
      <w:r>
        <w:rPr>
          <w:spacing w:val="-6"/>
          <w:sz w:val="18"/>
        </w:rPr>
        <w:t xml:space="preserve"> </w:t>
      </w:r>
      <w:r>
        <w:rPr>
          <w:sz w:val="18"/>
        </w:rPr>
        <w:t>the</w:t>
      </w:r>
      <w:r>
        <w:rPr>
          <w:spacing w:val="-4"/>
          <w:sz w:val="18"/>
        </w:rPr>
        <w:t xml:space="preserve"> </w:t>
      </w:r>
      <w:r>
        <w:rPr>
          <w:sz w:val="18"/>
        </w:rPr>
        <w:t>export</w:t>
      </w:r>
      <w:r>
        <w:rPr>
          <w:spacing w:val="-4"/>
          <w:sz w:val="18"/>
        </w:rPr>
        <w:t xml:space="preserve"> </w:t>
      </w:r>
      <w:r>
        <w:rPr>
          <w:sz w:val="18"/>
        </w:rPr>
        <w:t>and</w:t>
      </w:r>
      <w:r>
        <w:rPr>
          <w:spacing w:val="-4"/>
          <w:sz w:val="18"/>
        </w:rPr>
        <w:t xml:space="preserve"> </w:t>
      </w:r>
      <w:r>
        <w:rPr>
          <w:sz w:val="18"/>
        </w:rPr>
        <w:t>import tariffs in each</w:t>
      </w:r>
      <w:r>
        <w:rPr>
          <w:spacing w:val="-6"/>
          <w:sz w:val="18"/>
        </w:rPr>
        <w:t xml:space="preserve"> </w:t>
      </w:r>
      <w:r>
        <w:rPr>
          <w:sz w:val="18"/>
        </w:rPr>
        <w:t>period;</w:t>
      </w:r>
    </w:p>
    <w:p w:rsidR="006D0AE0" w:rsidRDefault="006D0AE0">
      <w:pPr>
        <w:pStyle w:val="a3"/>
        <w:spacing w:before="10"/>
        <w:rPr>
          <w:sz w:val="19"/>
        </w:rPr>
      </w:pPr>
    </w:p>
    <w:p w:rsidR="006D0AE0" w:rsidRDefault="00C40D4A">
      <w:pPr>
        <w:pStyle w:val="a5"/>
        <w:numPr>
          <w:ilvl w:val="1"/>
          <w:numId w:val="51"/>
        </w:numPr>
        <w:tabs>
          <w:tab w:val="left" w:pos="981"/>
        </w:tabs>
        <w:ind w:right="145" w:firstLine="0"/>
        <w:rPr>
          <w:sz w:val="18"/>
        </w:rPr>
      </w:pPr>
      <w:r>
        <w:rPr>
          <w:sz w:val="18"/>
        </w:rPr>
        <w:t>Names, addresses and other necessary information of the producers or exporters of the products subject to official anti-dumping or countervailing</w:t>
      </w:r>
      <w:r>
        <w:rPr>
          <w:spacing w:val="-12"/>
          <w:sz w:val="18"/>
        </w:rPr>
        <w:t xml:space="preserve"> </w:t>
      </w:r>
      <w:r>
        <w:rPr>
          <w:sz w:val="18"/>
        </w:rPr>
        <w:t>measures;</w:t>
      </w:r>
    </w:p>
    <w:p w:rsidR="006D0AE0" w:rsidRDefault="006D0AE0">
      <w:pPr>
        <w:pStyle w:val="a3"/>
        <w:spacing w:before="8"/>
        <w:rPr>
          <w:sz w:val="19"/>
        </w:rPr>
      </w:pPr>
    </w:p>
    <w:p w:rsidR="006D0AE0" w:rsidRDefault="00C40D4A">
      <w:pPr>
        <w:pStyle w:val="a5"/>
        <w:numPr>
          <w:ilvl w:val="1"/>
          <w:numId w:val="51"/>
        </w:numPr>
        <w:tabs>
          <w:tab w:val="left" w:pos="969"/>
        </w:tabs>
        <w:spacing w:before="1"/>
        <w:ind w:right="135" w:firstLine="0"/>
        <w:rPr>
          <w:sz w:val="18"/>
        </w:rPr>
      </w:pPr>
      <w:r>
        <w:rPr>
          <w:sz w:val="18"/>
        </w:rPr>
        <w:t>Name of the country that manufactures or exports the products subject to official anti- dumping or countervailing</w:t>
      </w:r>
      <w:r>
        <w:rPr>
          <w:spacing w:val="-6"/>
          <w:sz w:val="18"/>
        </w:rPr>
        <w:t xml:space="preserve"> </w:t>
      </w:r>
      <w:r>
        <w:rPr>
          <w:sz w:val="18"/>
        </w:rPr>
        <w:t>measures;</w:t>
      </w:r>
    </w:p>
    <w:p w:rsidR="006D0AE0" w:rsidRDefault="006D0AE0">
      <w:pPr>
        <w:pStyle w:val="a3"/>
        <w:spacing w:before="10"/>
        <w:rPr>
          <w:sz w:val="19"/>
        </w:rPr>
      </w:pPr>
    </w:p>
    <w:p w:rsidR="006D0AE0" w:rsidRDefault="00C40D4A">
      <w:pPr>
        <w:pStyle w:val="a5"/>
        <w:numPr>
          <w:ilvl w:val="1"/>
          <w:numId w:val="51"/>
        </w:numPr>
        <w:tabs>
          <w:tab w:val="left" w:pos="950"/>
        </w:tabs>
        <w:ind w:right="135" w:firstLine="0"/>
        <w:rPr>
          <w:sz w:val="18"/>
        </w:rPr>
      </w:pPr>
      <w:r>
        <w:rPr>
          <w:sz w:val="18"/>
        </w:rPr>
        <w:t>Investigation</w:t>
      </w:r>
      <w:r>
        <w:rPr>
          <w:spacing w:val="-20"/>
          <w:sz w:val="18"/>
        </w:rPr>
        <w:t xml:space="preserve"> </w:t>
      </w:r>
      <w:r>
        <w:rPr>
          <w:sz w:val="18"/>
        </w:rPr>
        <w:t>determination</w:t>
      </w:r>
      <w:r>
        <w:rPr>
          <w:spacing w:val="-19"/>
          <w:sz w:val="18"/>
        </w:rPr>
        <w:t xml:space="preserve"> </w:t>
      </w:r>
      <w:r>
        <w:rPr>
          <w:sz w:val="18"/>
        </w:rPr>
        <w:t>on</w:t>
      </w:r>
      <w:r>
        <w:rPr>
          <w:spacing w:val="-19"/>
          <w:sz w:val="18"/>
        </w:rPr>
        <w:t xml:space="preserve"> </w:t>
      </w:r>
      <w:r>
        <w:rPr>
          <w:sz w:val="18"/>
        </w:rPr>
        <w:t>the</w:t>
      </w:r>
      <w:r>
        <w:rPr>
          <w:spacing w:val="-17"/>
          <w:sz w:val="18"/>
        </w:rPr>
        <w:t xml:space="preserve"> </w:t>
      </w:r>
      <w:r>
        <w:rPr>
          <w:sz w:val="18"/>
        </w:rPr>
        <w:t>necessity</w:t>
      </w:r>
      <w:r>
        <w:rPr>
          <w:spacing w:val="-20"/>
          <w:sz w:val="18"/>
        </w:rPr>
        <w:t xml:space="preserve"> </w:t>
      </w:r>
      <w:r>
        <w:rPr>
          <w:sz w:val="18"/>
        </w:rPr>
        <w:t>to</w:t>
      </w:r>
      <w:r>
        <w:rPr>
          <w:spacing w:val="-17"/>
          <w:sz w:val="18"/>
        </w:rPr>
        <w:t xml:space="preserve"> </w:t>
      </w:r>
      <w:r>
        <w:rPr>
          <w:sz w:val="18"/>
        </w:rPr>
        <w:t>apply</w:t>
      </w:r>
      <w:r>
        <w:rPr>
          <w:spacing w:val="-19"/>
          <w:sz w:val="18"/>
        </w:rPr>
        <w:t xml:space="preserve"> </w:t>
      </w:r>
      <w:r>
        <w:rPr>
          <w:sz w:val="18"/>
        </w:rPr>
        <w:t>official</w:t>
      </w:r>
      <w:r>
        <w:rPr>
          <w:spacing w:val="-17"/>
          <w:sz w:val="18"/>
        </w:rPr>
        <w:t xml:space="preserve"> </w:t>
      </w:r>
      <w:r>
        <w:rPr>
          <w:sz w:val="18"/>
        </w:rPr>
        <w:t>anti-dumping</w:t>
      </w:r>
      <w:r>
        <w:rPr>
          <w:spacing w:val="-18"/>
          <w:sz w:val="18"/>
        </w:rPr>
        <w:t xml:space="preserve"> </w:t>
      </w:r>
      <w:r>
        <w:rPr>
          <w:sz w:val="18"/>
        </w:rPr>
        <w:t>or</w:t>
      </w:r>
      <w:r>
        <w:rPr>
          <w:spacing w:val="-18"/>
          <w:sz w:val="18"/>
        </w:rPr>
        <w:t xml:space="preserve"> </w:t>
      </w:r>
      <w:r>
        <w:rPr>
          <w:sz w:val="18"/>
        </w:rPr>
        <w:t>countervailing measures;</w:t>
      </w:r>
    </w:p>
    <w:p w:rsidR="006D0AE0" w:rsidRDefault="006D0AE0">
      <w:pPr>
        <w:pStyle w:val="a3"/>
        <w:spacing w:before="8"/>
        <w:rPr>
          <w:sz w:val="19"/>
        </w:rPr>
      </w:pPr>
    </w:p>
    <w:p w:rsidR="006D0AE0" w:rsidRDefault="00C40D4A">
      <w:pPr>
        <w:pStyle w:val="a3"/>
        <w:spacing w:before="1"/>
        <w:ind w:left="706"/>
      </w:pPr>
      <w:r>
        <w:t>dd) Specific official anti-dumping or countervailing measures;</w:t>
      </w:r>
    </w:p>
    <w:p w:rsidR="006D0AE0" w:rsidRDefault="006D0AE0">
      <w:pPr>
        <w:pStyle w:val="a3"/>
        <w:spacing w:before="8"/>
        <w:rPr>
          <w:sz w:val="19"/>
        </w:rPr>
      </w:pPr>
    </w:p>
    <w:p w:rsidR="006D0AE0" w:rsidRDefault="00C40D4A">
      <w:pPr>
        <w:pStyle w:val="a5"/>
        <w:numPr>
          <w:ilvl w:val="1"/>
          <w:numId w:val="51"/>
        </w:numPr>
        <w:tabs>
          <w:tab w:val="left" w:pos="959"/>
        </w:tabs>
        <w:ind w:left="958" w:hanging="253"/>
        <w:rPr>
          <w:sz w:val="18"/>
        </w:rPr>
      </w:pPr>
      <w:r>
        <w:rPr>
          <w:sz w:val="18"/>
        </w:rPr>
        <w:t>Effect of and time limit for application of official anti-dumping or countervailing</w:t>
      </w:r>
      <w:r>
        <w:rPr>
          <w:spacing w:val="-36"/>
          <w:sz w:val="18"/>
        </w:rPr>
        <w:t xml:space="preserve"> </w:t>
      </w:r>
      <w:r>
        <w:rPr>
          <w:sz w:val="18"/>
        </w:rPr>
        <w:t>measures;</w:t>
      </w:r>
    </w:p>
    <w:p w:rsidR="006D0AE0" w:rsidRDefault="006D0AE0">
      <w:pPr>
        <w:pStyle w:val="a3"/>
        <w:spacing w:before="9"/>
        <w:rPr>
          <w:sz w:val="19"/>
        </w:rPr>
      </w:pPr>
    </w:p>
    <w:p w:rsidR="006D0AE0" w:rsidRDefault="00C40D4A">
      <w:pPr>
        <w:pStyle w:val="a5"/>
        <w:numPr>
          <w:ilvl w:val="0"/>
          <w:numId w:val="50"/>
        </w:numPr>
        <w:tabs>
          <w:tab w:val="left" w:pos="964"/>
        </w:tabs>
        <w:ind w:hanging="258"/>
        <w:rPr>
          <w:sz w:val="18"/>
        </w:rPr>
      </w:pPr>
      <w:r>
        <w:rPr>
          <w:sz w:val="18"/>
        </w:rPr>
        <w:t>Difference in refundable duty amount, if</w:t>
      </w:r>
      <w:r>
        <w:rPr>
          <w:spacing w:val="-10"/>
          <w:sz w:val="18"/>
        </w:rPr>
        <w:t xml:space="preserve"> </w:t>
      </w:r>
      <w:r>
        <w:rPr>
          <w:sz w:val="18"/>
        </w:rPr>
        <w:t>any;</w:t>
      </w:r>
    </w:p>
    <w:p w:rsidR="006D0AE0" w:rsidRDefault="006D0AE0">
      <w:pPr>
        <w:pStyle w:val="a3"/>
        <w:spacing w:before="9"/>
        <w:rPr>
          <w:sz w:val="19"/>
        </w:rPr>
      </w:pPr>
    </w:p>
    <w:p w:rsidR="006D0AE0" w:rsidRDefault="00C40D4A">
      <w:pPr>
        <w:pStyle w:val="a5"/>
        <w:numPr>
          <w:ilvl w:val="0"/>
          <w:numId w:val="50"/>
        </w:numPr>
        <w:tabs>
          <w:tab w:val="left" w:pos="1043"/>
        </w:tabs>
        <w:spacing w:line="242" w:lineRule="auto"/>
        <w:ind w:left="706" w:right="136" w:firstLine="0"/>
        <w:rPr>
          <w:sz w:val="18"/>
        </w:rPr>
      </w:pPr>
      <w:r>
        <w:rPr>
          <w:sz w:val="18"/>
        </w:rPr>
        <w:t>Procedures and dossiers for inspection and application of official anti-dumping or countervailing</w:t>
      </w:r>
      <w:r>
        <w:rPr>
          <w:spacing w:val="-2"/>
          <w:sz w:val="18"/>
        </w:rPr>
        <w:t xml:space="preserve"> </w:t>
      </w:r>
      <w:r>
        <w:rPr>
          <w:sz w:val="18"/>
        </w:rPr>
        <w:t>measures.</w:t>
      </w:r>
    </w:p>
    <w:p w:rsidR="006D0AE0" w:rsidRDefault="006D0AE0">
      <w:pPr>
        <w:pStyle w:val="a3"/>
        <w:spacing w:before="7"/>
        <w:rPr>
          <w:sz w:val="19"/>
        </w:rPr>
      </w:pPr>
    </w:p>
    <w:p w:rsidR="006D0AE0" w:rsidRDefault="00C40D4A">
      <w:pPr>
        <w:pStyle w:val="1"/>
      </w:pPr>
      <w:r>
        <w:t>Article 45. Application of retrospective anti-dumping and countervailing measures</w:t>
      </w:r>
    </w:p>
    <w:p w:rsidR="006D0AE0" w:rsidRDefault="006D0AE0">
      <w:pPr>
        <w:pStyle w:val="a3"/>
        <w:spacing w:before="8"/>
        <w:rPr>
          <w:b/>
          <w:sz w:val="19"/>
        </w:rPr>
      </w:pPr>
    </w:p>
    <w:p w:rsidR="006D0AE0" w:rsidRDefault="00C40D4A">
      <w:pPr>
        <w:pStyle w:val="a5"/>
        <w:numPr>
          <w:ilvl w:val="0"/>
          <w:numId w:val="49"/>
        </w:numPr>
        <w:tabs>
          <w:tab w:val="left" w:pos="424"/>
        </w:tabs>
        <w:spacing w:before="1"/>
        <w:ind w:right="141" w:firstLine="0"/>
        <w:rPr>
          <w:sz w:val="18"/>
        </w:rPr>
      </w:pPr>
      <w:r>
        <w:rPr>
          <w:sz w:val="18"/>
        </w:rPr>
        <w:t>The application of retrospective anti-dumping or countervailing measures must comply with Clause 4, Article 81, and Clause 4, Article 89, of the Law on Foreign Trade</w:t>
      </w:r>
      <w:r>
        <w:rPr>
          <w:spacing w:val="-24"/>
          <w:sz w:val="18"/>
        </w:rPr>
        <w:t xml:space="preserve"> </w:t>
      </w:r>
      <w:r>
        <w:rPr>
          <w:sz w:val="18"/>
        </w:rPr>
        <w:t>Management.</w:t>
      </w:r>
    </w:p>
    <w:p w:rsidR="006D0AE0" w:rsidRDefault="006D0AE0">
      <w:pPr>
        <w:pStyle w:val="a3"/>
        <w:spacing w:before="8"/>
        <w:rPr>
          <w:sz w:val="19"/>
        </w:rPr>
      </w:pPr>
    </w:p>
    <w:p w:rsidR="006D0AE0" w:rsidRDefault="00C40D4A">
      <w:pPr>
        <w:pStyle w:val="a5"/>
        <w:numPr>
          <w:ilvl w:val="0"/>
          <w:numId w:val="49"/>
        </w:numPr>
        <w:tabs>
          <w:tab w:val="left" w:pos="397"/>
        </w:tabs>
        <w:ind w:right="137" w:firstLine="0"/>
        <w:rPr>
          <w:sz w:val="18"/>
        </w:rPr>
      </w:pPr>
      <w:r>
        <w:rPr>
          <w:sz w:val="18"/>
        </w:rPr>
        <w:t>Retrospective application of anti-dumping or countervailing measures shall be considered upon receiving the Applicant's request which states that the volume or quantity of the imported products under</w:t>
      </w:r>
      <w:r>
        <w:rPr>
          <w:spacing w:val="-17"/>
          <w:sz w:val="18"/>
        </w:rPr>
        <w:t xml:space="preserve"> </w:t>
      </w:r>
      <w:r>
        <w:rPr>
          <w:sz w:val="18"/>
        </w:rPr>
        <w:t>investigation</w:t>
      </w:r>
      <w:r>
        <w:rPr>
          <w:spacing w:val="-18"/>
          <w:sz w:val="18"/>
        </w:rPr>
        <w:t xml:space="preserve"> </w:t>
      </w:r>
      <w:r>
        <w:rPr>
          <w:sz w:val="18"/>
        </w:rPr>
        <w:t>sees</w:t>
      </w:r>
      <w:r>
        <w:rPr>
          <w:spacing w:val="-17"/>
          <w:sz w:val="18"/>
        </w:rPr>
        <w:t xml:space="preserve"> </w:t>
      </w:r>
      <w:r>
        <w:rPr>
          <w:sz w:val="18"/>
        </w:rPr>
        <w:t>a</w:t>
      </w:r>
      <w:r>
        <w:rPr>
          <w:spacing w:val="-13"/>
          <w:sz w:val="18"/>
        </w:rPr>
        <w:t xml:space="preserve"> </w:t>
      </w:r>
      <w:r>
        <w:rPr>
          <w:sz w:val="18"/>
        </w:rPr>
        <w:t>sudden</w:t>
      </w:r>
      <w:r>
        <w:rPr>
          <w:spacing w:val="-18"/>
          <w:sz w:val="18"/>
        </w:rPr>
        <w:t xml:space="preserve"> </w:t>
      </w:r>
      <w:r>
        <w:rPr>
          <w:sz w:val="18"/>
        </w:rPr>
        <w:t>increase</w:t>
      </w:r>
      <w:r>
        <w:rPr>
          <w:spacing w:val="-16"/>
          <w:sz w:val="18"/>
        </w:rPr>
        <w:t xml:space="preserve"> </w:t>
      </w:r>
      <w:r>
        <w:rPr>
          <w:sz w:val="18"/>
        </w:rPr>
        <w:t>in</w:t>
      </w:r>
      <w:r>
        <w:rPr>
          <w:spacing w:val="-15"/>
          <w:sz w:val="18"/>
        </w:rPr>
        <w:t xml:space="preserve"> </w:t>
      </w:r>
      <w:r>
        <w:rPr>
          <w:sz w:val="18"/>
        </w:rPr>
        <w:t>the</w:t>
      </w:r>
      <w:r>
        <w:rPr>
          <w:spacing w:val="-16"/>
          <w:sz w:val="18"/>
        </w:rPr>
        <w:t xml:space="preserve"> </w:t>
      </w:r>
      <w:r>
        <w:rPr>
          <w:sz w:val="18"/>
        </w:rPr>
        <w:t>period</w:t>
      </w:r>
      <w:r>
        <w:rPr>
          <w:spacing w:val="-16"/>
          <w:sz w:val="18"/>
        </w:rPr>
        <w:t xml:space="preserve"> </w:t>
      </w:r>
      <w:r>
        <w:rPr>
          <w:sz w:val="18"/>
        </w:rPr>
        <w:t>from</w:t>
      </w:r>
      <w:r>
        <w:rPr>
          <w:spacing w:val="-17"/>
          <w:sz w:val="18"/>
        </w:rPr>
        <w:t xml:space="preserve"> </w:t>
      </w:r>
      <w:r>
        <w:rPr>
          <w:sz w:val="18"/>
        </w:rPr>
        <w:t>the</w:t>
      </w:r>
      <w:r>
        <w:rPr>
          <w:spacing w:val="-15"/>
          <w:sz w:val="18"/>
        </w:rPr>
        <w:t xml:space="preserve"> </w:t>
      </w:r>
      <w:r>
        <w:rPr>
          <w:sz w:val="18"/>
        </w:rPr>
        <w:t>time</w:t>
      </w:r>
      <w:r>
        <w:rPr>
          <w:spacing w:val="-16"/>
          <w:sz w:val="18"/>
        </w:rPr>
        <w:t xml:space="preserve"> </w:t>
      </w:r>
      <w:r>
        <w:rPr>
          <w:sz w:val="18"/>
        </w:rPr>
        <w:t>of</w:t>
      </w:r>
      <w:r>
        <w:rPr>
          <w:spacing w:val="-18"/>
          <w:sz w:val="18"/>
        </w:rPr>
        <w:t xml:space="preserve"> </w:t>
      </w:r>
      <w:r>
        <w:rPr>
          <w:sz w:val="18"/>
        </w:rPr>
        <w:t>issuance</w:t>
      </w:r>
      <w:r>
        <w:rPr>
          <w:spacing w:val="-15"/>
          <w:sz w:val="18"/>
        </w:rPr>
        <w:t xml:space="preserve"> </w:t>
      </w:r>
      <w:r>
        <w:rPr>
          <w:sz w:val="18"/>
        </w:rPr>
        <w:t>of</w:t>
      </w:r>
      <w:r>
        <w:rPr>
          <w:spacing w:val="-18"/>
          <w:sz w:val="18"/>
        </w:rPr>
        <w:t xml:space="preserve"> </w:t>
      </w:r>
      <w:r>
        <w:rPr>
          <w:sz w:val="18"/>
        </w:rPr>
        <w:t>an</w:t>
      </w:r>
      <w:r>
        <w:rPr>
          <w:spacing w:val="-18"/>
          <w:sz w:val="18"/>
        </w:rPr>
        <w:t xml:space="preserve"> </w:t>
      </w:r>
      <w:r>
        <w:rPr>
          <w:sz w:val="18"/>
        </w:rPr>
        <w:t>investigation decision</w:t>
      </w:r>
      <w:r>
        <w:rPr>
          <w:spacing w:val="-20"/>
          <w:sz w:val="18"/>
        </w:rPr>
        <w:t xml:space="preserve"> </w:t>
      </w:r>
      <w:r>
        <w:rPr>
          <w:sz w:val="18"/>
        </w:rPr>
        <w:t>to</w:t>
      </w:r>
      <w:r>
        <w:rPr>
          <w:spacing w:val="-17"/>
          <w:sz w:val="18"/>
        </w:rPr>
        <w:t xml:space="preserve"> </w:t>
      </w:r>
      <w:r>
        <w:rPr>
          <w:sz w:val="18"/>
        </w:rPr>
        <w:t>the</w:t>
      </w:r>
      <w:r>
        <w:rPr>
          <w:spacing w:val="-20"/>
          <w:sz w:val="18"/>
        </w:rPr>
        <w:t xml:space="preserve"> </w:t>
      </w:r>
      <w:r>
        <w:rPr>
          <w:sz w:val="18"/>
        </w:rPr>
        <w:t>time</w:t>
      </w:r>
      <w:r>
        <w:rPr>
          <w:spacing w:val="-21"/>
          <w:sz w:val="18"/>
        </w:rPr>
        <w:t xml:space="preserve"> </w:t>
      </w:r>
      <w:r>
        <w:rPr>
          <w:sz w:val="18"/>
        </w:rPr>
        <w:t>of</w:t>
      </w:r>
      <w:r>
        <w:rPr>
          <w:spacing w:val="-19"/>
          <w:sz w:val="18"/>
        </w:rPr>
        <w:t xml:space="preserve"> </w:t>
      </w:r>
      <w:r>
        <w:rPr>
          <w:sz w:val="18"/>
        </w:rPr>
        <w:t>imposition</w:t>
      </w:r>
      <w:r>
        <w:rPr>
          <w:spacing w:val="-19"/>
          <w:sz w:val="18"/>
        </w:rPr>
        <w:t xml:space="preserve"> </w:t>
      </w:r>
      <w:r>
        <w:rPr>
          <w:sz w:val="18"/>
        </w:rPr>
        <w:t>of</w:t>
      </w:r>
      <w:r>
        <w:rPr>
          <w:spacing w:val="-19"/>
          <w:sz w:val="18"/>
        </w:rPr>
        <w:t xml:space="preserve"> </w:t>
      </w:r>
      <w:r>
        <w:rPr>
          <w:sz w:val="18"/>
        </w:rPr>
        <w:t>provisional</w:t>
      </w:r>
      <w:r>
        <w:rPr>
          <w:spacing w:val="-18"/>
          <w:sz w:val="18"/>
        </w:rPr>
        <w:t xml:space="preserve"> </w:t>
      </w:r>
      <w:r>
        <w:rPr>
          <w:sz w:val="18"/>
        </w:rPr>
        <w:t>anti-dumping</w:t>
      </w:r>
      <w:r>
        <w:rPr>
          <w:spacing w:val="-17"/>
          <w:sz w:val="18"/>
        </w:rPr>
        <w:t xml:space="preserve"> </w:t>
      </w:r>
      <w:r>
        <w:rPr>
          <w:sz w:val="18"/>
        </w:rPr>
        <w:t>or</w:t>
      </w:r>
      <w:r>
        <w:rPr>
          <w:spacing w:val="-19"/>
          <w:sz w:val="18"/>
        </w:rPr>
        <w:t xml:space="preserve"> </w:t>
      </w:r>
      <w:r>
        <w:rPr>
          <w:sz w:val="18"/>
        </w:rPr>
        <w:t>countervailing</w:t>
      </w:r>
      <w:r>
        <w:rPr>
          <w:spacing w:val="-17"/>
          <w:sz w:val="18"/>
        </w:rPr>
        <w:t xml:space="preserve"> </w:t>
      </w:r>
      <w:r>
        <w:rPr>
          <w:sz w:val="18"/>
        </w:rPr>
        <w:t>duties,</w:t>
      </w:r>
      <w:r>
        <w:rPr>
          <w:spacing w:val="-19"/>
          <w:sz w:val="18"/>
        </w:rPr>
        <w:t xml:space="preserve"> </w:t>
      </w:r>
      <w:r>
        <w:rPr>
          <w:sz w:val="18"/>
        </w:rPr>
        <w:t>causing</w:t>
      </w:r>
      <w:r>
        <w:rPr>
          <w:spacing w:val="-18"/>
          <w:sz w:val="18"/>
        </w:rPr>
        <w:t xml:space="preserve"> </w:t>
      </w:r>
      <w:r>
        <w:rPr>
          <w:sz w:val="18"/>
        </w:rPr>
        <w:t>hardly remediable injury to a domestic</w:t>
      </w:r>
      <w:r>
        <w:rPr>
          <w:spacing w:val="-6"/>
          <w:sz w:val="18"/>
        </w:rPr>
        <w:t xml:space="preserve"> </w:t>
      </w:r>
      <w:r>
        <w:rPr>
          <w:sz w:val="18"/>
        </w:rPr>
        <w:t>industry.</w:t>
      </w:r>
    </w:p>
    <w:p w:rsidR="006D0AE0" w:rsidRDefault="006D0AE0">
      <w:pPr>
        <w:pStyle w:val="a3"/>
        <w:spacing w:before="10"/>
        <w:rPr>
          <w:sz w:val="19"/>
        </w:rPr>
      </w:pPr>
    </w:p>
    <w:p w:rsidR="006D0AE0" w:rsidRDefault="00C40D4A">
      <w:pPr>
        <w:pStyle w:val="a5"/>
        <w:numPr>
          <w:ilvl w:val="0"/>
          <w:numId w:val="49"/>
        </w:numPr>
        <w:tabs>
          <w:tab w:val="left" w:pos="441"/>
        </w:tabs>
        <w:ind w:right="140" w:firstLine="0"/>
        <w:rPr>
          <w:sz w:val="18"/>
        </w:rPr>
      </w:pPr>
      <w:r>
        <w:rPr>
          <w:sz w:val="18"/>
        </w:rPr>
        <w:t>If official anti-dumping or countervailing duties are higher than the provisional ones, the retrospective duty rates will be the provisional duty</w:t>
      </w:r>
      <w:r>
        <w:rPr>
          <w:spacing w:val="-11"/>
          <w:sz w:val="18"/>
        </w:rPr>
        <w:t xml:space="preserve"> </w:t>
      </w:r>
      <w:r>
        <w:rPr>
          <w:sz w:val="18"/>
        </w:rPr>
        <w:t>rates.</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5"/>
        <w:numPr>
          <w:ilvl w:val="0"/>
          <w:numId w:val="49"/>
        </w:numPr>
        <w:tabs>
          <w:tab w:val="left" w:pos="448"/>
        </w:tabs>
        <w:spacing w:before="100"/>
        <w:ind w:right="142" w:firstLine="0"/>
        <w:rPr>
          <w:sz w:val="18"/>
        </w:rPr>
      </w:pPr>
      <w:r>
        <w:rPr>
          <w:sz w:val="18"/>
        </w:rPr>
        <w:t>If official anti-dumping or countervailing duties are lower than the provisional ones, the retrospective duty rates will be the official duty</w:t>
      </w:r>
      <w:r>
        <w:rPr>
          <w:spacing w:val="-8"/>
          <w:sz w:val="18"/>
        </w:rPr>
        <w:t xml:space="preserve"> </w:t>
      </w:r>
      <w:r>
        <w:rPr>
          <w:sz w:val="18"/>
        </w:rPr>
        <w:t>rates.</w:t>
      </w:r>
    </w:p>
    <w:p w:rsidR="006D0AE0" w:rsidRDefault="006D0AE0">
      <w:pPr>
        <w:pStyle w:val="a3"/>
        <w:spacing w:before="8"/>
        <w:rPr>
          <w:sz w:val="19"/>
        </w:rPr>
      </w:pPr>
    </w:p>
    <w:p w:rsidR="006D0AE0" w:rsidRDefault="00C40D4A">
      <w:pPr>
        <w:pStyle w:val="1"/>
        <w:spacing w:before="1"/>
        <w:ind w:left="995" w:right="276"/>
        <w:jc w:val="center"/>
      </w:pPr>
      <w:r>
        <w:t>Chapter III</w:t>
      </w:r>
    </w:p>
    <w:p w:rsidR="006D0AE0" w:rsidRDefault="006D0AE0">
      <w:pPr>
        <w:pStyle w:val="a3"/>
        <w:spacing w:before="8"/>
        <w:rPr>
          <w:b/>
          <w:sz w:val="19"/>
        </w:rPr>
      </w:pPr>
    </w:p>
    <w:p w:rsidR="006D0AE0" w:rsidRDefault="00C40D4A">
      <w:pPr>
        <w:ind w:left="995" w:right="279"/>
        <w:jc w:val="center"/>
        <w:rPr>
          <w:b/>
          <w:sz w:val="18"/>
        </w:rPr>
      </w:pPr>
      <w:r>
        <w:rPr>
          <w:b/>
          <w:sz w:val="18"/>
        </w:rPr>
        <w:t>INVESTIGATION AND APPLICATION OF SAFEGUARD MEASURES</w:t>
      </w:r>
    </w:p>
    <w:p w:rsidR="006D0AE0" w:rsidRDefault="006D0AE0">
      <w:pPr>
        <w:pStyle w:val="a3"/>
        <w:spacing w:before="9"/>
        <w:rPr>
          <w:b/>
          <w:sz w:val="19"/>
        </w:rPr>
      </w:pPr>
    </w:p>
    <w:p w:rsidR="006D0AE0" w:rsidRDefault="00C40D4A">
      <w:pPr>
        <w:ind w:left="995" w:right="275"/>
        <w:jc w:val="center"/>
        <w:rPr>
          <w:b/>
          <w:sz w:val="18"/>
        </w:rPr>
      </w:pPr>
      <w:r>
        <w:rPr>
          <w:b/>
          <w:sz w:val="18"/>
        </w:rPr>
        <w:t>Section 1</w:t>
      </w:r>
    </w:p>
    <w:p w:rsidR="006D0AE0" w:rsidRDefault="006D0AE0">
      <w:pPr>
        <w:pStyle w:val="a3"/>
        <w:spacing w:before="9"/>
        <w:rPr>
          <w:b/>
          <w:sz w:val="19"/>
        </w:rPr>
      </w:pPr>
    </w:p>
    <w:p w:rsidR="006D0AE0" w:rsidRDefault="00C40D4A">
      <w:pPr>
        <w:ind w:left="995" w:right="281"/>
        <w:jc w:val="center"/>
        <w:rPr>
          <w:b/>
          <w:sz w:val="18"/>
        </w:rPr>
      </w:pPr>
      <w:r>
        <w:rPr>
          <w:b/>
          <w:sz w:val="18"/>
        </w:rPr>
        <w:t>INVESTIGATION FOR APPLICATION OF SAFEGUARD MEASURES</w:t>
      </w:r>
    </w:p>
    <w:p w:rsidR="006D0AE0" w:rsidRDefault="006D0AE0">
      <w:pPr>
        <w:pStyle w:val="a3"/>
        <w:spacing w:before="11"/>
        <w:rPr>
          <w:b/>
          <w:sz w:val="19"/>
        </w:rPr>
      </w:pPr>
    </w:p>
    <w:p w:rsidR="006D0AE0" w:rsidRDefault="00C40D4A">
      <w:pPr>
        <w:ind w:left="140"/>
        <w:rPr>
          <w:b/>
          <w:sz w:val="18"/>
        </w:rPr>
      </w:pPr>
      <w:r>
        <w:rPr>
          <w:b/>
          <w:sz w:val="18"/>
        </w:rPr>
        <w:t>Article 46. Bases for conducting investigation</w:t>
      </w:r>
    </w:p>
    <w:p w:rsidR="006D0AE0" w:rsidRDefault="006D0AE0">
      <w:pPr>
        <w:pStyle w:val="a3"/>
        <w:spacing w:before="8"/>
        <w:rPr>
          <w:b/>
          <w:sz w:val="19"/>
        </w:rPr>
      </w:pPr>
    </w:p>
    <w:p w:rsidR="006D0AE0" w:rsidRDefault="00C40D4A">
      <w:pPr>
        <w:pStyle w:val="a5"/>
        <w:numPr>
          <w:ilvl w:val="0"/>
          <w:numId w:val="48"/>
        </w:numPr>
        <w:tabs>
          <w:tab w:val="left" w:pos="371"/>
        </w:tabs>
        <w:spacing w:before="1"/>
        <w:ind w:right="135" w:firstLine="0"/>
        <w:rPr>
          <w:sz w:val="18"/>
        </w:rPr>
      </w:pPr>
      <w:r>
        <w:rPr>
          <w:sz w:val="18"/>
        </w:rPr>
        <w:t>The</w:t>
      </w:r>
      <w:r>
        <w:rPr>
          <w:spacing w:val="-15"/>
          <w:sz w:val="18"/>
        </w:rPr>
        <w:t xml:space="preserve"> </w:t>
      </w:r>
      <w:r>
        <w:rPr>
          <w:sz w:val="18"/>
        </w:rPr>
        <w:t>Minister</w:t>
      </w:r>
      <w:r>
        <w:rPr>
          <w:spacing w:val="-15"/>
          <w:sz w:val="18"/>
        </w:rPr>
        <w:t xml:space="preserve"> </w:t>
      </w:r>
      <w:r>
        <w:rPr>
          <w:sz w:val="18"/>
        </w:rPr>
        <w:t>of</w:t>
      </w:r>
      <w:r>
        <w:rPr>
          <w:spacing w:val="-16"/>
          <w:sz w:val="18"/>
        </w:rPr>
        <w:t xml:space="preserve"> </w:t>
      </w:r>
      <w:r>
        <w:rPr>
          <w:sz w:val="18"/>
        </w:rPr>
        <w:t>Industry</w:t>
      </w:r>
      <w:r>
        <w:rPr>
          <w:spacing w:val="-14"/>
          <w:sz w:val="18"/>
        </w:rPr>
        <w:t xml:space="preserve"> </w:t>
      </w:r>
      <w:r>
        <w:rPr>
          <w:sz w:val="18"/>
        </w:rPr>
        <w:t>and</w:t>
      </w:r>
      <w:r>
        <w:rPr>
          <w:spacing w:val="-15"/>
          <w:sz w:val="18"/>
        </w:rPr>
        <w:t xml:space="preserve"> </w:t>
      </w:r>
      <w:r>
        <w:rPr>
          <w:sz w:val="18"/>
        </w:rPr>
        <w:t>Trade</w:t>
      </w:r>
      <w:r>
        <w:rPr>
          <w:spacing w:val="-14"/>
          <w:sz w:val="18"/>
        </w:rPr>
        <w:t xml:space="preserve"> </w:t>
      </w:r>
      <w:r>
        <w:rPr>
          <w:sz w:val="18"/>
        </w:rPr>
        <w:t>shall</w:t>
      </w:r>
      <w:r>
        <w:rPr>
          <w:spacing w:val="-15"/>
          <w:sz w:val="18"/>
        </w:rPr>
        <w:t xml:space="preserve"> </w:t>
      </w:r>
      <w:r>
        <w:rPr>
          <w:sz w:val="18"/>
        </w:rPr>
        <w:t>decide</w:t>
      </w:r>
      <w:r>
        <w:rPr>
          <w:spacing w:val="-15"/>
          <w:sz w:val="18"/>
        </w:rPr>
        <w:t xml:space="preserve"> </w:t>
      </w:r>
      <w:r>
        <w:rPr>
          <w:sz w:val="18"/>
        </w:rPr>
        <w:t>to</w:t>
      </w:r>
      <w:r>
        <w:rPr>
          <w:spacing w:val="-14"/>
          <w:sz w:val="18"/>
        </w:rPr>
        <w:t xml:space="preserve"> </w:t>
      </w:r>
      <w:r>
        <w:rPr>
          <w:sz w:val="18"/>
        </w:rPr>
        <w:t>launch</w:t>
      </w:r>
      <w:r>
        <w:rPr>
          <w:spacing w:val="-14"/>
          <w:sz w:val="18"/>
        </w:rPr>
        <w:t xml:space="preserve"> </w:t>
      </w:r>
      <w:r>
        <w:rPr>
          <w:sz w:val="18"/>
        </w:rPr>
        <w:t>an</w:t>
      </w:r>
      <w:r>
        <w:rPr>
          <w:spacing w:val="-11"/>
          <w:sz w:val="18"/>
        </w:rPr>
        <w:t xml:space="preserve"> </w:t>
      </w:r>
      <w:r>
        <w:rPr>
          <w:sz w:val="18"/>
        </w:rPr>
        <w:t>investigation</w:t>
      </w:r>
      <w:r>
        <w:rPr>
          <w:spacing w:val="-16"/>
          <w:sz w:val="18"/>
        </w:rPr>
        <w:t xml:space="preserve"> </w:t>
      </w:r>
      <w:r>
        <w:rPr>
          <w:sz w:val="18"/>
        </w:rPr>
        <w:t>when</w:t>
      </w:r>
      <w:r>
        <w:rPr>
          <w:spacing w:val="-14"/>
          <w:sz w:val="18"/>
        </w:rPr>
        <w:t xml:space="preserve"> </w:t>
      </w:r>
      <w:r>
        <w:rPr>
          <w:sz w:val="18"/>
        </w:rPr>
        <w:t>receiving</w:t>
      </w:r>
      <w:r>
        <w:rPr>
          <w:spacing w:val="-15"/>
          <w:sz w:val="18"/>
        </w:rPr>
        <w:t xml:space="preserve"> </w:t>
      </w:r>
      <w:r>
        <w:rPr>
          <w:sz w:val="18"/>
        </w:rPr>
        <w:t>a</w:t>
      </w:r>
      <w:r>
        <w:rPr>
          <w:spacing w:val="-15"/>
          <w:sz w:val="18"/>
        </w:rPr>
        <w:t xml:space="preserve"> </w:t>
      </w:r>
      <w:r>
        <w:rPr>
          <w:sz w:val="18"/>
        </w:rPr>
        <w:t>dossier of request for application of safeguard measures from a representative of a domestic industry provided that the total volume or quantity of like products or directly competitive products of the domestic producers that submit the dossier and domestic producers that support the request accounts</w:t>
      </w:r>
      <w:r>
        <w:rPr>
          <w:spacing w:val="-18"/>
          <w:sz w:val="18"/>
        </w:rPr>
        <w:t xml:space="preserve"> </w:t>
      </w:r>
      <w:r>
        <w:rPr>
          <w:sz w:val="18"/>
        </w:rPr>
        <w:t>for</w:t>
      </w:r>
      <w:r>
        <w:rPr>
          <w:spacing w:val="-15"/>
          <w:sz w:val="18"/>
        </w:rPr>
        <w:t xml:space="preserve"> </w:t>
      </w:r>
      <w:r>
        <w:rPr>
          <w:sz w:val="18"/>
        </w:rPr>
        <w:t>at</w:t>
      </w:r>
      <w:r>
        <w:rPr>
          <w:spacing w:val="-17"/>
          <w:sz w:val="18"/>
        </w:rPr>
        <w:t xml:space="preserve"> </w:t>
      </w:r>
      <w:r>
        <w:rPr>
          <w:sz w:val="18"/>
        </w:rPr>
        <w:t>least</w:t>
      </w:r>
      <w:r>
        <w:rPr>
          <w:spacing w:val="-16"/>
          <w:sz w:val="18"/>
        </w:rPr>
        <w:t xml:space="preserve"> </w:t>
      </w:r>
      <w:r>
        <w:rPr>
          <w:sz w:val="18"/>
        </w:rPr>
        <w:t>25%</w:t>
      </w:r>
      <w:r>
        <w:rPr>
          <w:spacing w:val="-16"/>
          <w:sz w:val="18"/>
        </w:rPr>
        <w:t xml:space="preserve"> </w:t>
      </w:r>
      <w:r>
        <w:rPr>
          <w:sz w:val="18"/>
        </w:rPr>
        <w:t>of</w:t>
      </w:r>
      <w:r>
        <w:rPr>
          <w:spacing w:val="-19"/>
          <w:sz w:val="18"/>
        </w:rPr>
        <w:t xml:space="preserve"> </w:t>
      </w:r>
      <w:r>
        <w:rPr>
          <w:sz w:val="18"/>
        </w:rPr>
        <w:t>the</w:t>
      </w:r>
      <w:r>
        <w:rPr>
          <w:spacing w:val="-14"/>
          <w:sz w:val="18"/>
        </w:rPr>
        <w:t xml:space="preserve"> </w:t>
      </w:r>
      <w:r>
        <w:rPr>
          <w:sz w:val="18"/>
        </w:rPr>
        <w:t>aggregate</w:t>
      </w:r>
      <w:r>
        <w:rPr>
          <w:spacing w:val="-16"/>
          <w:sz w:val="18"/>
        </w:rPr>
        <w:t xml:space="preserve"> </w:t>
      </w:r>
      <w:r>
        <w:rPr>
          <w:sz w:val="18"/>
        </w:rPr>
        <w:t>volume</w:t>
      </w:r>
      <w:r>
        <w:rPr>
          <w:spacing w:val="-17"/>
          <w:sz w:val="18"/>
        </w:rPr>
        <w:t xml:space="preserve"> </w:t>
      </w:r>
      <w:r>
        <w:rPr>
          <w:sz w:val="18"/>
        </w:rPr>
        <w:t>or</w:t>
      </w:r>
      <w:r>
        <w:rPr>
          <w:spacing w:val="-17"/>
          <w:sz w:val="18"/>
        </w:rPr>
        <w:t xml:space="preserve"> </w:t>
      </w:r>
      <w:r>
        <w:rPr>
          <w:sz w:val="18"/>
        </w:rPr>
        <w:t>quantity</w:t>
      </w:r>
      <w:r>
        <w:rPr>
          <w:spacing w:val="-18"/>
          <w:sz w:val="18"/>
        </w:rPr>
        <w:t xml:space="preserve"> </w:t>
      </w:r>
      <w:r>
        <w:rPr>
          <w:sz w:val="18"/>
        </w:rPr>
        <w:t>of</w:t>
      </w:r>
      <w:r>
        <w:rPr>
          <w:spacing w:val="-19"/>
          <w:sz w:val="18"/>
        </w:rPr>
        <w:t xml:space="preserve"> </w:t>
      </w:r>
      <w:r>
        <w:rPr>
          <w:sz w:val="18"/>
        </w:rPr>
        <w:t>domestically</w:t>
      </w:r>
      <w:r>
        <w:rPr>
          <w:spacing w:val="-18"/>
          <w:sz w:val="18"/>
        </w:rPr>
        <w:t xml:space="preserve"> </w:t>
      </w:r>
      <w:r>
        <w:rPr>
          <w:sz w:val="18"/>
        </w:rPr>
        <w:t>produced</w:t>
      </w:r>
      <w:r>
        <w:rPr>
          <w:spacing w:val="-16"/>
          <w:sz w:val="18"/>
        </w:rPr>
        <w:t xml:space="preserve"> </w:t>
      </w:r>
      <w:r>
        <w:rPr>
          <w:sz w:val="18"/>
        </w:rPr>
        <w:t>like</w:t>
      </w:r>
      <w:r>
        <w:rPr>
          <w:spacing w:val="-17"/>
          <w:sz w:val="18"/>
        </w:rPr>
        <w:t xml:space="preserve"> </w:t>
      </w:r>
      <w:r>
        <w:rPr>
          <w:sz w:val="18"/>
        </w:rPr>
        <w:t>products or directly competitive</w:t>
      </w:r>
      <w:r>
        <w:rPr>
          <w:spacing w:val="-5"/>
          <w:sz w:val="18"/>
        </w:rPr>
        <w:t xml:space="preserve"> </w:t>
      </w:r>
      <w:r>
        <w:rPr>
          <w:sz w:val="18"/>
        </w:rPr>
        <w:t>products.</w:t>
      </w:r>
    </w:p>
    <w:p w:rsidR="006D0AE0" w:rsidRDefault="006D0AE0">
      <w:pPr>
        <w:pStyle w:val="a3"/>
        <w:spacing w:before="9"/>
        <w:rPr>
          <w:sz w:val="19"/>
        </w:rPr>
      </w:pPr>
    </w:p>
    <w:p w:rsidR="006D0AE0" w:rsidRDefault="00C40D4A">
      <w:pPr>
        <w:pStyle w:val="a5"/>
        <w:numPr>
          <w:ilvl w:val="0"/>
          <w:numId w:val="48"/>
        </w:numPr>
        <w:tabs>
          <w:tab w:val="left" w:pos="426"/>
        </w:tabs>
        <w:spacing w:before="1"/>
        <w:ind w:right="142" w:firstLine="0"/>
        <w:rPr>
          <w:sz w:val="18"/>
        </w:rPr>
      </w:pPr>
      <w:r>
        <w:rPr>
          <w:sz w:val="18"/>
        </w:rPr>
        <w:t>The Minister of Industry and Trade shall decide to launch an investigation in the case the investigating authority makes a dossier proving the necessity to apply safeguard</w:t>
      </w:r>
      <w:r>
        <w:rPr>
          <w:spacing w:val="-25"/>
          <w:sz w:val="18"/>
        </w:rPr>
        <w:t xml:space="preserve"> </w:t>
      </w:r>
      <w:r>
        <w:rPr>
          <w:sz w:val="18"/>
        </w:rPr>
        <w:t>measures.</w:t>
      </w:r>
    </w:p>
    <w:p w:rsidR="006D0AE0" w:rsidRDefault="006D0AE0">
      <w:pPr>
        <w:pStyle w:val="a3"/>
        <w:spacing w:before="8"/>
        <w:rPr>
          <w:sz w:val="19"/>
        </w:rPr>
      </w:pPr>
    </w:p>
    <w:p w:rsidR="006D0AE0" w:rsidRDefault="00C40D4A">
      <w:pPr>
        <w:pStyle w:val="1"/>
      </w:pPr>
      <w:r>
        <w:t>Article 47. Dossiers of request for application of safeguard measures</w:t>
      </w:r>
    </w:p>
    <w:p w:rsidR="006D0AE0" w:rsidRDefault="006D0AE0">
      <w:pPr>
        <w:pStyle w:val="a3"/>
        <w:spacing w:before="9"/>
        <w:rPr>
          <w:b/>
          <w:sz w:val="19"/>
        </w:rPr>
      </w:pPr>
    </w:p>
    <w:p w:rsidR="006D0AE0" w:rsidRDefault="00C40D4A">
      <w:pPr>
        <w:pStyle w:val="a5"/>
        <w:numPr>
          <w:ilvl w:val="0"/>
          <w:numId w:val="47"/>
        </w:numPr>
        <w:tabs>
          <w:tab w:val="left" w:pos="390"/>
        </w:tabs>
        <w:ind w:right="138" w:firstLine="0"/>
        <w:rPr>
          <w:sz w:val="18"/>
        </w:rPr>
      </w:pPr>
      <w:r>
        <w:rPr>
          <w:sz w:val="18"/>
        </w:rPr>
        <w:t>A dossier of request for application of safeguard measures (hereinafter referred to as dossier of request)</w:t>
      </w:r>
      <w:r>
        <w:rPr>
          <w:spacing w:val="-13"/>
          <w:sz w:val="18"/>
        </w:rPr>
        <w:t xml:space="preserve"> </w:t>
      </w:r>
      <w:r>
        <w:rPr>
          <w:sz w:val="18"/>
        </w:rPr>
        <w:t>must</w:t>
      </w:r>
      <w:r>
        <w:rPr>
          <w:spacing w:val="-11"/>
          <w:sz w:val="18"/>
        </w:rPr>
        <w:t xml:space="preserve"> </w:t>
      </w:r>
      <w:r>
        <w:rPr>
          <w:sz w:val="18"/>
        </w:rPr>
        <w:t>comprise</w:t>
      </w:r>
      <w:r>
        <w:rPr>
          <w:spacing w:val="-11"/>
          <w:sz w:val="18"/>
        </w:rPr>
        <w:t xml:space="preserve"> </w:t>
      </w:r>
      <w:r>
        <w:rPr>
          <w:sz w:val="18"/>
        </w:rPr>
        <w:t>a</w:t>
      </w:r>
      <w:r>
        <w:rPr>
          <w:spacing w:val="-11"/>
          <w:sz w:val="18"/>
        </w:rPr>
        <w:t xml:space="preserve"> </w:t>
      </w:r>
      <w:r>
        <w:rPr>
          <w:sz w:val="18"/>
        </w:rPr>
        <w:t>written</w:t>
      </w:r>
      <w:r>
        <w:rPr>
          <w:spacing w:val="-13"/>
          <w:sz w:val="18"/>
        </w:rPr>
        <w:t xml:space="preserve"> </w:t>
      </w:r>
      <w:r>
        <w:rPr>
          <w:sz w:val="18"/>
        </w:rPr>
        <w:t>request</w:t>
      </w:r>
      <w:r>
        <w:rPr>
          <w:spacing w:val="-11"/>
          <w:sz w:val="18"/>
        </w:rPr>
        <w:t xml:space="preserve"> </w:t>
      </w:r>
      <w:r>
        <w:rPr>
          <w:sz w:val="18"/>
        </w:rPr>
        <w:t>for</w:t>
      </w:r>
      <w:r>
        <w:rPr>
          <w:spacing w:val="-13"/>
          <w:sz w:val="18"/>
        </w:rPr>
        <w:t xml:space="preserve"> </w:t>
      </w:r>
      <w:r>
        <w:rPr>
          <w:sz w:val="18"/>
        </w:rPr>
        <w:t>application</w:t>
      </w:r>
      <w:r>
        <w:rPr>
          <w:spacing w:val="-13"/>
          <w:sz w:val="18"/>
        </w:rPr>
        <w:t xml:space="preserve"> </w:t>
      </w:r>
      <w:r>
        <w:rPr>
          <w:sz w:val="18"/>
        </w:rPr>
        <w:t>of</w:t>
      </w:r>
      <w:r>
        <w:rPr>
          <w:spacing w:val="-13"/>
          <w:sz w:val="18"/>
        </w:rPr>
        <w:t xml:space="preserve"> </w:t>
      </w:r>
      <w:r>
        <w:rPr>
          <w:sz w:val="18"/>
        </w:rPr>
        <w:t>safeguard</w:t>
      </w:r>
      <w:r>
        <w:rPr>
          <w:spacing w:val="-9"/>
          <w:sz w:val="18"/>
        </w:rPr>
        <w:t xml:space="preserve"> </w:t>
      </w:r>
      <w:r>
        <w:rPr>
          <w:sz w:val="18"/>
        </w:rPr>
        <w:t>measures</w:t>
      </w:r>
      <w:r>
        <w:rPr>
          <w:spacing w:val="-9"/>
          <w:sz w:val="18"/>
        </w:rPr>
        <w:t xml:space="preserve"> </w:t>
      </w:r>
      <w:r>
        <w:rPr>
          <w:sz w:val="18"/>
        </w:rPr>
        <w:t>and</w:t>
      </w:r>
      <w:r>
        <w:rPr>
          <w:spacing w:val="-11"/>
          <w:sz w:val="18"/>
        </w:rPr>
        <w:t xml:space="preserve"> </w:t>
      </w:r>
      <w:r>
        <w:rPr>
          <w:sz w:val="18"/>
        </w:rPr>
        <w:t>relevant</w:t>
      </w:r>
      <w:r>
        <w:rPr>
          <w:spacing w:val="-11"/>
          <w:sz w:val="18"/>
        </w:rPr>
        <w:t xml:space="preserve"> </w:t>
      </w:r>
      <w:r>
        <w:rPr>
          <w:sz w:val="18"/>
        </w:rPr>
        <w:t>papers and</w:t>
      </w:r>
      <w:r>
        <w:rPr>
          <w:spacing w:val="-2"/>
          <w:sz w:val="18"/>
        </w:rPr>
        <w:t xml:space="preserve"> </w:t>
      </w:r>
      <w:r>
        <w:rPr>
          <w:sz w:val="18"/>
        </w:rPr>
        <w:t>documents.</w:t>
      </w:r>
    </w:p>
    <w:p w:rsidR="006D0AE0" w:rsidRDefault="006D0AE0">
      <w:pPr>
        <w:pStyle w:val="a3"/>
        <w:spacing w:before="10"/>
        <w:rPr>
          <w:sz w:val="19"/>
        </w:rPr>
      </w:pPr>
    </w:p>
    <w:p w:rsidR="006D0AE0" w:rsidRDefault="00C40D4A">
      <w:pPr>
        <w:pStyle w:val="a5"/>
        <w:numPr>
          <w:ilvl w:val="0"/>
          <w:numId w:val="47"/>
        </w:numPr>
        <w:tabs>
          <w:tab w:val="left" w:pos="383"/>
        </w:tabs>
        <w:spacing w:before="1"/>
        <w:ind w:left="382" w:hanging="243"/>
        <w:rPr>
          <w:sz w:val="18"/>
        </w:rPr>
      </w:pPr>
      <w:r>
        <w:rPr>
          <w:sz w:val="18"/>
        </w:rPr>
        <w:t>A written request for application of safeguard measures must have the following</w:t>
      </w:r>
      <w:r>
        <w:rPr>
          <w:spacing w:val="-26"/>
          <w:sz w:val="18"/>
        </w:rPr>
        <w:t xml:space="preserve"> </w:t>
      </w:r>
      <w:r>
        <w:rPr>
          <w:sz w:val="18"/>
        </w:rPr>
        <w:t>contents:</w:t>
      </w:r>
    </w:p>
    <w:p w:rsidR="006D0AE0" w:rsidRDefault="006D0AE0">
      <w:pPr>
        <w:pStyle w:val="a3"/>
        <w:spacing w:before="8"/>
        <w:rPr>
          <w:sz w:val="19"/>
        </w:rPr>
      </w:pPr>
    </w:p>
    <w:p w:rsidR="006D0AE0" w:rsidRDefault="00C40D4A">
      <w:pPr>
        <w:pStyle w:val="a5"/>
        <w:numPr>
          <w:ilvl w:val="1"/>
          <w:numId w:val="47"/>
        </w:numPr>
        <w:tabs>
          <w:tab w:val="left" w:pos="983"/>
        </w:tabs>
        <w:ind w:right="145" w:firstLine="0"/>
        <w:rPr>
          <w:sz w:val="18"/>
        </w:rPr>
      </w:pPr>
      <w:r>
        <w:rPr>
          <w:sz w:val="18"/>
        </w:rPr>
        <w:t>Name, address and other necessary information of the representative of the concerned domestic</w:t>
      </w:r>
      <w:r>
        <w:rPr>
          <w:spacing w:val="-2"/>
          <w:sz w:val="18"/>
        </w:rPr>
        <w:t xml:space="preserve"> </w:t>
      </w:r>
      <w:r>
        <w:rPr>
          <w:sz w:val="18"/>
        </w:rPr>
        <w:t>industry;</w:t>
      </w:r>
    </w:p>
    <w:p w:rsidR="006D0AE0" w:rsidRDefault="006D0AE0">
      <w:pPr>
        <w:pStyle w:val="a3"/>
        <w:spacing w:before="8"/>
        <w:rPr>
          <w:sz w:val="19"/>
        </w:rPr>
      </w:pPr>
    </w:p>
    <w:p w:rsidR="006D0AE0" w:rsidRDefault="00C40D4A">
      <w:pPr>
        <w:pStyle w:val="a5"/>
        <w:numPr>
          <w:ilvl w:val="1"/>
          <w:numId w:val="47"/>
        </w:numPr>
        <w:tabs>
          <w:tab w:val="left" w:pos="1017"/>
        </w:tabs>
        <w:spacing w:before="1"/>
        <w:ind w:right="137" w:firstLine="0"/>
        <w:rPr>
          <w:sz w:val="18"/>
        </w:rPr>
      </w:pPr>
      <w:r>
        <w:rPr>
          <w:sz w:val="18"/>
        </w:rPr>
        <w:t>Information, date and evidence for determining the representation of the concerned domestic industry, including a list of domestic producers of like products or directly competitive products, and volume or quantity of the produced like products or directly competitive</w:t>
      </w:r>
      <w:r>
        <w:rPr>
          <w:spacing w:val="-2"/>
          <w:sz w:val="18"/>
        </w:rPr>
        <w:t xml:space="preserve"> </w:t>
      </w:r>
      <w:r>
        <w:rPr>
          <w:sz w:val="18"/>
        </w:rPr>
        <w:t>products;</w:t>
      </w:r>
    </w:p>
    <w:p w:rsidR="006D0AE0" w:rsidRDefault="006D0AE0">
      <w:pPr>
        <w:pStyle w:val="a3"/>
        <w:spacing w:before="9"/>
        <w:rPr>
          <w:sz w:val="19"/>
        </w:rPr>
      </w:pPr>
    </w:p>
    <w:p w:rsidR="006D0AE0" w:rsidRDefault="00C40D4A">
      <w:pPr>
        <w:pStyle w:val="a5"/>
        <w:numPr>
          <w:ilvl w:val="1"/>
          <w:numId w:val="47"/>
        </w:numPr>
        <w:tabs>
          <w:tab w:val="left" w:pos="945"/>
        </w:tabs>
        <w:spacing w:before="1"/>
        <w:ind w:left="944" w:hanging="239"/>
        <w:rPr>
          <w:sz w:val="18"/>
        </w:rPr>
      </w:pPr>
      <w:r>
        <w:rPr>
          <w:sz w:val="18"/>
        </w:rPr>
        <w:t>Names and addresses of producers of like products that support or oppose the</w:t>
      </w:r>
      <w:r>
        <w:rPr>
          <w:spacing w:val="-26"/>
          <w:sz w:val="18"/>
        </w:rPr>
        <w:t xml:space="preserve"> </w:t>
      </w:r>
      <w:r>
        <w:rPr>
          <w:sz w:val="18"/>
        </w:rPr>
        <w:t>case;</w:t>
      </w:r>
    </w:p>
    <w:p w:rsidR="006D0AE0" w:rsidRDefault="006D0AE0">
      <w:pPr>
        <w:pStyle w:val="a3"/>
        <w:spacing w:before="8"/>
        <w:rPr>
          <w:sz w:val="19"/>
        </w:rPr>
      </w:pPr>
    </w:p>
    <w:p w:rsidR="006D0AE0" w:rsidRDefault="00C40D4A">
      <w:pPr>
        <w:pStyle w:val="a5"/>
        <w:numPr>
          <w:ilvl w:val="1"/>
          <w:numId w:val="47"/>
        </w:numPr>
        <w:tabs>
          <w:tab w:val="left" w:pos="997"/>
        </w:tabs>
        <w:ind w:right="138" w:firstLine="0"/>
        <w:rPr>
          <w:sz w:val="18"/>
        </w:rPr>
      </w:pPr>
      <w:r>
        <w:rPr>
          <w:sz w:val="18"/>
        </w:rPr>
        <w:t>Information describing imported products requested for investigation for application of safeguard measures, including scientific names, trade names and common names; composition; basic physical and chemical characteristics; main use purpose; manufacturing process; international and Vietnamese standards and regulations; and product headings according to Viet Nam's List of Exports and Imports and their applicable import duty rates specified in the export and import tariffs in each</w:t>
      </w:r>
      <w:r>
        <w:rPr>
          <w:spacing w:val="-13"/>
          <w:sz w:val="18"/>
        </w:rPr>
        <w:t xml:space="preserve"> </w:t>
      </w:r>
      <w:r>
        <w:rPr>
          <w:sz w:val="18"/>
        </w:rPr>
        <w:t>period;</w:t>
      </w:r>
    </w:p>
    <w:p w:rsidR="006D0AE0" w:rsidRDefault="006D0AE0">
      <w:pPr>
        <w:pStyle w:val="a3"/>
        <w:spacing w:before="10"/>
        <w:rPr>
          <w:sz w:val="19"/>
        </w:rPr>
      </w:pPr>
    </w:p>
    <w:p w:rsidR="006D0AE0" w:rsidRDefault="00C40D4A">
      <w:pPr>
        <w:pStyle w:val="a3"/>
        <w:ind w:left="706" w:right="136"/>
        <w:jc w:val="both"/>
      </w:pPr>
      <w:r>
        <w:t>dd) Information describing like products or directly competitive products of the concerned domestic</w:t>
      </w:r>
      <w:r>
        <w:rPr>
          <w:spacing w:val="-18"/>
        </w:rPr>
        <w:t xml:space="preserve"> </w:t>
      </w:r>
      <w:r>
        <w:t>industry,</w:t>
      </w:r>
      <w:r>
        <w:rPr>
          <w:spacing w:val="-18"/>
        </w:rPr>
        <w:t xml:space="preserve"> </w:t>
      </w:r>
      <w:r>
        <w:t>including</w:t>
      </w:r>
      <w:r>
        <w:rPr>
          <w:spacing w:val="-17"/>
        </w:rPr>
        <w:t xml:space="preserve"> </w:t>
      </w:r>
      <w:r>
        <w:t>scientific</w:t>
      </w:r>
      <w:r>
        <w:rPr>
          <w:spacing w:val="-17"/>
        </w:rPr>
        <w:t xml:space="preserve"> </w:t>
      </w:r>
      <w:r>
        <w:t>names,</w:t>
      </w:r>
      <w:r>
        <w:rPr>
          <w:spacing w:val="-19"/>
        </w:rPr>
        <w:t xml:space="preserve"> </w:t>
      </w:r>
      <w:r>
        <w:t>trade</w:t>
      </w:r>
      <w:r>
        <w:rPr>
          <w:spacing w:val="-16"/>
        </w:rPr>
        <w:t xml:space="preserve"> </w:t>
      </w:r>
      <w:r>
        <w:t>names</w:t>
      </w:r>
      <w:r>
        <w:rPr>
          <w:spacing w:val="-18"/>
        </w:rPr>
        <w:t xml:space="preserve"> </w:t>
      </w:r>
      <w:r>
        <w:t>and</w:t>
      </w:r>
      <w:r>
        <w:rPr>
          <w:spacing w:val="-17"/>
        </w:rPr>
        <w:t xml:space="preserve"> </w:t>
      </w:r>
      <w:r>
        <w:t>common</w:t>
      </w:r>
      <w:r>
        <w:rPr>
          <w:spacing w:val="-18"/>
        </w:rPr>
        <w:t xml:space="preserve"> </w:t>
      </w:r>
      <w:r>
        <w:t>names;</w:t>
      </w:r>
      <w:r>
        <w:rPr>
          <w:spacing w:val="-13"/>
        </w:rPr>
        <w:t xml:space="preserve"> </w:t>
      </w:r>
      <w:r>
        <w:t>basic</w:t>
      </w:r>
      <w:r>
        <w:rPr>
          <w:spacing w:val="-18"/>
        </w:rPr>
        <w:t xml:space="preserve"> </w:t>
      </w:r>
      <w:r>
        <w:t>physical and</w:t>
      </w:r>
      <w:r>
        <w:rPr>
          <w:spacing w:val="-17"/>
        </w:rPr>
        <w:t xml:space="preserve"> </w:t>
      </w:r>
      <w:r>
        <w:t>chemical</w:t>
      </w:r>
      <w:r>
        <w:rPr>
          <w:spacing w:val="-17"/>
        </w:rPr>
        <w:t xml:space="preserve"> </w:t>
      </w:r>
      <w:r>
        <w:t>characteristics;</w:t>
      </w:r>
      <w:r>
        <w:rPr>
          <w:spacing w:val="-18"/>
        </w:rPr>
        <w:t xml:space="preserve"> </w:t>
      </w:r>
      <w:r>
        <w:t>main</w:t>
      </w:r>
      <w:r>
        <w:rPr>
          <w:spacing w:val="-16"/>
        </w:rPr>
        <w:t xml:space="preserve"> </w:t>
      </w:r>
      <w:r>
        <w:t>use</w:t>
      </w:r>
      <w:r>
        <w:rPr>
          <w:spacing w:val="-16"/>
        </w:rPr>
        <w:t xml:space="preserve"> </w:t>
      </w:r>
      <w:r>
        <w:t>purpose;</w:t>
      </w:r>
      <w:r>
        <w:rPr>
          <w:spacing w:val="-17"/>
        </w:rPr>
        <w:t xml:space="preserve"> </w:t>
      </w:r>
      <w:r>
        <w:t>manufacturing</w:t>
      </w:r>
      <w:r>
        <w:rPr>
          <w:spacing w:val="-17"/>
        </w:rPr>
        <w:t xml:space="preserve"> </w:t>
      </w:r>
      <w:r>
        <w:t>process;</w:t>
      </w:r>
      <w:r>
        <w:rPr>
          <w:spacing w:val="-18"/>
        </w:rPr>
        <w:t xml:space="preserve"> </w:t>
      </w:r>
      <w:r>
        <w:t>and</w:t>
      </w:r>
      <w:r>
        <w:rPr>
          <w:spacing w:val="-16"/>
        </w:rPr>
        <w:t xml:space="preserve"> </w:t>
      </w:r>
      <w:r>
        <w:t>international</w:t>
      </w:r>
      <w:r>
        <w:rPr>
          <w:spacing w:val="-17"/>
        </w:rPr>
        <w:t xml:space="preserve"> </w:t>
      </w:r>
      <w:r>
        <w:t>and Vietnamese standards and</w:t>
      </w:r>
      <w:r>
        <w:rPr>
          <w:spacing w:val="-3"/>
        </w:rPr>
        <w:t xml:space="preserve"> </w:t>
      </w:r>
      <w:r>
        <w:t>regulations;</w:t>
      </w:r>
    </w:p>
    <w:p w:rsidR="006D0AE0" w:rsidRDefault="006D0AE0">
      <w:pPr>
        <w:pStyle w:val="a3"/>
        <w:spacing w:before="8"/>
        <w:rPr>
          <w:sz w:val="19"/>
        </w:rPr>
      </w:pPr>
    </w:p>
    <w:p w:rsidR="006D0AE0" w:rsidRDefault="00C40D4A">
      <w:pPr>
        <w:pStyle w:val="a5"/>
        <w:numPr>
          <w:ilvl w:val="1"/>
          <w:numId w:val="47"/>
        </w:numPr>
        <w:tabs>
          <w:tab w:val="left" w:pos="981"/>
        </w:tabs>
        <w:ind w:right="143" w:firstLine="0"/>
        <w:rPr>
          <w:sz w:val="18"/>
        </w:rPr>
      </w:pPr>
      <w:r>
        <w:rPr>
          <w:sz w:val="18"/>
        </w:rPr>
        <w:t>Information on the volume or quantity and value of imported products as prescribed in Point d of this Clause during the period of 3 years before the date of dossier</w:t>
      </w:r>
      <w:r>
        <w:rPr>
          <w:spacing w:val="-32"/>
          <w:sz w:val="18"/>
        </w:rPr>
        <w:t xml:space="preserve"> </w:t>
      </w:r>
      <w:r>
        <w:rPr>
          <w:sz w:val="18"/>
        </w:rPr>
        <w:t>submission;</w:t>
      </w:r>
    </w:p>
    <w:p w:rsidR="006D0AE0" w:rsidRDefault="006D0AE0">
      <w:pPr>
        <w:pStyle w:val="a3"/>
        <w:spacing w:before="11"/>
        <w:rPr>
          <w:sz w:val="19"/>
        </w:rPr>
      </w:pPr>
    </w:p>
    <w:p w:rsidR="006D0AE0" w:rsidRDefault="00C40D4A">
      <w:pPr>
        <w:pStyle w:val="a5"/>
        <w:numPr>
          <w:ilvl w:val="0"/>
          <w:numId w:val="46"/>
        </w:numPr>
        <w:tabs>
          <w:tab w:val="left" w:pos="978"/>
        </w:tabs>
        <w:ind w:right="135" w:firstLine="0"/>
        <w:rPr>
          <w:sz w:val="18"/>
        </w:rPr>
      </w:pPr>
      <w:r>
        <w:rPr>
          <w:sz w:val="18"/>
        </w:rPr>
        <w:t>Information on the volume or quantity and value of like products or directly competitive products of the concerned domestic industry as prescribed in Point dd of this Clause during the</w:t>
      </w:r>
      <w:r>
        <w:rPr>
          <w:spacing w:val="-16"/>
          <w:sz w:val="18"/>
        </w:rPr>
        <w:t xml:space="preserve"> </w:t>
      </w:r>
      <w:r>
        <w:rPr>
          <w:sz w:val="18"/>
        </w:rPr>
        <w:t>period</w:t>
      </w:r>
      <w:r>
        <w:rPr>
          <w:spacing w:val="-16"/>
          <w:sz w:val="18"/>
        </w:rPr>
        <w:t xml:space="preserve"> </w:t>
      </w:r>
      <w:r>
        <w:rPr>
          <w:sz w:val="18"/>
        </w:rPr>
        <w:t>of</w:t>
      </w:r>
      <w:r>
        <w:rPr>
          <w:spacing w:val="-16"/>
          <w:sz w:val="18"/>
        </w:rPr>
        <w:t xml:space="preserve"> </w:t>
      </w:r>
      <w:r>
        <w:rPr>
          <w:sz w:val="18"/>
        </w:rPr>
        <w:t>3</w:t>
      </w:r>
      <w:r>
        <w:rPr>
          <w:spacing w:val="-15"/>
          <w:sz w:val="18"/>
        </w:rPr>
        <w:t xml:space="preserve"> </w:t>
      </w:r>
      <w:r>
        <w:rPr>
          <w:sz w:val="18"/>
        </w:rPr>
        <w:t>years</w:t>
      </w:r>
      <w:r>
        <w:rPr>
          <w:spacing w:val="-16"/>
          <w:sz w:val="18"/>
        </w:rPr>
        <w:t xml:space="preserve"> </w:t>
      </w:r>
      <w:r>
        <w:rPr>
          <w:sz w:val="18"/>
        </w:rPr>
        <w:t>before</w:t>
      </w:r>
      <w:r>
        <w:rPr>
          <w:spacing w:val="-15"/>
          <w:sz w:val="18"/>
        </w:rPr>
        <w:t xml:space="preserve"> </w:t>
      </w:r>
      <w:r>
        <w:rPr>
          <w:sz w:val="18"/>
        </w:rPr>
        <w:t>the</w:t>
      </w:r>
      <w:r>
        <w:rPr>
          <w:spacing w:val="-15"/>
          <w:sz w:val="18"/>
        </w:rPr>
        <w:t xml:space="preserve"> </w:t>
      </w:r>
      <w:r>
        <w:rPr>
          <w:sz w:val="18"/>
        </w:rPr>
        <w:t>date</w:t>
      </w:r>
      <w:r>
        <w:rPr>
          <w:spacing w:val="-15"/>
          <w:sz w:val="18"/>
        </w:rPr>
        <w:t xml:space="preserve"> </w:t>
      </w:r>
      <w:r>
        <w:rPr>
          <w:sz w:val="18"/>
        </w:rPr>
        <w:t>of</w:t>
      </w:r>
      <w:r>
        <w:rPr>
          <w:spacing w:val="-16"/>
          <w:sz w:val="18"/>
        </w:rPr>
        <w:t xml:space="preserve"> </w:t>
      </w:r>
      <w:r>
        <w:rPr>
          <w:sz w:val="18"/>
        </w:rPr>
        <w:t>dossier</w:t>
      </w:r>
      <w:r>
        <w:rPr>
          <w:spacing w:val="-15"/>
          <w:sz w:val="18"/>
        </w:rPr>
        <w:t xml:space="preserve"> </w:t>
      </w:r>
      <w:r>
        <w:rPr>
          <w:sz w:val="18"/>
        </w:rPr>
        <w:t>submission,</w:t>
      </w:r>
      <w:r>
        <w:rPr>
          <w:spacing w:val="-16"/>
          <w:sz w:val="18"/>
        </w:rPr>
        <w:t xml:space="preserve"> </w:t>
      </w:r>
      <w:r>
        <w:rPr>
          <w:sz w:val="18"/>
        </w:rPr>
        <w:t>or</w:t>
      </w:r>
      <w:r>
        <w:rPr>
          <w:spacing w:val="-15"/>
          <w:sz w:val="18"/>
        </w:rPr>
        <w:t xml:space="preserve"> </w:t>
      </w:r>
      <w:r>
        <w:rPr>
          <w:sz w:val="18"/>
        </w:rPr>
        <w:t>for</w:t>
      </w:r>
      <w:r>
        <w:rPr>
          <w:spacing w:val="-15"/>
          <w:sz w:val="18"/>
        </w:rPr>
        <w:t xml:space="preserve"> </w:t>
      </w:r>
      <w:r>
        <w:rPr>
          <w:sz w:val="18"/>
        </w:rPr>
        <w:t>the</w:t>
      </w:r>
      <w:r>
        <w:rPr>
          <w:spacing w:val="-15"/>
          <w:sz w:val="18"/>
        </w:rPr>
        <w:t xml:space="preserve"> </w:t>
      </w:r>
      <w:r>
        <w:rPr>
          <w:sz w:val="18"/>
        </w:rPr>
        <w:t>entire</w:t>
      </w:r>
      <w:r>
        <w:rPr>
          <w:spacing w:val="-17"/>
          <w:sz w:val="18"/>
        </w:rPr>
        <w:t xml:space="preserve"> </w:t>
      </w:r>
      <w:r>
        <w:rPr>
          <w:sz w:val="18"/>
        </w:rPr>
        <w:t>operation</w:t>
      </w:r>
      <w:r>
        <w:rPr>
          <w:spacing w:val="-16"/>
          <w:sz w:val="18"/>
        </w:rPr>
        <w:t xml:space="preserve"> </w:t>
      </w:r>
      <w:r>
        <w:rPr>
          <w:sz w:val="18"/>
        </w:rPr>
        <w:t>duration</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3"/>
        <w:spacing w:before="100"/>
        <w:ind w:left="706"/>
      </w:pPr>
      <w:r>
        <w:t>of the concerned domestic industry up to the time of dossier submission if that industry has only operated for under 3 years;</w:t>
      </w:r>
    </w:p>
    <w:p w:rsidR="006D0AE0" w:rsidRDefault="006D0AE0">
      <w:pPr>
        <w:pStyle w:val="a3"/>
        <w:spacing w:before="8"/>
        <w:rPr>
          <w:sz w:val="19"/>
        </w:rPr>
      </w:pPr>
    </w:p>
    <w:p w:rsidR="006D0AE0" w:rsidRDefault="00C40D4A">
      <w:pPr>
        <w:pStyle w:val="a5"/>
        <w:numPr>
          <w:ilvl w:val="0"/>
          <w:numId w:val="46"/>
        </w:numPr>
        <w:tabs>
          <w:tab w:val="left" w:pos="993"/>
        </w:tabs>
        <w:spacing w:before="1"/>
        <w:ind w:right="143" w:firstLine="0"/>
        <w:rPr>
          <w:sz w:val="18"/>
        </w:rPr>
      </w:pPr>
      <w:r>
        <w:rPr>
          <w:sz w:val="18"/>
        </w:rPr>
        <w:t>Information, data and evidence on the serious injury or threat of serious injury to the concerned domestic</w:t>
      </w:r>
      <w:r>
        <w:rPr>
          <w:spacing w:val="-3"/>
          <w:sz w:val="18"/>
        </w:rPr>
        <w:t xml:space="preserve"> </w:t>
      </w:r>
      <w:r>
        <w:rPr>
          <w:sz w:val="18"/>
        </w:rPr>
        <w:t>industry;</w:t>
      </w:r>
    </w:p>
    <w:p w:rsidR="006D0AE0" w:rsidRDefault="006D0AE0">
      <w:pPr>
        <w:pStyle w:val="a3"/>
        <w:spacing w:before="8"/>
        <w:rPr>
          <w:sz w:val="19"/>
        </w:rPr>
      </w:pPr>
    </w:p>
    <w:p w:rsidR="006D0AE0" w:rsidRDefault="00C40D4A">
      <w:pPr>
        <w:pStyle w:val="a5"/>
        <w:numPr>
          <w:ilvl w:val="0"/>
          <w:numId w:val="46"/>
        </w:numPr>
        <w:tabs>
          <w:tab w:val="left" w:pos="947"/>
        </w:tabs>
        <w:ind w:right="137" w:firstLine="0"/>
        <w:rPr>
          <w:sz w:val="18"/>
        </w:rPr>
      </w:pPr>
      <w:r>
        <w:rPr>
          <w:sz w:val="18"/>
        </w:rPr>
        <w:t>Information, data and evidence on the causal relationship between the import of the products</w:t>
      </w:r>
      <w:r>
        <w:rPr>
          <w:spacing w:val="-8"/>
          <w:sz w:val="18"/>
        </w:rPr>
        <w:t xml:space="preserve"> </w:t>
      </w:r>
      <w:r>
        <w:rPr>
          <w:sz w:val="18"/>
        </w:rPr>
        <w:t>specified</w:t>
      </w:r>
      <w:r>
        <w:rPr>
          <w:spacing w:val="-7"/>
          <w:sz w:val="18"/>
        </w:rPr>
        <w:t xml:space="preserve"> </w:t>
      </w:r>
      <w:r>
        <w:rPr>
          <w:sz w:val="18"/>
        </w:rPr>
        <w:t>at</w:t>
      </w:r>
      <w:r>
        <w:rPr>
          <w:spacing w:val="-6"/>
          <w:sz w:val="18"/>
        </w:rPr>
        <w:t xml:space="preserve"> </w:t>
      </w:r>
      <w:r>
        <w:rPr>
          <w:sz w:val="18"/>
        </w:rPr>
        <w:t>Point</w:t>
      </w:r>
      <w:r>
        <w:rPr>
          <w:spacing w:val="-7"/>
          <w:sz w:val="18"/>
        </w:rPr>
        <w:t xml:space="preserve"> </w:t>
      </w:r>
      <w:r>
        <w:rPr>
          <w:sz w:val="18"/>
        </w:rPr>
        <w:t>d</w:t>
      </w:r>
      <w:r>
        <w:rPr>
          <w:spacing w:val="-7"/>
          <w:sz w:val="18"/>
        </w:rPr>
        <w:t xml:space="preserve"> </w:t>
      </w:r>
      <w:r>
        <w:rPr>
          <w:sz w:val="18"/>
        </w:rPr>
        <w:t>of</w:t>
      </w:r>
      <w:r>
        <w:rPr>
          <w:spacing w:val="-8"/>
          <w:sz w:val="18"/>
        </w:rPr>
        <w:t xml:space="preserve"> </w:t>
      </w:r>
      <w:r>
        <w:rPr>
          <w:sz w:val="18"/>
        </w:rPr>
        <w:t>this</w:t>
      </w:r>
      <w:r>
        <w:rPr>
          <w:spacing w:val="-7"/>
          <w:sz w:val="18"/>
        </w:rPr>
        <w:t xml:space="preserve"> </w:t>
      </w:r>
      <w:r>
        <w:rPr>
          <w:sz w:val="18"/>
        </w:rPr>
        <w:t>Clause</w:t>
      </w:r>
      <w:r>
        <w:rPr>
          <w:spacing w:val="-5"/>
          <w:sz w:val="18"/>
        </w:rPr>
        <w:t xml:space="preserve"> </w:t>
      </w:r>
      <w:r>
        <w:rPr>
          <w:sz w:val="18"/>
        </w:rPr>
        <w:t>and</w:t>
      </w:r>
      <w:r>
        <w:rPr>
          <w:spacing w:val="-7"/>
          <w:sz w:val="18"/>
        </w:rPr>
        <w:t xml:space="preserve"> </w:t>
      </w:r>
      <w:r>
        <w:rPr>
          <w:sz w:val="18"/>
        </w:rPr>
        <w:t>serious</w:t>
      </w:r>
      <w:r>
        <w:rPr>
          <w:spacing w:val="-7"/>
          <w:sz w:val="18"/>
        </w:rPr>
        <w:t xml:space="preserve"> </w:t>
      </w:r>
      <w:r>
        <w:rPr>
          <w:sz w:val="18"/>
        </w:rPr>
        <w:t>injury</w:t>
      </w:r>
      <w:r>
        <w:rPr>
          <w:spacing w:val="-7"/>
          <w:sz w:val="18"/>
        </w:rPr>
        <w:t xml:space="preserve"> </w:t>
      </w:r>
      <w:r>
        <w:rPr>
          <w:sz w:val="18"/>
        </w:rPr>
        <w:t>or</w:t>
      </w:r>
      <w:r>
        <w:rPr>
          <w:spacing w:val="-7"/>
          <w:sz w:val="18"/>
        </w:rPr>
        <w:t xml:space="preserve"> </w:t>
      </w:r>
      <w:r>
        <w:rPr>
          <w:sz w:val="18"/>
        </w:rPr>
        <w:t>threat</w:t>
      </w:r>
      <w:r>
        <w:rPr>
          <w:spacing w:val="-6"/>
          <w:sz w:val="18"/>
        </w:rPr>
        <w:t xml:space="preserve"> </w:t>
      </w:r>
      <w:r>
        <w:rPr>
          <w:sz w:val="18"/>
        </w:rPr>
        <w:t>of</w:t>
      </w:r>
      <w:r>
        <w:rPr>
          <w:spacing w:val="-8"/>
          <w:sz w:val="18"/>
        </w:rPr>
        <w:t xml:space="preserve"> </w:t>
      </w:r>
      <w:r>
        <w:rPr>
          <w:sz w:val="18"/>
        </w:rPr>
        <w:t>serious</w:t>
      </w:r>
      <w:r>
        <w:rPr>
          <w:spacing w:val="-8"/>
          <w:sz w:val="18"/>
        </w:rPr>
        <w:t xml:space="preserve"> </w:t>
      </w:r>
      <w:r>
        <w:rPr>
          <w:sz w:val="18"/>
        </w:rPr>
        <w:t>injury</w:t>
      </w:r>
      <w:r>
        <w:rPr>
          <w:spacing w:val="-6"/>
          <w:sz w:val="18"/>
        </w:rPr>
        <w:t xml:space="preserve"> </w:t>
      </w:r>
      <w:r>
        <w:rPr>
          <w:sz w:val="18"/>
        </w:rPr>
        <w:t>to</w:t>
      </w:r>
      <w:r>
        <w:rPr>
          <w:spacing w:val="-6"/>
          <w:sz w:val="18"/>
        </w:rPr>
        <w:t xml:space="preserve"> </w:t>
      </w:r>
      <w:r>
        <w:rPr>
          <w:sz w:val="18"/>
        </w:rPr>
        <w:t>the concerned domestic</w:t>
      </w:r>
      <w:r>
        <w:rPr>
          <w:spacing w:val="-3"/>
          <w:sz w:val="18"/>
        </w:rPr>
        <w:t xml:space="preserve"> </w:t>
      </w:r>
      <w:r>
        <w:rPr>
          <w:sz w:val="18"/>
        </w:rPr>
        <w:t>industry;</w:t>
      </w:r>
    </w:p>
    <w:p w:rsidR="006D0AE0" w:rsidRDefault="006D0AE0">
      <w:pPr>
        <w:pStyle w:val="a3"/>
        <w:spacing w:before="10"/>
        <w:rPr>
          <w:sz w:val="19"/>
        </w:rPr>
      </w:pPr>
    </w:p>
    <w:p w:rsidR="006D0AE0" w:rsidRDefault="00C40D4A">
      <w:pPr>
        <w:pStyle w:val="a3"/>
        <w:ind w:left="706"/>
      </w:pPr>
      <w:r>
        <w:t>k) Specific requirements on the application of safeguard measures, time limit and extent of application.</w:t>
      </w:r>
    </w:p>
    <w:p w:rsidR="006D0AE0" w:rsidRDefault="006D0AE0">
      <w:pPr>
        <w:pStyle w:val="a3"/>
        <w:spacing w:before="9"/>
        <w:rPr>
          <w:sz w:val="19"/>
        </w:rPr>
      </w:pPr>
    </w:p>
    <w:p w:rsidR="006D0AE0" w:rsidRDefault="00C40D4A">
      <w:pPr>
        <w:pStyle w:val="1"/>
      </w:pPr>
      <w:r>
        <w:t>Article 48. Dossiers of request for application of safeguard measures in the absence of Applicants</w:t>
      </w:r>
    </w:p>
    <w:p w:rsidR="006D0AE0" w:rsidRDefault="006D0AE0">
      <w:pPr>
        <w:pStyle w:val="a3"/>
        <w:spacing w:before="9"/>
        <w:rPr>
          <w:b/>
          <w:sz w:val="19"/>
        </w:rPr>
      </w:pPr>
    </w:p>
    <w:p w:rsidR="006D0AE0" w:rsidRDefault="00C40D4A">
      <w:pPr>
        <w:pStyle w:val="a5"/>
        <w:numPr>
          <w:ilvl w:val="0"/>
          <w:numId w:val="45"/>
        </w:numPr>
        <w:tabs>
          <w:tab w:val="left" w:pos="400"/>
        </w:tabs>
        <w:ind w:right="142" w:firstLine="0"/>
        <w:rPr>
          <w:sz w:val="18"/>
        </w:rPr>
      </w:pPr>
      <w:r>
        <w:rPr>
          <w:sz w:val="18"/>
        </w:rPr>
        <w:t>In the absence of an Applicant, if there are clear signs that the excessively imported products cause or threaten to cause serious injury to a domestic industry, the investigating authority shall make a dossier of request for application of safeguard measures and send it to the Minister of Industry and Trade for consideration and decision on</w:t>
      </w:r>
      <w:r>
        <w:rPr>
          <w:spacing w:val="-10"/>
          <w:sz w:val="18"/>
        </w:rPr>
        <w:t xml:space="preserve"> </w:t>
      </w:r>
      <w:r>
        <w:rPr>
          <w:sz w:val="18"/>
        </w:rPr>
        <w:t>investigation.</w:t>
      </w:r>
    </w:p>
    <w:p w:rsidR="006D0AE0" w:rsidRDefault="006D0AE0">
      <w:pPr>
        <w:pStyle w:val="a3"/>
        <w:spacing w:before="10"/>
        <w:rPr>
          <w:sz w:val="19"/>
        </w:rPr>
      </w:pPr>
    </w:p>
    <w:p w:rsidR="006D0AE0" w:rsidRDefault="00C40D4A">
      <w:pPr>
        <w:pStyle w:val="a5"/>
        <w:numPr>
          <w:ilvl w:val="0"/>
          <w:numId w:val="45"/>
        </w:numPr>
        <w:tabs>
          <w:tab w:val="left" w:pos="388"/>
        </w:tabs>
        <w:ind w:right="139" w:firstLine="0"/>
        <w:rPr>
          <w:sz w:val="18"/>
        </w:rPr>
      </w:pPr>
      <w:r>
        <w:rPr>
          <w:sz w:val="18"/>
        </w:rPr>
        <w:t>The dossier made by the investigating authority must have the contents prescribed in Article 47 of this Decree (except those prescribed in Points a, b and c, Clause</w:t>
      </w:r>
      <w:r>
        <w:rPr>
          <w:spacing w:val="-14"/>
          <w:sz w:val="18"/>
        </w:rPr>
        <w:t xml:space="preserve"> </w:t>
      </w:r>
      <w:r>
        <w:rPr>
          <w:sz w:val="18"/>
        </w:rPr>
        <w:t>2).</w:t>
      </w:r>
    </w:p>
    <w:p w:rsidR="006D0AE0" w:rsidRDefault="006D0AE0">
      <w:pPr>
        <w:pStyle w:val="a3"/>
        <w:spacing w:before="8"/>
        <w:rPr>
          <w:sz w:val="19"/>
        </w:rPr>
      </w:pPr>
    </w:p>
    <w:p w:rsidR="006D0AE0" w:rsidRDefault="00C40D4A">
      <w:pPr>
        <w:pStyle w:val="a5"/>
        <w:numPr>
          <w:ilvl w:val="0"/>
          <w:numId w:val="45"/>
        </w:numPr>
        <w:tabs>
          <w:tab w:val="left" w:pos="390"/>
        </w:tabs>
        <w:ind w:right="144" w:firstLine="0"/>
        <w:rPr>
          <w:sz w:val="18"/>
        </w:rPr>
      </w:pPr>
      <w:r>
        <w:rPr>
          <w:sz w:val="18"/>
        </w:rPr>
        <w:t xml:space="preserve">Related </w:t>
      </w:r>
      <w:proofErr w:type="spellStart"/>
      <w:r>
        <w:rPr>
          <w:sz w:val="18"/>
        </w:rPr>
        <w:t>organisations</w:t>
      </w:r>
      <w:proofErr w:type="spellEnd"/>
      <w:r>
        <w:rPr>
          <w:sz w:val="18"/>
        </w:rPr>
        <w:t xml:space="preserve"> and individuals shall cooperate with and provide necessary information at the request of the Ministry of Industry and</w:t>
      </w:r>
      <w:r>
        <w:rPr>
          <w:spacing w:val="-12"/>
          <w:sz w:val="18"/>
        </w:rPr>
        <w:t xml:space="preserve"> </w:t>
      </w:r>
      <w:r>
        <w:rPr>
          <w:sz w:val="18"/>
        </w:rPr>
        <w:t>Trade.</w:t>
      </w:r>
    </w:p>
    <w:p w:rsidR="006D0AE0" w:rsidRDefault="006D0AE0">
      <w:pPr>
        <w:pStyle w:val="a3"/>
        <w:spacing w:before="11"/>
        <w:rPr>
          <w:sz w:val="19"/>
        </w:rPr>
      </w:pPr>
    </w:p>
    <w:p w:rsidR="006D0AE0" w:rsidRDefault="00C40D4A">
      <w:pPr>
        <w:pStyle w:val="1"/>
      </w:pPr>
      <w:r>
        <w:t>Article 49. Appraisal of dossiers</w:t>
      </w:r>
    </w:p>
    <w:p w:rsidR="006D0AE0" w:rsidRDefault="006D0AE0">
      <w:pPr>
        <w:pStyle w:val="a3"/>
        <w:spacing w:before="9"/>
        <w:rPr>
          <w:b/>
          <w:sz w:val="19"/>
        </w:rPr>
      </w:pPr>
    </w:p>
    <w:p w:rsidR="006D0AE0" w:rsidRDefault="00C40D4A">
      <w:pPr>
        <w:pStyle w:val="a5"/>
        <w:numPr>
          <w:ilvl w:val="0"/>
          <w:numId w:val="44"/>
        </w:numPr>
        <w:tabs>
          <w:tab w:val="left" w:pos="385"/>
        </w:tabs>
        <w:ind w:right="141" w:firstLine="0"/>
        <w:rPr>
          <w:sz w:val="18"/>
        </w:rPr>
      </w:pPr>
      <w:r>
        <w:rPr>
          <w:sz w:val="18"/>
        </w:rPr>
        <w:t>Within 15 days after receiving a dossier of request, the investigating authority shall consider the completeness and validity of the</w:t>
      </w:r>
      <w:r>
        <w:rPr>
          <w:spacing w:val="-12"/>
          <w:sz w:val="18"/>
        </w:rPr>
        <w:t xml:space="preserve"> </w:t>
      </w:r>
      <w:r>
        <w:rPr>
          <w:sz w:val="18"/>
        </w:rPr>
        <w:t>dossier.</w:t>
      </w:r>
    </w:p>
    <w:p w:rsidR="006D0AE0" w:rsidRDefault="006D0AE0">
      <w:pPr>
        <w:pStyle w:val="a3"/>
        <w:spacing w:before="8"/>
        <w:rPr>
          <w:sz w:val="19"/>
        </w:rPr>
      </w:pPr>
    </w:p>
    <w:p w:rsidR="006D0AE0" w:rsidRDefault="00C40D4A">
      <w:pPr>
        <w:pStyle w:val="a5"/>
        <w:numPr>
          <w:ilvl w:val="0"/>
          <w:numId w:val="44"/>
        </w:numPr>
        <w:tabs>
          <w:tab w:val="left" w:pos="393"/>
        </w:tabs>
        <w:ind w:right="143" w:firstLine="0"/>
        <w:rPr>
          <w:sz w:val="18"/>
        </w:rPr>
      </w:pPr>
      <w:r>
        <w:rPr>
          <w:sz w:val="18"/>
        </w:rPr>
        <w:t>If seeing that the dossier is incomplete and invalid, the investigating authority shall notify such to the dossier submitter and allow at least 30 days for the latter to supplement the</w:t>
      </w:r>
      <w:r>
        <w:rPr>
          <w:spacing w:val="-30"/>
          <w:sz w:val="18"/>
        </w:rPr>
        <w:t xml:space="preserve"> </w:t>
      </w:r>
      <w:r>
        <w:rPr>
          <w:sz w:val="18"/>
        </w:rPr>
        <w:t>dossier.</w:t>
      </w:r>
    </w:p>
    <w:p w:rsidR="006D0AE0" w:rsidRDefault="006D0AE0">
      <w:pPr>
        <w:pStyle w:val="a3"/>
        <w:spacing w:before="9"/>
        <w:rPr>
          <w:sz w:val="19"/>
        </w:rPr>
      </w:pPr>
    </w:p>
    <w:p w:rsidR="006D0AE0" w:rsidRDefault="00C40D4A">
      <w:pPr>
        <w:pStyle w:val="a5"/>
        <w:numPr>
          <w:ilvl w:val="0"/>
          <w:numId w:val="44"/>
        </w:numPr>
        <w:tabs>
          <w:tab w:val="left" w:pos="383"/>
        </w:tabs>
        <w:ind w:right="138" w:firstLine="0"/>
        <w:rPr>
          <w:sz w:val="18"/>
        </w:rPr>
      </w:pPr>
      <w:r>
        <w:rPr>
          <w:sz w:val="18"/>
        </w:rPr>
        <w:t>Within</w:t>
      </w:r>
      <w:r>
        <w:rPr>
          <w:spacing w:val="-4"/>
          <w:sz w:val="18"/>
        </w:rPr>
        <w:t xml:space="preserve"> </w:t>
      </w:r>
      <w:r>
        <w:rPr>
          <w:sz w:val="18"/>
        </w:rPr>
        <w:t>45</w:t>
      </w:r>
      <w:r>
        <w:rPr>
          <w:spacing w:val="-3"/>
          <w:sz w:val="18"/>
        </w:rPr>
        <w:t xml:space="preserve"> </w:t>
      </w:r>
      <w:r>
        <w:rPr>
          <w:sz w:val="18"/>
        </w:rPr>
        <w:t>days</w:t>
      </w:r>
      <w:r>
        <w:rPr>
          <w:spacing w:val="-2"/>
          <w:sz w:val="18"/>
        </w:rPr>
        <w:t xml:space="preserve"> </w:t>
      </w:r>
      <w:r>
        <w:rPr>
          <w:sz w:val="18"/>
        </w:rPr>
        <w:t>after</w:t>
      </w:r>
      <w:r>
        <w:rPr>
          <w:spacing w:val="-3"/>
          <w:sz w:val="18"/>
        </w:rPr>
        <w:t xml:space="preserve"> </w:t>
      </w:r>
      <w:r>
        <w:rPr>
          <w:sz w:val="18"/>
        </w:rPr>
        <w:t>the</w:t>
      </w:r>
      <w:r>
        <w:rPr>
          <w:spacing w:val="-5"/>
          <w:sz w:val="18"/>
        </w:rPr>
        <w:t xml:space="preserve"> </w:t>
      </w:r>
      <w:r>
        <w:rPr>
          <w:sz w:val="18"/>
        </w:rPr>
        <w:t>investigating</w:t>
      </w:r>
      <w:r>
        <w:rPr>
          <w:spacing w:val="-2"/>
          <w:sz w:val="18"/>
        </w:rPr>
        <w:t xml:space="preserve"> </w:t>
      </w:r>
      <w:r>
        <w:rPr>
          <w:sz w:val="18"/>
        </w:rPr>
        <w:t>authority</w:t>
      </w:r>
      <w:r>
        <w:rPr>
          <w:spacing w:val="-4"/>
          <w:sz w:val="18"/>
        </w:rPr>
        <w:t xml:space="preserve"> </w:t>
      </w:r>
      <w:r>
        <w:rPr>
          <w:sz w:val="18"/>
        </w:rPr>
        <w:t>issues</w:t>
      </w:r>
      <w:r>
        <w:rPr>
          <w:spacing w:val="-2"/>
          <w:sz w:val="18"/>
        </w:rPr>
        <w:t xml:space="preserve"> </w:t>
      </w:r>
      <w:r>
        <w:rPr>
          <w:sz w:val="18"/>
        </w:rPr>
        <w:t>a</w:t>
      </w:r>
      <w:r>
        <w:rPr>
          <w:spacing w:val="-3"/>
          <w:sz w:val="18"/>
        </w:rPr>
        <w:t xml:space="preserve"> </w:t>
      </w:r>
      <w:r>
        <w:rPr>
          <w:sz w:val="18"/>
        </w:rPr>
        <w:t>notice</w:t>
      </w:r>
      <w:r>
        <w:rPr>
          <w:spacing w:val="-2"/>
          <w:sz w:val="18"/>
        </w:rPr>
        <w:t xml:space="preserve"> </w:t>
      </w:r>
      <w:r>
        <w:rPr>
          <w:sz w:val="18"/>
        </w:rPr>
        <w:t>of</w:t>
      </w:r>
      <w:r>
        <w:rPr>
          <w:spacing w:val="-3"/>
          <w:sz w:val="18"/>
        </w:rPr>
        <w:t xml:space="preserve"> </w:t>
      </w:r>
      <w:r>
        <w:rPr>
          <w:sz w:val="18"/>
        </w:rPr>
        <w:t>receipt</w:t>
      </w:r>
      <w:r>
        <w:rPr>
          <w:spacing w:val="-5"/>
          <w:sz w:val="18"/>
        </w:rPr>
        <w:t xml:space="preserve"> </w:t>
      </w:r>
      <w:r>
        <w:rPr>
          <w:sz w:val="18"/>
        </w:rPr>
        <w:t>of</w:t>
      </w:r>
      <w:r>
        <w:rPr>
          <w:spacing w:val="-3"/>
          <w:sz w:val="18"/>
        </w:rPr>
        <w:t xml:space="preserve"> </w:t>
      </w:r>
      <w:r>
        <w:rPr>
          <w:sz w:val="18"/>
        </w:rPr>
        <w:t>a</w:t>
      </w:r>
      <w:r>
        <w:rPr>
          <w:spacing w:val="-3"/>
          <w:sz w:val="18"/>
        </w:rPr>
        <w:t xml:space="preserve"> </w:t>
      </w:r>
      <w:r>
        <w:rPr>
          <w:sz w:val="18"/>
        </w:rPr>
        <w:t>complete</w:t>
      </w:r>
      <w:r>
        <w:rPr>
          <w:spacing w:val="-3"/>
          <w:sz w:val="18"/>
        </w:rPr>
        <w:t xml:space="preserve"> </w:t>
      </w:r>
      <w:r>
        <w:rPr>
          <w:sz w:val="18"/>
        </w:rPr>
        <w:t>and</w:t>
      </w:r>
      <w:r>
        <w:rPr>
          <w:spacing w:val="-2"/>
          <w:sz w:val="18"/>
        </w:rPr>
        <w:t xml:space="preserve"> </w:t>
      </w:r>
      <w:r>
        <w:rPr>
          <w:sz w:val="18"/>
        </w:rPr>
        <w:t>valid dossier, it shall appraise the dossier and send it to the Minister of Industry and Trade for consideration and decision on investigation. When necessary, the issuance of an investigation decision may be extended for no more than 30</w:t>
      </w:r>
      <w:r>
        <w:rPr>
          <w:spacing w:val="-13"/>
          <w:sz w:val="18"/>
        </w:rPr>
        <w:t xml:space="preserve"> </w:t>
      </w:r>
      <w:r>
        <w:rPr>
          <w:sz w:val="18"/>
        </w:rPr>
        <w:t>days.</w:t>
      </w:r>
    </w:p>
    <w:p w:rsidR="006D0AE0" w:rsidRDefault="006D0AE0">
      <w:pPr>
        <w:pStyle w:val="a3"/>
        <w:spacing w:before="10"/>
        <w:rPr>
          <w:sz w:val="19"/>
        </w:rPr>
      </w:pPr>
    </w:p>
    <w:p w:rsidR="006D0AE0" w:rsidRDefault="00C40D4A">
      <w:pPr>
        <w:pStyle w:val="a5"/>
        <w:numPr>
          <w:ilvl w:val="0"/>
          <w:numId w:val="44"/>
        </w:numPr>
        <w:tabs>
          <w:tab w:val="left" w:pos="383"/>
        </w:tabs>
        <w:ind w:left="382" w:hanging="243"/>
        <w:rPr>
          <w:sz w:val="18"/>
        </w:rPr>
      </w:pPr>
      <w:r>
        <w:rPr>
          <w:sz w:val="18"/>
        </w:rPr>
        <w:t>The appraisal of a dossier of request must</w:t>
      </w:r>
      <w:r>
        <w:rPr>
          <w:spacing w:val="-16"/>
          <w:sz w:val="18"/>
        </w:rPr>
        <w:t xml:space="preserve"> </w:t>
      </w:r>
      <w:r>
        <w:rPr>
          <w:sz w:val="18"/>
        </w:rPr>
        <w:t>cover:</w:t>
      </w:r>
    </w:p>
    <w:p w:rsidR="006D0AE0" w:rsidRDefault="006D0AE0">
      <w:pPr>
        <w:pStyle w:val="a3"/>
        <w:spacing w:before="8"/>
        <w:rPr>
          <w:sz w:val="19"/>
        </w:rPr>
      </w:pPr>
    </w:p>
    <w:p w:rsidR="006D0AE0" w:rsidRDefault="00C40D4A">
      <w:pPr>
        <w:pStyle w:val="a5"/>
        <w:numPr>
          <w:ilvl w:val="1"/>
          <w:numId w:val="44"/>
        </w:numPr>
        <w:tabs>
          <w:tab w:val="left" w:pos="967"/>
        </w:tabs>
        <w:spacing w:before="1"/>
        <w:ind w:right="139" w:firstLine="0"/>
        <w:rPr>
          <w:sz w:val="18"/>
        </w:rPr>
      </w:pPr>
      <w:r>
        <w:rPr>
          <w:sz w:val="18"/>
        </w:rPr>
        <w:t>Determination of the dossier submitter's eligibility to act as a lawful representative of the concerned domestic industry based on Clause 1, Article 46 of this</w:t>
      </w:r>
      <w:r>
        <w:rPr>
          <w:spacing w:val="-14"/>
          <w:sz w:val="18"/>
        </w:rPr>
        <w:t xml:space="preserve"> </w:t>
      </w:r>
      <w:r>
        <w:rPr>
          <w:sz w:val="18"/>
        </w:rPr>
        <w:t>Decree;</w:t>
      </w:r>
    </w:p>
    <w:p w:rsidR="006D0AE0" w:rsidRDefault="006D0AE0">
      <w:pPr>
        <w:pStyle w:val="a3"/>
        <w:spacing w:before="8"/>
        <w:rPr>
          <w:sz w:val="19"/>
        </w:rPr>
      </w:pPr>
    </w:p>
    <w:p w:rsidR="006D0AE0" w:rsidRDefault="00C40D4A">
      <w:pPr>
        <w:pStyle w:val="a5"/>
        <w:numPr>
          <w:ilvl w:val="1"/>
          <w:numId w:val="44"/>
        </w:numPr>
        <w:tabs>
          <w:tab w:val="left" w:pos="990"/>
        </w:tabs>
        <w:spacing w:before="1" w:line="242" w:lineRule="auto"/>
        <w:ind w:right="137" w:firstLine="0"/>
        <w:rPr>
          <w:sz w:val="18"/>
        </w:rPr>
      </w:pPr>
      <w:r>
        <w:rPr>
          <w:sz w:val="18"/>
        </w:rPr>
        <w:t>Determination of evidence that the excessively imported products cause or threaten to cause serious injury to the concerned domestic</w:t>
      </w:r>
      <w:r>
        <w:rPr>
          <w:spacing w:val="-7"/>
          <w:sz w:val="18"/>
        </w:rPr>
        <w:t xml:space="preserve"> </w:t>
      </w:r>
      <w:r>
        <w:rPr>
          <w:sz w:val="18"/>
        </w:rPr>
        <w:t>industry.</w:t>
      </w:r>
    </w:p>
    <w:p w:rsidR="006D0AE0" w:rsidRDefault="006D0AE0">
      <w:pPr>
        <w:pStyle w:val="a3"/>
        <w:spacing w:before="6"/>
        <w:rPr>
          <w:sz w:val="19"/>
        </w:rPr>
      </w:pPr>
    </w:p>
    <w:p w:rsidR="006D0AE0" w:rsidRDefault="00C40D4A">
      <w:pPr>
        <w:pStyle w:val="1"/>
      </w:pPr>
      <w:r>
        <w:t>Article 50. Decisions on investigation for application of safeguard measures</w:t>
      </w:r>
    </w:p>
    <w:p w:rsidR="006D0AE0" w:rsidRDefault="006D0AE0">
      <w:pPr>
        <w:pStyle w:val="a3"/>
        <w:spacing w:before="8"/>
        <w:rPr>
          <w:b/>
          <w:sz w:val="19"/>
        </w:rPr>
      </w:pPr>
    </w:p>
    <w:p w:rsidR="006D0AE0" w:rsidRDefault="00C40D4A">
      <w:pPr>
        <w:pStyle w:val="a3"/>
        <w:spacing w:before="1"/>
        <w:ind w:left="140"/>
      </w:pPr>
      <w:r>
        <w:t>A decision issued by the Minister of Industry and Trade on investigation for application of safeguard measures must have the following principal contents:</w:t>
      </w:r>
    </w:p>
    <w:p w:rsidR="006D0AE0" w:rsidRDefault="006D0AE0">
      <w:pPr>
        <w:pStyle w:val="a3"/>
        <w:spacing w:before="8"/>
        <w:rPr>
          <w:sz w:val="19"/>
        </w:rPr>
      </w:pPr>
    </w:p>
    <w:p w:rsidR="006D0AE0" w:rsidRDefault="00C40D4A">
      <w:pPr>
        <w:pStyle w:val="a5"/>
        <w:numPr>
          <w:ilvl w:val="0"/>
          <w:numId w:val="43"/>
        </w:numPr>
        <w:tabs>
          <w:tab w:val="left" w:pos="393"/>
        </w:tabs>
        <w:ind w:right="136" w:firstLine="0"/>
        <w:rPr>
          <w:sz w:val="18"/>
        </w:rPr>
      </w:pPr>
      <w:r>
        <w:rPr>
          <w:sz w:val="18"/>
        </w:rPr>
        <w:t xml:space="preserve">Detailed description of imported products under investigation, and products headings according to Viet Nam's List of Exports and Imports and their applicable import duty rates specified in </w:t>
      </w:r>
      <w:r>
        <w:rPr>
          <w:spacing w:val="2"/>
          <w:sz w:val="18"/>
        </w:rPr>
        <w:t xml:space="preserve">the </w:t>
      </w:r>
      <w:r>
        <w:rPr>
          <w:sz w:val="18"/>
        </w:rPr>
        <w:t>export and import tariffs in each</w:t>
      </w:r>
      <w:r>
        <w:rPr>
          <w:spacing w:val="-8"/>
          <w:sz w:val="18"/>
        </w:rPr>
        <w:t xml:space="preserve"> </w:t>
      </w:r>
      <w:r>
        <w:rPr>
          <w:sz w:val="18"/>
        </w:rPr>
        <w:t>period;</w:t>
      </w:r>
    </w:p>
    <w:p w:rsidR="006D0AE0" w:rsidRDefault="006D0AE0">
      <w:pPr>
        <w:pStyle w:val="a3"/>
        <w:spacing w:before="11"/>
        <w:rPr>
          <w:sz w:val="19"/>
        </w:rPr>
      </w:pPr>
    </w:p>
    <w:p w:rsidR="006D0AE0" w:rsidRDefault="00C40D4A">
      <w:pPr>
        <w:pStyle w:val="a5"/>
        <w:numPr>
          <w:ilvl w:val="0"/>
          <w:numId w:val="43"/>
        </w:numPr>
        <w:tabs>
          <w:tab w:val="left" w:pos="429"/>
        </w:tabs>
        <w:ind w:right="144" w:firstLine="0"/>
        <w:rPr>
          <w:sz w:val="18"/>
        </w:rPr>
      </w:pPr>
      <w:r>
        <w:rPr>
          <w:sz w:val="18"/>
        </w:rPr>
        <w:t>Names of enterprises and representative of domestic producers of like products or directly competitive products that request application of safeguard</w:t>
      </w:r>
      <w:r>
        <w:rPr>
          <w:spacing w:val="-14"/>
          <w:sz w:val="18"/>
        </w:rPr>
        <w:t xml:space="preserve"> </w:t>
      </w:r>
      <w:r>
        <w:rPr>
          <w:sz w:val="18"/>
        </w:rPr>
        <w:t>measures;</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5"/>
        <w:numPr>
          <w:ilvl w:val="0"/>
          <w:numId w:val="43"/>
        </w:numPr>
        <w:tabs>
          <w:tab w:val="left" w:pos="383"/>
        </w:tabs>
        <w:spacing w:before="100"/>
        <w:ind w:left="382" w:hanging="243"/>
        <w:rPr>
          <w:sz w:val="18"/>
        </w:rPr>
      </w:pPr>
      <w:r>
        <w:rPr>
          <w:sz w:val="18"/>
        </w:rPr>
        <w:t>Brief information about the increase in the import of products under</w:t>
      </w:r>
      <w:r>
        <w:rPr>
          <w:spacing w:val="-22"/>
          <w:sz w:val="18"/>
        </w:rPr>
        <w:t xml:space="preserve"> </w:t>
      </w:r>
      <w:r>
        <w:rPr>
          <w:sz w:val="18"/>
        </w:rPr>
        <w:t>investigation;</w:t>
      </w:r>
    </w:p>
    <w:p w:rsidR="006D0AE0" w:rsidRDefault="006D0AE0">
      <w:pPr>
        <w:pStyle w:val="a3"/>
        <w:spacing w:before="9"/>
        <w:rPr>
          <w:sz w:val="19"/>
        </w:rPr>
      </w:pPr>
    </w:p>
    <w:p w:rsidR="006D0AE0" w:rsidRDefault="00C40D4A">
      <w:pPr>
        <w:pStyle w:val="a5"/>
        <w:numPr>
          <w:ilvl w:val="0"/>
          <w:numId w:val="43"/>
        </w:numPr>
        <w:tabs>
          <w:tab w:val="left" w:pos="419"/>
        </w:tabs>
        <w:ind w:right="147" w:firstLine="0"/>
        <w:rPr>
          <w:sz w:val="18"/>
        </w:rPr>
      </w:pPr>
      <w:r>
        <w:rPr>
          <w:sz w:val="18"/>
        </w:rPr>
        <w:t>Serious injury or threat of serious injury to the concerned domestic industry caused by the increased</w:t>
      </w:r>
      <w:r>
        <w:rPr>
          <w:spacing w:val="-2"/>
          <w:sz w:val="18"/>
        </w:rPr>
        <w:t xml:space="preserve"> </w:t>
      </w:r>
      <w:r>
        <w:rPr>
          <w:sz w:val="18"/>
        </w:rPr>
        <w:t>import.</w:t>
      </w:r>
    </w:p>
    <w:p w:rsidR="006D0AE0" w:rsidRDefault="006D0AE0">
      <w:pPr>
        <w:pStyle w:val="a3"/>
        <w:spacing w:before="8"/>
        <w:rPr>
          <w:sz w:val="19"/>
        </w:rPr>
      </w:pPr>
    </w:p>
    <w:p w:rsidR="006D0AE0" w:rsidRDefault="00C40D4A">
      <w:pPr>
        <w:pStyle w:val="1"/>
      </w:pPr>
      <w:r>
        <w:t>Article 51. Determination of serious injury or threat of serious injury to a domestic industry</w:t>
      </w:r>
    </w:p>
    <w:p w:rsidR="006D0AE0" w:rsidRDefault="006D0AE0">
      <w:pPr>
        <w:pStyle w:val="a3"/>
        <w:spacing w:before="9"/>
        <w:rPr>
          <w:b/>
          <w:sz w:val="19"/>
        </w:rPr>
      </w:pPr>
    </w:p>
    <w:p w:rsidR="006D0AE0" w:rsidRDefault="00C40D4A">
      <w:pPr>
        <w:pStyle w:val="a5"/>
        <w:numPr>
          <w:ilvl w:val="0"/>
          <w:numId w:val="42"/>
        </w:numPr>
        <w:tabs>
          <w:tab w:val="left" w:pos="421"/>
        </w:tabs>
        <w:spacing w:line="242" w:lineRule="auto"/>
        <w:ind w:right="143" w:firstLine="0"/>
        <w:rPr>
          <w:sz w:val="18"/>
        </w:rPr>
      </w:pPr>
      <w:r>
        <w:rPr>
          <w:sz w:val="18"/>
        </w:rPr>
        <w:t>When determining the serious injury or threat of serious injury to a domestic industry, the investigating authority shall</w:t>
      </w:r>
      <w:r>
        <w:rPr>
          <w:spacing w:val="-4"/>
          <w:sz w:val="18"/>
        </w:rPr>
        <w:t xml:space="preserve"> </w:t>
      </w:r>
      <w:r>
        <w:rPr>
          <w:sz w:val="18"/>
        </w:rPr>
        <w:t>consider:</w:t>
      </w:r>
    </w:p>
    <w:p w:rsidR="006D0AE0" w:rsidRDefault="006D0AE0">
      <w:pPr>
        <w:pStyle w:val="a3"/>
        <w:spacing w:before="6"/>
        <w:rPr>
          <w:sz w:val="19"/>
        </w:rPr>
      </w:pPr>
    </w:p>
    <w:p w:rsidR="006D0AE0" w:rsidRDefault="00C40D4A">
      <w:pPr>
        <w:pStyle w:val="a5"/>
        <w:numPr>
          <w:ilvl w:val="1"/>
          <w:numId w:val="42"/>
        </w:numPr>
        <w:tabs>
          <w:tab w:val="left" w:pos="952"/>
        </w:tabs>
        <w:ind w:right="138" w:firstLine="0"/>
        <w:rPr>
          <w:sz w:val="18"/>
        </w:rPr>
      </w:pPr>
      <w:r>
        <w:rPr>
          <w:sz w:val="18"/>
        </w:rPr>
        <w:t>The</w:t>
      </w:r>
      <w:r>
        <w:rPr>
          <w:spacing w:val="-10"/>
          <w:sz w:val="18"/>
        </w:rPr>
        <w:t xml:space="preserve"> </w:t>
      </w:r>
      <w:r>
        <w:rPr>
          <w:sz w:val="18"/>
        </w:rPr>
        <w:t>increase</w:t>
      </w:r>
      <w:r>
        <w:rPr>
          <w:spacing w:val="-10"/>
          <w:sz w:val="18"/>
        </w:rPr>
        <w:t xml:space="preserve"> </w:t>
      </w:r>
      <w:r>
        <w:rPr>
          <w:sz w:val="18"/>
        </w:rPr>
        <w:t>in</w:t>
      </w:r>
      <w:r>
        <w:rPr>
          <w:spacing w:val="-11"/>
          <w:sz w:val="18"/>
        </w:rPr>
        <w:t xml:space="preserve"> </w:t>
      </w:r>
      <w:r>
        <w:rPr>
          <w:sz w:val="18"/>
        </w:rPr>
        <w:t>the</w:t>
      </w:r>
      <w:r>
        <w:rPr>
          <w:spacing w:val="-10"/>
          <w:sz w:val="18"/>
        </w:rPr>
        <w:t xml:space="preserve"> </w:t>
      </w:r>
      <w:r>
        <w:rPr>
          <w:sz w:val="18"/>
        </w:rPr>
        <w:t>volume</w:t>
      </w:r>
      <w:r>
        <w:rPr>
          <w:spacing w:val="-10"/>
          <w:sz w:val="18"/>
        </w:rPr>
        <w:t xml:space="preserve"> </w:t>
      </w:r>
      <w:r>
        <w:rPr>
          <w:sz w:val="18"/>
        </w:rPr>
        <w:t>or</w:t>
      </w:r>
      <w:r>
        <w:rPr>
          <w:spacing w:val="-10"/>
          <w:sz w:val="18"/>
        </w:rPr>
        <w:t xml:space="preserve"> </w:t>
      </w:r>
      <w:r>
        <w:rPr>
          <w:sz w:val="18"/>
        </w:rPr>
        <w:t>quantity</w:t>
      </w:r>
      <w:r>
        <w:rPr>
          <w:spacing w:val="-11"/>
          <w:sz w:val="18"/>
        </w:rPr>
        <w:t xml:space="preserve"> </w:t>
      </w:r>
      <w:r>
        <w:rPr>
          <w:sz w:val="18"/>
        </w:rPr>
        <w:t>of</w:t>
      </w:r>
      <w:r>
        <w:rPr>
          <w:spacing w:val="-14"/>
          <w:sz w:val="18"/>
        </w:rPr>
        <w:t xml:space="preserve"> </w:t>
      </w:r>
      <w:r>
        <w:rPr>
          <w:sz w:val="18"/>
        </w:rPr>
        <w:t>imported</w:t>
      </w:r>
      <w:r>
        <w:rPr>
          <w:spacing w:val="-11"/>
          <w:sz w:val="18"/>
        </w:rPr>
        <w:t xml:space="preserve"> </w:t>
      </w:r>
      <w:r>
        <w:rPr>
          <w:sz w:val="18"/>
        </w:rPr>
        <w:t>products</w:t>
      </w:r>
      <w:r>
        <w:rPr>
          <w:spacing w:val="-11"/>
          <w:sz w:val="18"/>
        </w:rPr>
        <w:t xml:space="preserve"> </w:t>
      </w:r>
      <w:r>
        <w:rPr>
          <w:sz w:val="18"/>
        </w:rPr>
        <w:t>in</w:t>
      </w:r>
      <w:r>
        <w:rPr>
          <w:spacing w:val="-11"/>
          <w:sz w:val="18"/>
        </w:rPr>
        <w:t xml:space="preserve"> </w:t>
      </w:r>
      <w:r>
        <w:rPr>
          <w:sz w:val="18"/>
        </w:rPr>
        <w:t>absolute</w:t>
      </w:r>
      <w:r>
        <w:rPr>
          <w:spacing w:val="-10"/>
          <w:sz w:val="18"/>
        </w:rPr>
        <w:t xml:space="preserve"> </w:t>
      </w:r>
      <w:r>
        <w:rPr>
          <w:sz w:val="18"/>
        </w:rPr>
        <w:t>terms</w:t>
      </w:r>
      <w:r>
        <w:rPr>
          <w:spacing w:val="-13"/>
          <w:sz w:val="18"/>
        </w:rPr>
        <w:t xml:space="preserve"> </w:t>
      </w:r>
      <w:r>
        <w:rPr>
          <w:sz w:val="18"/>
        </w:rPr>
        <w:t>or</w:t>
      </w:r>
      <w:r>
        <w:rPr>
          <w:spacing w:val="-10"/>
          <w:sz w:val="18"/>
        </w:rPr>
        <w:t xml:space="preserve"> </w:t>
      </w:r>
      <w:r>
        <w:rPr>
          <w:sz w:val="18"/>
        </w:rPr>
        <w:t>in</w:t>
      </w:r>
      <w:r>
        <w:rPr>
          <w:spacing w:val="-12"/>
          <w:sz w:val="18"/>
        </w:rPr>
        <w:t xml:space="preserve"> </w:t>
      </w:r>
      <w:r>
        <w:rPr>
          <w:sz w:val="18"/>
        </w:rPr>
        <w:t>relation to the volume or quantity of domestically produced like products or directly competitive products;</w:t>
      </w:r>
    </w:p>
    <w:p w:rsidR="006D0AE0" w:rsidRDefault="006D0AE0">
      <w:pPr>
        <w:pStyle w:val="a3"/>
        <w:spacing w:before="9"/>
        <w:rPr>
          <w:sz w:val="19"/>
        </w:rPr>
      </w:pPr>
    </w:p>
    <w:p w:rsidR="006D0AE0" w:rsidRDefault="00C40D4A">
      <w:pPr>
        <w:pStyle w:val="a5"/>
        <w:numPr>
          <w:ilvl w:val="1"/>
          <w:numId w:val="42"/>
        </w:numPr>
        <w:tabs>
          <w:tab w:val="left" w:pos="976"/>
        </w:tabs>
        <w:ind w:right="146" w:firstLine="0"/>
        <w:rPr>
          <w:sz w:val="18"/>
        </w:rPr>
      </w:pPr>
      <w:r>
        <w:rPr>
          <w:sz w:val="18"/>
        </w:rPr>
        <w:t>The increase in the volume or quantity of imported products prescribed in Point a of this Clause under the impact of unanticipated</w:t>
      </w:r>
      <w:r>
        <w:rPr>
          <w:spacing w:val="-8"/>
          <w:sz w:val="18"/>
        </w:rPr>
        <w:t xml:space="preserve"> </w:t>
      </w:r>
      <w:r>
        <w:rPr>
          <w:sz w:val="18"/>
        </w:rPr>
        <w:t>changes;</w:t>
      </w:r>
    </w:p>
    <w:p w:rsidR="006D0AE0" w:rsidRDefault="006D0AE0">
      <w:pPr>
        <w:pStyle w:val="a3"/>
        <w:spacing w:before="10"/>
        <w:rPr>
          <w:sz w:val="19"/>
        </w:rPr>
      </w:pPr>
    </w:p>
    <w:p w:rsidR="006D0AE0" w:rsidRDefault="00C40D4A">
      <w:pPr>
        <w:pStyle w:val="a5"/>
        <w:numPr>
          <w:ilvl w:val="1"/>
          <w:numId w:val="42"/>
        </w:numPr>
        <w:tabs>
          <w:tab w:val="left" w:pos="995"/>
        </w:tabs>
        <w:spacing w:before="1"/>
        <w:ind w:right="135" w:firstLine="0"/>
        <w:rPr>
          <w:sz w:val="18"/>
        </w:rPr>
      </w:pPr>
      <w:r>
        <w:rPr>
          <w:sz w:val="18"/>
        </w:rPr>
        <w:t>The impacts of the prices of imported products under investigation on the prices of domestically produced like products or directly competitive</w:t>
      </w:r>
      <w:r>
        <w:rPr>
          <w:spacing w:val="-14"/>
          <w:sz w:val="18"/>
        </w:rPr>
        <w:t xml:space="preserve"> </w:t>
      </w:r>
      <w:r>
        <w:rPr>
          <w:sz w:val="18"/>
        </w:rPr>
        <w:t>products;</w:t>
      </w:r>
    </w:p>
    <w:p w:rsidR="006D0AE0" w:rsidRDefault="006D0AE0">
      <w:pPr>
        <w:pStyle w:val="a3"/>
        <w:spacing w:before="8"/>
        <w:rPr>
          <w:sz w:val="19"/>
        </w:rPr>
      </w:pPr>
    </w:p>
    <w:p w:rsidR="006D0AE0" w:rsidRDefault="00C40D4A">
      <w:pPr>
        <w:pStyle w:val="a5"/>
        <w:numPr>
          <w:ilvl w:val="1"/>
          <w:numId w:val="42"/>
        </w:numPr>
        <w:tabs>
          <w:tab w:val="left" w:pos="1005"/>
        </w:tabs>
        <w:ind w:right="134" w:firstLine="0"/>
        <w:rPr>
          <w:sz w:val="18"/>
        </w:rPr>
      </w:pPr>
      <w:r>
        <w:rPr>
          <w:sz w:val="18"/>
        </w:rPr>
        <w:t>The impacts of the increased import of products under investigation on the domestic industry in terms of market share, revenue, output, design capacity, use capacity, profit, employment,</w:t>
      </w:r>
      <w:r>
        <w:rPr>
          <w:spacing w:val="-17"/>
          <w:sz w:val="18"/>
        </w:rPr>
        <w:t xml:space="preserve"> </w:t>
      </w:r>
      <w:r>
        <w:rPr>
          <w:sz w:val="18"/>
        </w:rPr>
        <w:t>inventories</w:t>
      </w:r>
      <w:r>
        <w:rPr>
          <w:spacing w:val="-16"/>
          <w:sz w:val="18"/>
        </w:rPr>
        <w:t xml:space="preserve"> </w:t>
      </w:r>
      <w:r>
        <w:rPr>
          <w:sz w:val="18"/>
        </w:rPr>
        <w:t>and</w:t>
      </w:r>
      <w:r>
        <w:rPr>
          <w:spacing w:val="-15"/>
          <w:sz w:val="18"/>
        </w:rPr>
        <w:t xml:space="preserve"> </w:t>
      </w:r>
      <w:r>
        <w:rPr>
          <w:sz w:val="18"/>
        </w:rPr>
        <w:t>other</w:t>
      </w:r>
      <w:r>
        <w:rPr>
          <w:spacing w:val="-16"/>
          <w:sz w:val="18"/>
        </w:rPr>
        <w:t xml:space="preserve"> </w:t>
      </w:r>
      <w:r>
        <w:rPr>
          <w:sz w:val="18"/>
        </w:rPr>
        <w:t>factors</w:t>
      </w:r>
      <w:r>
        <w:rPr>
          <w:spacing w:val="-15"/>
          <w:sz w:val="18"/>
        </w:rPr>
        <w:t xml:space="preserve"> </w:t>
      </w:r>
      <w:r>
        <w:rPr>
          <w:sz w:val="18"/>
        </w:rPr>
        <w:t>deemed</w:t>
      </w:r>
      <w:r>
        <w:rPr>
          <w:spacing w:val="-15"/>
          <w:sz w:val="18"/>
        </w:rPr>
        <w:t xml:space="preserve"> </w:t>
      </w:r>
      <w:r>
        <w:rPr>
          <w:sz w:val="18"/>
        </w:rPr>
        <w:t>appropriate</w:t>
      </w:r>
      <w:r>
        <w:rPr>
          <w:spacing w:val="-16"/>
          <w:sz w:val="18"/>
        </w:rPr>
        <w:t xml:space="preserve"> </w:t>
      </w:r>
      <w:r>
        <w:rPr>
          <w:sz w:val="18"/>
        </w:rPr>
        <w:t>by</w:t>
      </w:r>
      <w:r>
        <w:rPr>
          <w:spacing w:val="-16"/>
          <w:sz w:val="18"/>
        </w:rPr>
        <w:t xml:space="preserve"> </w:t>
      </w:r>
      <w:r>
        <w:rPr>
          <w:sz w:val="18"/>
        </w:rPr>
        <w:t>the</w:t>
      </w:r>
      <w:r>
        <w:rPr>
          <w:spacing w:val="-15"/>
          <w:sz w:val="18"/>
        </w:rPr>
        <w:t xml:space="preserve"> </w:t>
      </w:r>
      <w:r>
        <w:rPr>
          <w:sz w:val="18"/>
        </w:rPr>
        <w:t>investigating</w:t>
      </w:r>
      <w:r>
        <w:rPr>
          <w:spacing w:val="-16"/>
          <w:sz w:val="18"/>
        </w:rPr>
        <w:t xml:space="preserve"> </w:t>
      </w:r>
      <w:r>
        <w:rPr>
          <w:sz w:val="18"/>
        </w:rPr>
        <w:t>authority.</w:t>
      </w:r>
    </w:p>
    <w:p w:rsidR="006D0AE0" w:rsidRDefault="006D0AE0">
      <w:pPr>
        <w:pStyle w:val="a3"/>
        <w:spacing w:before="8"/>
        <w:rPr>
          <w:sz w:val="19"/>
        </w:rPr>
      </w:pPr>
    </w:p>
    <w:p w:rsidR="006D0AE0" w:rsidRDefault="00C40D4A">
      <w:pPr>
        <w:pStyle w:val="a5"/>
        <w:numPr>
          <w:ilvl w:val="0"/>
          <w:numId w:val="42"/>
        </w:numPr>
        <w:tabs>
          <w:tab w:val="left" w:pos="405"/>
        </w:tabs>
        <w:ind w:right="145" w:firstLine="0"/>
        <w:rPr>
          <w:sz w:val="18"/>
        </w:rPr>
      </w:pPr>
      <w:r>
        <w:rPr>
          <w:sz w:val="18"/>
        </w:rPr>
        <w:t>The determination of serious injury or threat of serious injury to a domestic industry shall be based on specific</w:t>
      </w:r>
      <w:r>
        <w:rPr>
          <w:spacing w:val="-4"/>
          <w:sz w:val="18"/>
        </w:rPr>
        <w:t xml:space="preserve"> </w:t>
      </w:r>
      <w:r>
        <w:rPr>
          <w:sz w:val="18"/>
        </w:rPr>
        <w:t>evidence.</w:t>
      </w:r>
    </w:p>
    <w:p w:rsidR="006D0AE0" w:rsidRDefault="006D0AE0">
      <w:pPr>
        <w:pStyle w:val="a3"/>
        <w:spacing w:before="11"/>
        <w:rPr>
          <w:sz w:val="19"/>
        </w:rPr>
      </w:pPr>
    </w:p>
    <w:p w:rsidR="006D0AE0" w:rsidRDefault="00C40D4A">
      <w:pPr>
        <w:pStyle w:val="a5"/>
        <w:numPr>
          <w:ilvl w:val="0"/>
          <w:numId w:val="42"/>
        </w:numPr>
        <w:tabs>
          <w:tab w:val="left" w:pos="407"/>
        </w:tabs>
        <w:ind w:right="134" w:firstLine="0"/>
        <w:rPr>
          <w:sz w:val="18"/>
        </w:rPr>
      </w:pPr>
      <w:r>
        <w:rPr>
          <w:sz w:val="18"/>
        </w:rPr>
        <w:t>The period of investigation for determination of serious injury or threat of serious injury to a domestic industry is 3 years. In the case a domestic industry has only operated for under 3 years, the</w:t>
      </w:r>
      <w:r>
        <w:rPr>
          <w:spacing w:val="-8"/>
          <w:sz w:val="18"/>
        </w:rPr>
        <w:t xml:space="preserve"> </w:t>
      </w:r>
      <w:r>
        <w:rPr>
          <w:sz w:val="18"/>
        </w:rPr>
        <w:t>to-be-collected</w:t>
      </w:r>
      <w:r>
        <w:rPr>
          <w:spacing w:val="-8"/>
          <w:sz w:val="18"/>
        </w:rPr>
        <w:t xml:space="preserve"> </w:t>
      </w:r>
      <w:r>
        <w:rPr>
          <w:sz w:val="18"/>
        </w:rPr>
        <w:t>data</w:t>
      </w:r>
      <w:r>
        <w:rPr>
          <w:spacing w:val="-8"/>
          <w:sz w:val="18"/>
        </w:rPr>
        <w:t xml:space="preserve"> </w:t>
      </w:r>
      <w:r>
        <w:rPr>
          <w:sz w:val="18"/>
        </w:rPr>
        <w:t>will</w:t>
      </w:r>
      <w:r>
        <w:rPr>
          <w:spacing w:val="-7"/>
          <w:sz w:val="18"/>
        </w:rPr>
        <w:t xml:space="preserve"> </w:t>
      </w:r>
      <w:r>
        <w:rPr>
          <w:sz w:val="18"/>
        </w:rPr>
        <w:t>be</w:t>
      </w:r>
      <w:r>
        <w:rPr>
          <w:spacing w:val="-8"/>
          <w:sz w:val="18"/>
        </w:rPr>
        <w:t xml:space="preserve"> </w:t>
      </w:r>
      <w:r>
        <w:rPr>
          <w:sz w:val="18"/>
        </w:rPr>
        <w:t>those</w:t>
      </w:r>
      <w:r>
        <w:rPr>
          <w:spacing w:val="-10"/>
          <w:sz w:val="18"/>
        </w:rPr>
        <w:t xml:space="preserve"> </w:t>
      </w:r>
      <w:r>
        <w:rPr>
          <w:sz w:val="18"/>
        </w:rPr>
        <w:t>of</w:t>
      </w:r>
      <w:r>
        <w:rPr>
          <w:spacing w:val="-9"/>
          <w:sz w:val="18"/>
        </w:rPr>
        <w:t xml:space="preserve"> </w:t>
      </w:r>
      <w:r>
        <w:rPr>
          <w:sz w:val="18"/>
        </w:rPr>
        <w:t>the</w:t>
      </w:r>
      <w:r>
        <w:rPr>
          <w:spacing w:val="-8"/>
          <w:sz w:val="18"/>
        </w:rPr>
        <w:t xml:space="preserve"> </w:t>
      </w:r>
      <w:r>
        <w:rPr>
          <w:sz w:val="18"/>
        </w:rPr>
        <w:t>entire</w:t>
      </w:r>
      <w:r>
        <w:rPr>
          <w:spacing w:val="-8"/>
          <w:sz w:val="18"/>
        </w:rPr>
        <w:t xml:space="preserve"> </w:t>
      </w:r>
      <w:r>
        <w:rPr>
          <w:sz w:val="18"/>
        </w:rPr>
        <w:t>operation</w:t>
      </w:r>
      <w:r>
        <w:rPr>
          <w:spacing w:val="-5"/>
          <w:sz w:val="18"/>
        </w:rPr>
        <w:t xml:space="preserve"> </w:t>
      </w:r>
      <w:r>
        <w:rPr>
          <w:sz w:val="18"/>
        </w:rPr>
        <w:t>duration</w:t>
      </w:r>
      <w:r>
        <w:rPr>
          <w:spacing w:val="-9"/>
          <w:sz w:val="18"/>
        </w:rPr>
        <w:t xml:space="preserve"> </w:t>
      </w:r>
      <w:r>
        <w:rPr>
          <w:sz w:val="18"/>
        </w:rPr>
        <w:t>of</w:t>
      </w:r>
      <w:r>
        <w:rPr>
          <w:spacing w:val="-9"/>
          <w:sz w:val="18"/>
        </w:rPr>
        <w:t xml:space="preserve"> </w:t>
      </w:r>
      <w:r>
        <w:rPr>
          <w:sz w:val="18"/>
        </w:rPr>
        <w:t>that</w:t>
      </w:r>
      <w:r>
        <w:rPr>
          <w:spacing w:val="-7"/>
          <w:sz w:val="18"/>
        </w:rPr>
        <w:t xml:space="preserve"> </w:t>
      </w:r>
      <w:r>
        <w:rPr>
          <w:sz w:val="18"/>
        </w:rPr>
        <w:t>industry</w:t>
      </w:r>
      <w:r>
        <w:rPr>
          <w:spacing w:val="-9"/>
          <w:sz w:val="18"/>
        </w:rPr>
        <w:t xml:space="preserve"> </w:t>
      </w:r>
      <w:r>
        <w:rPr>
          <w:sz w:val="18"/>
        </w:rPr>
        <w:t>up</w:t>
      </w:r>
      <w:r>
        <w:rPr>
          <w:spacing w:val="-7"/>
          <w:sz w:val="18"/>
        </w:rPr>
        <w:t xml:space="preserve"> </w:t>
      </w:r>
      <w:r>
        <w:rPr>
          <w:sz w:val="18"/>
        </w:rPr>
        <w:t>to</w:t>
      </w:r>
      <w:r>
        <w:rPr>
          <w:spacing w:val="-7"/>
          <w:sz w:val="18"/>
        </w:rPr>
        <w:t xml:space="preserve"> </w:t>
      </w:r>
      <w:r>
        <w:rPr>
          <w:sz w:val="18"/>
        </w:rPr>
        <w:t>the</w:t>
      </w:r>
      <w:r>
        <w:rPr>
          <w:spacing w:val="-8"/>
          <w:sz w:val="18"/>
        </w:rPr>
        <w:t xml:space="preserve"> </w:t>
      </w:r>
      <w:r>
        <w:rPr>
          <w:sz w:val="18"/>
        </w:rPr>
        <w:t>time the Ministry of Industry and Trade decides to launch an</w:t>
      </w:r>
      <w:r>
        <w:rPr>
          <w:spacing w:val="-15"/>
          <w:sz w:val="18"/>
        </w:rPr>
        <w:t xml:space="preserve"> </w:t>
      </w:r>
      <w:r>
        <w:rPr>
          <w:sz w:val="18"/>
        </w:rPr>
        <w:t>investigation.</w:t>
      </w:r>
    </w:p>
    <w:p w:rsidR="006D0AE0" w:rsidRDefault="006D0AE0">
      <w:pPr>
        <w:pStyle w:val="a3"/>
        <w:spacing w:before="8"/>
        <w:rPr>
          <w:sz w:val="19"/>
        </w:rPr>
      </w:pPr>
    </w:p>
    <w:p w:rsidR="006D0AE0" w:rsidRDefault="00C40D4A">
      <w:pPr>
        <w:pStyle w:val="1"/>
        <w:ind w:left="995" w:right="275"/>
        <w:jc w:val="center"/>
      </w:pPr>
      <w:r>
        <w:t>Section 2</w:t>
      </w:r>
    </w:p>
    <w:p w:rsidR="006D0AE0" w:rsidRDefault="006D0AE0">
      <w:pPr>
        <w:pStyle w:val="a3"/>
        <w:spacing w:before="8"/>
        <w:rPr>
          <w:b/>
          <w:sz w:val="19"/>
        </w:rPr>
      </w:pPr>
    </w:p>
    <w:p w:rsidR="006D0AE0" w:rsidRDefault="00C40D4A">
      <w:pPr>
        <w:ind w:left="995" w:right="277"/>
        <w:jc w:val="center"/>
        <w:rPr>
          <w:b/>
          <w:sz w:val="18"/>
        </w:rPr>
      </w:pPr>
      <w:r>
        <w:rPr>
          <w:b/>
          <w:sz w:val="18"/>
        </w:rPr>
        <w:t>APPLICATION OF SAFEGUARD MEASURES</w:t>
      </w:r>
    </w:p>
    <w:p w:rsidR="006D0AE0" w:rsidRDefault="006D0AE0">
      <w:pPr>
        <w:pStyle w:val="a3"/>
        <w:spacing w:before="9"/>
        <w:rPr>
          <w:b/>
          <w:sz w:val="19"/>
        </w:rPr>
      </w:pPr>
    </w:p>
    <w:p w:rsidR="006D0AE0" w:rsidRDefault="00C40D4A">
      <w:pPr>
        <w:ind w:left="140"/>
        <w:rPr>
          <w:b/>
          <w:sz w:val="18"/>
        </w:rPr>
      </w:pPr>
      <w:r>
        <w:rPr>
          <w:b/>
          <w:sz w:val="18"/>
        </w:rPr>
        <w:t>Article 52. Application of provisional safeguard measures</w:t>
      </w:r>
    </w:p>
    <w:p w:rsidR="006D0AE0" w:rsidRDefault="006D0AE0">
      <w:pPr>
        <w:pStyle w:val="a3"/>
        <w:spacing w:before="11"/>
        <w:rPr>
          <w:b/>
          <w:sz w:val="19"/>
        </w:rPr>
      </w:pPr>
    </w:p>
    <w:p w:rsidR="006D0AE0" w:rsidRDefault="00C40D4A">
      <w:pPr>
        <w:pStyle w:val="a5"/>
        <w:numPr>
          <w:ilvl w:val="0"/>
          <w:numId w:val="41"/>
        </w:numPr>
        <w:tabs>
          <w:tab w:val="left" w:pos="376"/>
        </w:tabs>
        <w:ind w:right="138" w:firstLine="0"/>
        <w:rPr>
          <w:sz w:val="18"/>
        </w:rPr>
      </w:pPr>
      <w:r>
        <w:rPr>
          <w:sz w:val="18"/>
        </w:rPr>
        <w:t>Based</w:t>
      </w:r>
      <w:r>
        <w:rPr>
          <w:spacing w:val="-11"/>
          <w:sz w:val="18"/>
        </w:rPr>
        <w:t xml:space="preserve"> </w:t>
      </w:r>
      <w:r>
        <w:rPr>
          <w:sz w:val="18"/>
        </w:rPr>
        <w:t>on</w:t>
      </w:r>
      <w:r>
        <w:rPr>
          <w:spacing w:val="-12"/>
          <w:sz w:val="18"/>
        </w:rPr>
        <w:t xml:space="preserve"> </w:t>
      </w:r>
      <w:r>
        <w:rPr>
          <w:sz w:val="18"/>
        </w:rPr>
        <w:t>the</w:t>
      </w:r>
      <w:r>
        <w:rPr>
          <w:spacing w:val="-10"/>
          <w:sz w:val="18"/>
        </w:rPr>
        <w:t xml:space="preserve"> </w:t>
      </w:r>
      <w:r>
        <w:rPr>
          <w:sz w:val="18"/>
        </w:rPr>
        <w:t>initial</w:t>
      </w:r>
      <w:r>
        <w:rPr>
          <w:spacing w:val="-9"/>
          <w:sz w:val="18"/>
        </w:rPr>
        <w:t xml:space="preserve"> </w:t>
      </w:r>
      <w:r>
        <w:rPr>
          <w:sz w:val="18"/>
        </w:rPr>
        <w:t>conclusion,</w:t>
      </w:r>
      <w:r>
        <w:rPr>
          <w:spacing w:val="-12"/>
          <w:sz w:val="18"/>
        </w:rPr>
        <w:t xml:space="preserve"> </w:t>
      </w:r>
      <w:r>
        <w:rPr>
          <w:sz w:val="18"/>
        </w:rPr>
        <w:t>the</w:t>
      </w:r>
      <w:r>
        <w:rPr>
          <w:spacing w:val="-10"/>
          <w:sz w:val="18"/>
        </w:rPr>
        <w:t xml:space="preserve"> </w:t>
      </w:r>
      <w:r>
        <w:rPr>
          <w:sz w:val="18"/>
        </w:rPr>
        <w:t>Minister</w:t>
      </w:r>
      <w:r>
        <w:rPr>
          <w:spacing w:val="-13"/>
          <w:sz w:val="18"/>
        </w:rPr>
        <w:t xml:space="preserve"> </w:t>
      </w:r>
      <w:r>
        <w:rPr>
          <w:sz w:val="18"/>
        </w:rPr>
        <w:t>of</w:t>
      </w:r>
      <w:r>
        <w:rPr>
          <w:spacing w:val="-11"/>
          <w:sz w:val="18"/>
        </w:rPr>
        <w:t xml:space="preserve"> </w:t>
      </w:r>
      <w:r>
        <w:rPr>
          <w:sz w:val="18"/>
        </w:rPr>
        <w:t>Industry</w:t>
      </w:r>
      <w:r>
        <w:rPr>
          <w:spacing w:val="-12"/>
          <w:sz w:val="18"/>
        </w:rPr>
        <w:t xml:space="preserve"> </w:t>
      </w:r>
      <w:r>
        <w:rPr>
          <w:sz w:val="18"/>
        </w:rPr>
        <w:t>and</w:t>
      </w:r>
      <w:r>
        <w:rPr>
          <w:spacing w:val="-10"/>
          <w:sz w:val="18"/>
        </w:rPr>
        <w:t xml:space="preserve"> </w:t>
      </w:r>
      <w:r>
        <w:rPr>
          <w:sz w:val="18"/>
        </w:rPr>
        <w:t>Trade</w:t>
      </w:r>
      <w:r>
        <w:rPr>
          <w:spacing w:val="-10"/>
          <w:sz w:val="18"/>
        </w:rPr>
        <w:t xml:space="preserve"> </w:t>
      </w:r>
      <w:r>
        <w:rPr>
          <w:sz w:val="18"/>
        </w:rPr>
        <w:t>may</w:t>
      </w:r>
      <w:r>
        <w:rPr>
          <w:spacing w:val="-12"/>
          <w:sz w:val="18"/>
        </w:rPr>
        <w:t xml:space="preserve"> </w:t>
      </w:r>
      <w:r>
        <w:rPr>
          <w:sz w:val="18"/>
        </w:rPr>
        <w:t>decide</w:t>
      </w:r>
      <w:r>
        <w:rPr>
          <w:spacing w:val="-12"/>
          <w:sz w:val="18"/>
        </w:rPr>
        <w:t xml:space="preserve"> </w:t>
      </w:r>
      <w:r>
        <w:rPr>
          <w:sz w:val="18"/>
        </w:rPr>
        <w:t>to</w:t>
      </w:r>
      <w:r>
        <w:rPr>
          <w:spacing w:val="-10"/>
          <w:sz w:val="18"/>
        </w:rPr>
        <w:t xml:space="preserve"> </w:t>
      </w:r>
      <w:r>
        <w:rPr>
          <w:sz w:val="18"/>
        </w:rPr>
        <w:t>apply</w:t>
      </w:r>
      <w:r>
        <w:rPr>
          <w:spacing w:val="-11"/>
          <w:sz w:val="18"/>
        </w:rPr>
        <w:t xml:space="preserve"> </w:t>
      </w:r>
      <w:r>
        <w:rPr>
          <w:sz w:val="18"/>
        </w:rPr>
        <w:t>provisional safeguard measures</w:t>
      </w:r>
      <w:r>
        <w:rPr>
          <w:spacing w:val="-3"/>
          <w:sz w:val="18"/>
        </w:rPr>
        <w:t xml:space="preserve"> </w:t>
      </w:r>
      <w:r>
        <w:rPr>
          <w:sz w:val="18"/>
        </w:rPr>
        <w:t>when:</w:t>
      </w:r>
    </w:p>
    <w:p w:rsidR="006D0AE0" w:rsidRDefault="006D0AE0">
      <w:pPr>
        <w:pStyle w:val="a3"/>
        <w:spacing w:before="8"/>
        <w:rPr>
          <w:sz w:val="19"/>
        </w:rPr>
      </w:pPr>
    </w:p>
    <w:p w:rsidR="006D0AE0" w:rsidRDefault="00C40D4A">
      <w:pPr>
        <w:pStyle w:val="a5"/>
        <w:numPr>
          <w:ilvl w:val="1"/>
          <w:numId w:val="41"/>
        </w:numPr>
        <w:tabs>
          <w:tab w:val="left" w:pos="960"/>
        </w:tabs>
        <w:spacing w:before="1"/>
        <w:ind w:hanging="254"/>
        <w:rPr>
          <w:sz w:val="18"/>
        </w:rPr>
      </w:pPr>
      <w:r>
        <w:rPr>
          <w:sz w:val="18"/>
        </w:rPr>
        <w:t>Imported products under investigation record an excessive</w:t>
      </w:r>
      <w:r>
        <w:rPr>
          <w:spacing w:val="-27"/>
          <w:sz w:val="18"/>
        </w:rPr>
        <w:t xml:space="preserve"> </w:t>
      </w:r>
      <w:r>
        <w:rPr>
          <w:sz w:val="18"/>
        </w:rPr>
        <w:t>increase;</w:t>
      </w:r>
    </w:p>
    <w:p w:rsidR="006D0AE0" w:rsidRDefault="006D0AE0">
      <w:pPr>
        <w:pStyle w:val="a3"/>
        <w:spacing w:before="9"/>
        <w:rPr>
          <w:sz w:val="19"/>
        </w:rPr>
      </w:pPr>
    </w:p>
    <w:p w:rsidR="006D0AE0" w:rsidRDefault="00C40D4A">
      <w:pPr>
        <w:pStyle w:val="a5"/>
        <w:numPr>
          <w:ilvl w:val="1"/>
          <w:numId w:val="41"/>
        </w:numPr>
        <w:tabs>
          <w:tab w:val="left" w:pos="964"/>
        </w:tabs>
        <w:ind w:left="963" w:hanging="258"/>
        <w:rPr>
          <w:sz w:val="18"/>
        </w:rPr>
      </w:pPr>
      <w:r>
        <w:rPr>
          <w:sz w:val="18"/>
        </w:rPr>
        <w:t>A domestic industry suffers serious injury or threat of serious</w:t>
      </w:r>
      <w:r>
        <w:rPr>
          <w:spacing w:val="-35"/>
          <w:sz w:val="18"/>
        </w:rPr>
        <w:t xml:space="preserve"> </w:t>
      </w:r>
      <w:r>
        <w:rPr>
          <w:sz w:val="18"/>
        </w:rPr>
        <w:t>injury;</w:t>
      </w:r>
    </w:p>
    <w:p w:rsidR="006D0AE0" w:rsidRDefault="006D0AE0">
      <w:pPr>
        <w:pStyle w:val="a3"/>
        <w:spacing w:before="9"/>
        <w:rPr>
          <w:sz w:val="19"/>
        </w:rPr>
      </w:pPr>
    </w:p>
    <w:p w:rsidR="006D0AE0" w:rsidRDefault="00C40D4A">
      <w:pPr>
        <w:pStyle w:val="a5"/>
        <w:numPr>
          <w:ilvl w:val="1"/>
          <w:numId w:val="41"/>
        </w:numPr>
        <w:tabs>
          <w:tab w:val="left" w:pos="964"/>
        </w:tabs>
        <w:ind w:left="706" w:right="145" w:firstLine="0"/>
        <w:rPr>
          <w:sz w:val="18"/>
        </w:rPr>
      </w:pPr>
      <w:r>
        <w:rPr>
          <w:sz w:val="18"/>
        </w:rPr>
        <w:t>The excessive increase in the import prescribed in Point a of this Clause is the cause of serious injury or threat of serious injury to a domestic</w:t>
      </w:r>
      <w:r>
        <w:rPr>
          <w:spacing w:val="-14"/>
          <w:sz w:val="18"/>
        </w:rPr>
        <w:t xml:space="preserve"> </w:t>
      </w:r>
      <w:r>
        <w:rPr>
          <w:sz w:val="18"/>
        </w:rPr>
        <w:t>industry;</w:t>
      </w:r>
    </w:p>
    <w:p w:rsidR="006D0AE0" w:rsidRDefault="006D0AE0">
      <w:pPr>
        <w:pStyle w:val="a3"/>
        <w:spacing w:before="10"/>
        <w:rPr>
          <w:sz w:val="19"/>
        </w:rPr>
      </w:pPr>
    </w:p>
    <w:p w:rsidR="006D0AE0" w:rsidRDefault="00C40D4A">
      <w:pPr>
        <w:pStyle w:val="a5"/>
        <w:numPr>
          <w:ilvl w:val="1"/>
          <w:numId w:val="41"/>
        </w:numPr>
        <w:tabs>
          <w:tab w:val="left" w:pos="969"/>
        </w:tabs>
        <w:ind w:left="706" w:right="145" w:firstLine="0"/>
        <w:rPr>
          <w:sz w:val="18"/>
        </w:rPr>
      </w:pPr>
      <w:r>
        <w:rPr>
          <w:sz w:val="18"/>
        </w:rPr>
        <w:t>The late application of safeguard measures will cause serious injury or threatens to cause serious injury to a domestic industry and such injury will be hardly</w:t>
      </w:r>
      <w:r>
        <w:rPr>
          <w:spacing w:val="-20"/>
          <w:sz w:val="18"/>
        </w:rPr>
        <w:t xml:space="preserve"> </w:t>
      </w:r>
      <w:r>
        <w:rPr>
          <w:sz w:val="18"/>
        </w:rPr>
        <w:t>remediable.</w:t>
      </w:r>
    </w:p>
    <w:p w:rsidR="006D0AE0" w:rsidRDefault="006D0AE0">
      <w:pPr>
        <w:pStyle w:val="a3"/>
        <w:spacing w:before="9"/>
        <w:rPr>
          <w:sz w:val="19"/>
        </w:rPr>
      </w:pPr>
    </w:p>
    <w:p w:rsidR="006D0AE0" w:rsidRDefault="00C40D4A">
      <w:pPr>
        <w:pStyle w:val="a5"/>
        <w:numPr>
          <w:ilvl w:val="0"/>
          <w:numId w:val="41"/>
        </w:numPr>
        <w:tabs>
          <w:tab w:val="left" w:pos="383"/>
        </w:tabs>
        <w:ind w:left="382" w:hanging="243"/>
        <w:rPr>
          <w:sz w:val="18"/>
        </w:rPr>
      </w:pPr>
      <w:r>
        <w:rPr>
          <w:sz w:val="18"/>
        </w:rPr>
        <w:t>Provisional safeguard measures may be applied only in the form of additional import</w:t>
      </w:r>
      <w:r>
        <w:rPr>
          <w:spacing w:val="-27"/>
          <w:sz w:val="18"/>
        </w:rPr>
        <w:t xml:space="preserve"> </w:t>
      </w:r>
      <w:r>
        <w:rPr>
          <w:sz w:val="18"/>
        </w:rPr>
        <w:t>duty.</w:t>
      </w:r>
    </w:p>
    <w:p w:rsidR="006D0AE0" w:rsidRDefault="006D0AE0">
      <w:pPr>
        <w:pStyle w:val="a3"/>
        <w:spacing w:before="8"/>
        <w:rPr>
          <w:sz w:val="19"/>
        </w:rPr>
      </w:pPr>
    </w:p>
    <w:p w:rsidR="006D0AE0" w:rsidRDefault="00C40D4A">
      <w:pPr>
        <w:pStyle w:val="a5"/>
        <w:numPr>
          <w:ilvl w:val="0"/>
          <w:numId w:val="41"/>
        </w:numPr>
        <w:tabs>
          <w:tab w:val="left" w:pos="383"/>
        </w:tabs>
        <w:spacing w:before="1"/>
        <w:ind w:right="140" w:firstLine="0"/>
        <w:rPr>
          <w:sz w:val="18"/>
        </w:rPr>
      </w:pPr>
      <w:r>
        <w:rPr>
          <w:sz w:val="18"/>
        </w:rPr>
        <w:t>A decision on application of provisional safeguard measures shall be publicly announced with the following</w:t>
      </w:r>
      <w:r>
        <w:rPr>
          <w:spacing w:val="-2"/>
          <w:sz w:val="18"/>
        </w:rPr>
        <w:t xml:space="preserve"> </w:t>
      </w:r>
      <w:r>
        <w:rPr>
          <w:sz w:val="18"/>
        </w:rPr>
        <w:t>contents:</w:t>
      </w:r>
    </w:p>
    <w:p w:rsidR="006D0AE0" w:rsidRDefault="006D0AE0">
      <w:pPr>
        <w:pStyle w:val="a3"/>
        <w:spacing w:before="8"/>
        <w:rPr>
          <w:sz w:val="19"/>
        </w:rPr>
      </w:pPr>
    </w:p>
    <w:p w:rsidR="006D0AE0" w:rsidRDefault="00C40D4A">
      <w:pPr>
        <w:pStyle w:val="a5"/>
        <w:numPr>
          <w:ilvl w:val="1"/>
          <w:numId w:val="41"/>
        </w:numPr>
        <w:tabs>
          <w:tab w:val="left" w:pos="967"/>
        </w:tabs>
        <w:ind w:left="706" w:right="138" w:firstLine="0"/>
        <w:rPr>
          <w:sz w:val="18"/>
        </w:rPr>
      </w:pPr>
      <w:r>
        <w:rPr>
          <w:sz w:val="18"/>
        </w:rPr>
        <w:t>Detailed description of imported products subject to provisional safeguard measures, and product headings according to Viet Nam's List of Exports and Imports and their applicable import duty rates specified in the export tariff or import tariff in each</w:t>
      </w:r>
      <w:r>
        <w:rPr>
          <w:spacing w:val="-21"/>
          <w:sz w:val="18"/>
        </w:rPr>
        <w:t xml:space="preserve"> </w:t>
      </w:r>
      <w:r>
        <w:rPr>
          <w:sz w:val="18"/>
        </w:rPr>
        <w:t>period;</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5"/>
        <w:numPr>
          <w:ilvl w:val="1"/>
          <w:numId w:val="41"/>
        </w:numPr>
        <w:tabs>
          <w:tab w:val="left" w:pos="964"/>
        </w:tabs>
        <w:spacing w:before="100"/>
        <w:ind w:left="963" w:hanging="258"/>
        <w:rPr>
          <w:sz w:val="18"/>
        </w:rPr>
      </w:pPr>
      <w:r>
        <w:rPr>
          <w:sz w:val="18"/>
        </w:rPr>
        <w:t>A list of countries exempted from application of provisional safeguard</w:t>
      </w:r>
      <w:r>
        <w:rPr>
          <w:spacing w:val="-20"/>
          <w:sz w:val="18"/>
        </w:rPr>
        <w:t xml:space="preserve"> </w:t>
      </w:r>
      <w:r>
        <w:rPr>
          <w:sz w:val="18"/>
        </w:rPr>
        <w:t>measures;</w:t>
      </w:r>
    </w:p>
    <w:p w:rsidR="006D0AE0" w:rsidRDefault="006D0AE0">
      <w:pPr>
        <w:pStyle w:val="a3"/>
        <w:spacing w:before="4"/>
        <w:rPr>
          <w:sz w:val="16"/>
        </w:rPr>
      </w:pPr>
    </w:p>
    <w:p w:rsidR="006D0AE0" w:rsidRDefault="00C40D4A">
      <w:pPr>
        <w:pStyle w:val="a5"/>
        <w:numPr>
          <w:ilvl w:val="1"/>
          <w:numId w:val="41"/>
        </w:numPr>
        <w:tabs>
          <w:tab w:val="left" w:pos="945"/>
        </w:tabs>
        <w:spacing w:before="1"/>
        <w:ind w:left="944" w:hanging="239"/>
        <w:rPr>
          <w:sz w:val="18"/>
        </w:rPr>
      </w:pPr>
      <w:r>
        <w:rPr>
          <w:sz w:val="18"/>
        </w:rPr>
        <w:t>Provisional safeguard duty</w:t>
      </w:r>
      <w:r>
        <w:rPr>
          <w:spacing w:val="-4"/>
          <w:sz w:val="18"/>
        </w:rPr>
        <w:t xml:space="preserve"> </w:t>
      </w:r>
      <w:r>
        <w:rPr>
          <w:sz w:val="18"/>
        </w:rPr>
        <w:t>rates;</w:t>
      </w:r>
    </w:p>
    <w:p w:rsidR="006D0AE0" w:rsidRDefault="006D0AE0">
      <w:pPr>
        <w:pStyle w:val="a3"/>
        <w:spacing w:before="6"/>
        <w:rPr>
          <w:sz w:val="16"/>
        </w:rPr>
      </w:pPr>
    </w:p>
    <w:p w:rsidR="006D0AE0" w:rsidRDefault="00C40D4A">
      <w:pPr>
        <w:pStyle w:val="a5"/>
        <w:numPr>
          <w:ilvl w:val="1"/>
          <w:numId w:val="41"/>
        </w:numPr>
        <w:tabs>
          <w:tab w:val="left" w:pos="964"/>
        </w:tabs>
        <w:ind w:left="963" w:hanging="258"/>
        <w:rPr>
          <w:sz w:val="18"/>
        </w:rPr>
      </w:pPr>
      <w:r>
        <w:rPr>
          <w:sz w:val="18"/>
        </w:rPr>
        <w:t>Time limit for application of provisional safeguard</w:t>
      </w:r>
      <w:r>
        <w:rPr>
          <w:spacing w:val="-8"/>
          <w:sz w:val="18"/>
        </w:rPr>
        <w:t xml:space="preserve"> </w:t>
      </w:r>
      <w:r>
        <w:rPr>
          <w:sz w:val="18"/>
        </w:rPr>
        <w:t>measures;</w:t>
      </w:r>
    </w:p>
    <w:p w:rsidR="006D0AE0" w:rsidRDefault="006D0AE0">
      <w:pPr>
        <w:pStyle w:val="a3"/>
        <w:spacing w:before="5"/>
        <w:rPr>
          <w:sz w:val="16"/>
        </w:rPr>
      </w:pPr>
    </w:p>
    <w:p w:rsidR="006D0AE0" w:rsidRDefault="00C40D4A">
      <w:pPr>
        <w:pStyle w:val="a3"/>
        <w:ind w:left="706"/>
      </w:pPr>
      <w:r>
        <w:t>dd) Information and evidence showing that the increased import of products under investigation causes or threatens to cause serious injury to a domestic industry;</w:t>
      </w:r>
    </w:p>
    <w:p w:rsidR="006D0AE0" w:rsidRDefault="006D0AE0">
      <w:pPr>
        <w:pStyle w:val="a3"/>
        <w:spacing w:before="6"/>
        <w:rPr>
          <w:sz w:val="16"/>
        </w:rPr>
      </w:pPr>
    </w:p>
    <w:p w:rsidR="006D0AE0" w:rsidRDefault="00C40D4A">
      <w:pPr>
        <w:pStyle w:val="a5"/>
        <w:numPr>
          <w:ilvl w:val="1"/>
          <w:numId w:val="41"/>
        </w:numPr>
        <w:tabs>
          <w:tab w:val="left" w:pos="1017"/>
        </w:tabs>
        <w:ind w:left="706" w:right="140" w:firstLine="0"/>
        <w:rPr>
          <w:sz w:val="18"/>
        </w:rPr>
      </w:pPr>
      <w:r>
        <w:rPr>
          <w:sz w:val="18"/>
        </w:rPr>
        <w:t>Information and evidence showing that the late application of provisional safeguard measures</w:t>
      </w:r>
      <w:r>
        <w:rPr>
          <w:spacing w:val="-17"/>
          <w:sz w:val="18"/>
        </w:rPr>
        <w:t xml:space="preserve"> </w:t>
      </w:r>
      <w:r>
        <w:rPr>
          <w:sz w:val="18"/>
        </w:rPr>
        <w:t>will</w:t>
      </w:r>
      <w:r>
        <w:rPr>
          <w:spacing w:val="-16"/>
          <w:sz w:val="18"/>
        </w:rPr>
        <w:t xml:space="preserve"> </w:t>
      </w:r>
      <w:r>
        <w:rPr>
          <w:sz w:val="18"/>
        </w:rPr>
        <w:t>cause</w:t>
      </w:r>
      <w:r>
        <w:rPr>
          <w:spacing w:val="-15"/>
          <w:sz w:val="18"/>
        </w:rPr>
        <w:t xml:space="preserve"> </w:t>
      </w:r>
      <w:r>
        <w:rPr>
          <w:sz w:val="18"/>
        </w:rPr>
        <w:t>or</w:t>
      </w:r>
      <w:r>
        <w:rPr>
          <w:spacing w:val="-17"/>
          <w:sz w:val="18"/>
        </w:rPr>
        <w:t xml:space="preserve"> </w:t>
      </w:r>
      <w:r>
        <w:rPr>
          <w:sz w:val="18"/>
        </w:rPr>
        <w:t>threatens</w:t>
      </w:r>
      <w:r>
        <w:rPr>
          <w:spacing w:val="-16"/>
          <w:sz w:val="18"/>
        </w:rPr>
        <w:t xml:space="preserve"> </w:t>
      </w:r>
      <w:r>
        <w:rPr>
          <w:sz w:val="18"/>
        </w:rPr>
        <w:t>to</w:t>
      </w:r>
      <w:r>
        <w:rPr>
          <w:spacing w:val="-16"/>
          <w:sz w:val="18"/>
        </w:rPr>
        <w:t xml:space="preserve"> </w:t>
      </w:r>
      <w:r>
        <w:rPr>
          <w:sz w:val="18"/>
        </w:rPr>
        <w:t>cause</w:t>
      </w:r>
      <w:r>
        <w:rPr>
          <w:spacing w:val="-15"/>
          <w:sz w:val="18"/>
        </w:rPr>
        <w:t xml:space="preserve"> </w:t>
      </w:r>
      <w:r>
        <w:rPr>
          <w:sz w:val="18"/>
        </w:rPr>
        <w:t>serious</w:t>
      </w:r>
      <w:r>
        <w:rPr>
          <w:spacing w:val="-14"/>
          <w:sz w:val="18"/>
        </w:rPr>
        <w:t xml:space="preserve"> </w:t>
      </w:r>
      <w:r>
        <w:rPr>
          <w:sz w:val="18"/>
        </w:rPr>
        <w:t>injury</w:t>
      </w:r>
      <w:r>
        <w:rPr>
          <w:spacing w:val="-18"/>
          <w:sz w:val="18"/>
        </w:rPr>
        <w:t xml:space="preserve"> </w:t>
      </w:r>
      <w:r>
        <w:rPr>
          <w:sz w:val="18"/>
        </w:rPr>
        <w:t>to</w:t>
      </w:r>
      <w:r>
        <w:rPr>
          <w:spacing w:val="-16"/>
          <w:sz w:val="18"/>
        </w:rPr>
        <w:t xml:space="preserve"> </w:t>
      </w:r>
      <w:r>
        <w:rPr>
          <w:sz w:val="18"/>
        </w:rPr>
        <w:t>a</w:t>
      </w:r>
      <w:r>
        <w:rPr>
          <w:spacing w:val="-15"/>
          <w:sz w:val="18"/>
        </w:rPr>
        <w:t xml:space="preserve"> </w:t>
      </w:r>
      <w:r>
        <w:rPr>
          <w:sz w:val="18"/>
        </w:rPr>
        <w:t>domestic</w:t>
      </w:r>
      <w:r>
        <w:rPr>
          <w:spacing w:val="-17"/>
          <w:sz w:val="18"/>
        </w:rPr>
        <w:t xml:space="preserve"> </w:t>
      </w:r>
      <w:r>
        <w:rPr>
          <w:sz w:val="18"/>
        </w:rPr>
        <w:t>industry</w:t>
      </w:r>
      <w:r>
        <w:rPr>
          <w:spacing w:val="-18"/>
          <w:sz w:val="18"/>
        </w:rPr>
        <w:t xml:space="preserve"> </w:t>
      </w:r>
      <w:r>
        <w:rPr>
          <w:sz w:val="18"/>
        </w:rPr>
        <w:t>and</w:t>
      </w:r>
      <w:r>
        <w:rPr>
          <w:spacing w:val="-16"/>
          <w:sz w:val="18"/>
        </w:rPr>
        <w:t xml:space="preserve"> </w:t>
      </w:r>
      <w:r>
        <w:rPr>
          <w:sz w:val="18"/>
        </w:rPr>
        <w:t>such</w:t>
      </w:r>
      <w:r>
        <w:rPr>
          <w:spacing w:val="-17"/>
          <w:sz w:val="18"/>
        </w:rPr>
        <w:t xml:space="preserve"> </w:t>
      </w:r>
      <w:r>
        <w:rPr>
          <w:sz w:val="18"/>
        </w:rPr>
        <w:t>injury will be hardly</w:t>
      </w:r>
      <w:r>
        <w:rPr>
          <w:spacing w:val="-4"/>
          <w:sz w:val="18"/>
        </w:rPr>
        <w:t xml:space="preserve"> </w:t>
      </w:r>
      <w:r>
        <w:rPr>
          <w:sz w:val="18"/>
        </w:rPr>
        <w:t>remediable;</w:t>
      </w:r>
    </w:p>
    <w:p w:rsidR="006D0AE0" w:rsidRDefault="006D0AE0">
      <w:pPr>
        <w:pStyle w:val="a3"/>
        <w:spacing w:before="6"/>
        <w:rPr>
          <w:sz w:val="16"/>
        </w:rPr>
      </w:pPr>
    </w:p>
    <w:p w:rsidR="006D0AE0" w:rsidRDefault="00C40D4A">
      <w:pPr>
        <w:pStyle w:val="a3"/>
        <w:ind w:left="706"/>
        <w:jc w:val="both"/>
      </w:pPr>
      <w:r>
        <w:t>g) Procedures and dossiers for inspection and application of provisional safeguard measures.</w:t>
      </w:r>
    </w:p>
    <w:p w:rsidR="006D0AE0" w:rsidRDefault="006D0AE0">
      <w:pPr>
        <w:pStyle w:val="a3"/>
        <w:spacing w:before="5"/>
        <w:rPr>
          <w:sz w:val="16"/>
        </w:rPr>
      </w:pPr>
    </w:p>
    <w:p w:rsidR="006D0AE0" w:rsidRDefault="00C40D4A">
      <w:pPr>
        <w:pStyle w:val="a5"/>
        <w:numPr>
          <w:ilvl w:val="0"/>
          <w:numId w:val="41"/>
        </w:numPr>
        <w:tabs>
          <w:tab w:val="left" w:pos="393"/>
        </w:tabs>
        <w:ind w:right="133" w:firstLine="0"/>
        <w:rPr>
          <w:sz w:val="18"/>
        </w:rPr>
      </w:pPr>
      <w:r>
        <w:rPr>
          <w:sz w:val="18"/>
        </w:rPr>
        <w:t>When necessary, the Minister of Industry and Trade may decide to terminate the application of provisional safeguard measures ahead of</w:t>
      </w:r>
      <w:r>
        <w:rPr>
          <w:spacing w:val="-6"/>
          <w:sz w:val="18"/>
        </w:rPr>
        <w:t xml:space="preserve"> </w:t>
      </w:r>
      <w:r>
        <w:rPr>
          <w:sz w:val="18"/>
        </w:rPr>
        <w:t>schedule.</w:t>
      </w:r>
    </w:p>
    <w:p w:rsidR="006D0AE0" w:rsidRDefault="006D0AE0">
      <w:pPr>
        <w:pStyle w:val="a3"/>
        <w:spacing w:before="7"/>
        <w:rPr>
          <w:sz w:val="16"/>
        </w:rPr>
      </w:pPr>
    </w:p>
    <w:p w:rsidR="006D0AE0" w:rsidRDefault="00C40D4A">
      <w:pPr>
        <w:pStyle w:val="1"/>
      </w:pPr>
      <w:r>
        <w:t>Article 53. Application of official safeguard measures</w:t>
      </w:r>
    </w:p>
    <w:p w:rsidR="006D0AE0" w:rsidRDefault="006D0AE0">
      <w:pPr>
        <w:pStyle w:val="a3"/>
        <w:spacing w:before="4"/>
        <w:rPr>
          <w:b/>
          <w:sz w:val="16"/>
        </w:rPr>
      </w:pPr>
    </w:p>
    <w:p w:rsidR="006D0AE0" w:rsidRDefault="00C40D4A">
      <w:pPr>
        <w:pStyle w:val="a5"/>
        <w:numPr>
          <w:ilvl w:val="0"/>
          <w:numId w:val="40"/>
        </w:numPr>
        <w:tabs>
          <w:tab w:val="left" w:pos="412"/>
        </w:tabs>
        <w:ind w:right="143" w:firstLine="0"/>
        <w:rPr>
          <w:sz w:val="18"/>
        </w:rPr>
      </w:pPr>
      <w:r>
        <w:rPr>
          <w:sz w:val="18"/>
        </w:rPr>
        <w:t>Within 15 days after the investigating authority sends its final determination, the Minister of Industry and Trade shall issue an official decision on the</w:t>
      </w:r>
      <w:r>
        <w:rPr>
          <w:spacing w:val="-12"/>
          <w:sz w:val="18"/>
        </w:rPr>
        <w:t xml:space="preserve"> </w:t>
      </w:r>
      <w:r>
        <w:rPr>
          <w:sz w:val="18"/>
        </w:rPr>
        <w:t>case.</w:t>
      </w:r>
    </w:p>
    <w:p w:rsidR="006D0AE0" w:rsidRDefault="006D0AE0">
      <w:pPr>
        <w:pStyle w:val="a3"/>
        <w:spacing w:before="6"/>
        <w:rPr>
          <w:sz w:val="16"/>
        </w:rPr>
      </w:pPr>
    </w:p>
    <w:p w:rsidR="006D0AE0" w:rsidRDefault="00C40D4A">
      <w:pPr>
        <w:pStyle w:val="a5"/>
        <w:numPr>
          <w:ilvl w:val="0"/>
          <w:numId w:val="40"/>
        </w:numPr>
        <w:tabs>
          <w:tab w:val="left" w:pos="371"/>
        </w:tabs>
        <w:spacing w:before="1"/>
        <w:ind w:left="370" w:hanging="231"/>
        <w:rPr>
          <w:sz w:val="18"/>
        </w:rPr>
      </w:pPr>
      <w:r>
        <w:rPr>
          <w:sz w:val="18"/>
        </w:rPr>
        <w:t>A</w:t>
      </w:r>
      <w:r>
        <w:rPr>
          <w:spacing w:val="-16"/>
          <w:sz w:val="18"/>
        </w:rPr>
        <w:t xml:space="preserve"> </w:t>
      </w:r>
      <w:r>
        <w:rPr>
          <w:sz w:val="18"/>
        </w:rPr>
        <w:t>decision</w:t>
      </w:r>
      <w:r>
        <w:rPr>
          <w:spacing w:val="-16"/>
          <w:sz w:val="18"/>
        </w:rPr>
        <w:t xml:space="preserve"> </w:t>
      </w:r>
      <w:r>
        <w:rPr>
          <w:sz w:val="18"/>
        </w:rPr>
        <w:t>of</w:t>
      </w:r>
      <w:r>
        <w:rPr>
          <w:spacing w:val="-15"/>
          <w:sz w:val="18"/>
        </w:rPr>
        <w:t xml:space="preserve"> </w:t>
      </w:r>
      <w:r>
        <w:rPr>
          <w:sz w:val="18"/>
        </w:rPr>
        <w:t>application</w:t>
      </w:r>
      <w:r>
        <w:rPr>
          <w:spacing w:val="-19"/>
          <w:sz w:val="18"/>
        </w:rPr>
        <w:t xml:space="preserve"> </w:t>
      </w:r>
      <w:r>
        <w:rPr>
          <w:sz w:val="18"/>
        </w:rPr>
        <w:t>of</w:t>
      </w:r>
      <w:r>
        <w:rPr>
          <w:spacing w:val="-15"/>
          <w:sz w:val="18"/>
        </w:rPr>
        <w:t xml:space="preserve"> </w:t>
      </w:r>
      <w:r>
        <w:rPr>
          <w:sz w:val="18"/>
        </w:rPr>
        <w:t>official</w:t>
      </w:r>
      <w:r>
        <w:rPr>
          <w:spacing w:val="-14"/>
          <w:sz w:val="18"/>
        </w:rPr>
        <w:t xml:space="preserve"> </w:t>
      </w:r>
      <w:r>
        <w:rPr>
          <w:sz w:val="18"/>
        </w:rPr>
        <w:t>safeguard</w:t>
      </w:r>
      <w:r>
        <w:rPr>
          <w:spacing w:val="-15"/>
          <w:sz w:val="18"/>
        </w:rPr>
        <w:t xml:space="preserve"> </w:t>
      </w:r>
      <w:r>
        <w:rPr>
          <w:sz w:val="18"/>
        </w:rPr>
        <w:t>measures</w:t>
      </w:r>
      <w:r>
        <w:rPr>
          <w:spacing w:val="-15"/>
          <w:sz w:val="18"/>
        </w:rPr>
        <w:t xml:space="preserve"> </w:t>
      </w:r>
      <w:r>
        <w:rPr>
          <w:sz w:val="18"/>
        </w:rPr>
        <w:t>must</w:t>
      </w:r>
      <w:r>
        <w:rPr>
          <w:spacing w:val="-15"/>
          <w:sz w:val="18"/>
        </w:rPr>
        <w:t xml:space="preserve"> </w:t>
      </w:r>
      <w:r>
        <w:rPr>
          <w:sz w:val="18"/>
        </w:rPr>
        <w:t>have</w:t>
      </w:r>
      <w:r>
        <w:rPr>
          <w:spacing w:val="-15"/>
          <w:sz w:val="18"/>
        </w:rPr>
        <w:t xml:space="preserve"> </w:t>
      </w:r>
      <w:r>
        <w:rPr>
          <w:sz w:val="18"/>
        </w:rPr>
        <w:t>the</w:t>
      </w:r>
      <w:r>
        <w:rPr>
          <w:spacing w:val="-14"/>
          <w:sz w:val="18"/>
        </w:rPr>
        <w:t xml:space="preserve"> </w:t>
      </w:r>
      <w:r>
        <w:rPr>
          <w:sz w:val="18"/>
        </w:rPr>
        <w:t>following</w:t>
      </w:r>
      <w:r>
        <w:rPr>
          <w:spacing w:val="-15"/>
          <w:sz w:val="18"/>
        </w:rPr>
        <w:t xml:space="preserve"> </w:t>
      </w:r>
      <w:r>
        <w:rPr>
          <w:sz w:val="18"/>
        </w:rPr>
        <w:t>principal</w:t>
      </w:r>
      <w:r>
        <w:rPr>
          <w:spacing w:val="-14"/>
          <w:sz w:val="18"/>
        </w:rPr>
        <w:t xml:space="preserve"> </w:t>
      </w:r>
      <w:r>
        <w:rPr>
          <w:sz w:val="18"/>
        </w:rPr>
        <w:t>contents:</w:t>
      </w:r>
    </w:p>
    <w:p w:rsidR="006D0AE0" w:rsidRDefault="006D0AE0">
      <w:pPr>
        <w:pStyle w:val="a3"/>
        <w:spacing w:before="4"/>
        <w:rPr>
          <w:sz w:val="16"/>
        </w:rPr>
      </w:pPr>
    </w:p>
    <w:p w:rsidR="006D0AE0" w:rsidRDefault="00C40D4A">
      <w:pPr>
        <w:pStyle w:val="a5"/>
        <w:numPr>
          <w:ilvl w:val="1"/>
          <w:numId w:val="40"/>
        </w:numPr>
        <w:tabs>
          <w:tab w:val="left" w:pos="964"/>
        </w:tabs>
        <w:ind w:right="137" w:firstLine="0"/>
        <w:rPr>
          <w:sz w:val="18"/>
        </w:rPr>
      </w:pPr>
      <w:r>
        <w:rPr>
          <w:sz w:val="18"/>
        </w:rPr>
        <w:t>Description of imported products subject to official safeguard measures, including names, basic</w:t>
      </w:r>
      <w:r>
        <w:rPr>
          <w:spacing w:val="-12"/>
          <w:sz w:val="18"/>
        </w:rPr>
        <w:t xml:space="preserve"> </w:t>
      </w:r>
      <w:r>
        <w:rPr>
          <w:sz w:val="18"/>
        </w:rPr>
        <w:t>characteristics</w:t>
      </w:r>
      <w:r>
        <w:rPr>
          <w:spacing w:val="-12"/>
          <w:sz w:val="18"/>
        </w:rPr>
        <w:t xml:space="preserve"> </w:t>
      </w:r>
      <w:r>
        <w:rPr>
          <w:sz w:val="18"/>
        </w:rPr>
        <w:t>and</w:t>
      </w:r>
      <w:r>
        <w:rPr>
          <w:spacing w:val="-11"/>
          <w:sz w:val="18"/>
        </w:rPr>
        <w:t xml:space="preserve"> </w:t>
      </w:r>
      <w:r>
        <w:rPr>
          <w:sz w:val="18"/>
        </w:rPr>
        <w:t>main</w:t>
      </w:r>
      <w:r>
        <w:rPr>
          <w:spacing w:val="-13"/>
          <w:sz w:val="18"/>
        </w:rPr>
        <w:t xml:space="preserve"> </w:t>
      </w:r>
      <w:r>
        <w:rPr>
          <w:sz w:val="18"/>
        </w:rPr>
        <w:t>use</w:t>
      </w:r>
      <w:r>
        <w:rPr>
          <w:spacing w:val="-9"/>
          <w:sz w:val="18"/>
        </w:rPr>
        <w:t xml:space="preserve"> </w:t>
      </w:r>
      <w:r>
        <w:rPr>
          <w:sz w:val="18"/>
        </w:rPr>
        <w:t>purpose,</w:t>
      </w:r>
      <w:r>
        <w:rPr>
          <w:spacing w:val="-12"/>
          <w:sz w:val="18"/>
        </w:rPr>
        <w:t xml:space="preserve"> </w:t>
      </w:r>
      <w:r>
        <w:rPr>
          <w:sz w:val="18"/>
        </w:rPr>
        <w:t>and</w:t>
      </w:r>
      <w:r>
        <w:rPr>
          <w:spacing w:val="-9"/>
          <w:sz w:val="18"/>
        </w:rPr>
        <w:t xml:space="preserve"> </w:t>
      </w:r>
      <w:r>
        <w:rPr>
          <w:sz w:val="18"/>
        </w:rPr>
        <w:t>product</w:t>
      </w:r>
      <w:r>
        <w:rPr>
          <w:spacing w:val="-11"/>
          <w:sz w:val="18"/>
        </w:rPr>
        <w:t xml:space="preserve"> </w:t>
      </w:r>
      <w:r>
        <w:rPr>
          <w:sz w:val="18"/>
        </w:rPr>
        <w:t>headings</w:t>
      </w:r>
      <w:r>
        <w:rPr>
          <w:spacing w:val="-12"/>
          <w:sz w:val="18"/>
        </w:rPr>
        <w:t xml:space="preserve"> </w:t>
      </w:r>
      <w:r>
        <w:rPr>
          <w:sz w:val="18"/>
        </w:rPr>
        <w:t>according</w:t>
      </w:r>
      <w:r>
        <w:rPr>
          <w:spacing w:val="-11"/>
          <w:sz w:val="18"/>
        </w:rPr>
        <w:t xml:space="preserve"> </w:t>
      </w:r>
      <w:r>
        <w:rPr>
          <w:sz w:val="18"/>
        </w:rPr>
        <w:t>to</w:t>
      </w:r>
      <w:r>
        <w:rPr>
          <w:spacing w:val="-11"/>
          <w:sz w:val="18"/>
        </w:rPr>
        <w:t xml:space="preserve"> </w:t>
      </w:r>
      <w:r>
        <w:rPr>
          <w:sz w:val="18"/>
        </w:rPr>
        <w:t>Viet</w:t>
      </w:r>
      <w:r>
        <w:rPr>
          <w:spacing w:val="-11"/>
          <w:sz w:val="18"/>
        </w:rPr>
        <w:t xml:space="preserve"> </w:t>
      </w:r>
      <w:r>
        <w:rPr>
          <w:sz w:val="18"/>
        </w:rPr>
        <w:t>Nam's</w:t>
      </w:r>
      <w:r>
        <w:rPr>
          <w:spacing w:val="-12"/>
          <w:sz w:val="18"/>
        </w:rPr>
        <w:t xml:space="preserve"> </w:t>
      </w:r>
      <w:r>
        <w:rPr>
          <w:sz w:val="18"/>
        </w:rPr>
        <w:t>List of Exports and Imports and their applicable import duty rates specified in the export and import tariffs in each</w:t>
      </w:r>
      <w:r>
        <w:rPr>
          <w:spacing w:val="-7"/>
          <w:sz w:val="18"/>
        </w:rPr>
        <w:t xml:space="preserve"> </w:t>
      </w:r>
      <w:r>
        <w:rPr>
          <w:sz w:val="18"/>
        </w:rPr>
        <w:t>period;</w:t>
      </w:r>
    </w:p>
    <w:p w:rsidR="006D0AE0" w:rsidRDefault="006D0AE0">
      <w:pPr>
        <w:pStyle w:val="a3"/>
        <w:spacing w:before="6"/>
        <w:rPr>
          <w:sz w:val="16"/>
        </w:rPr>
      </w:pPr>
    </w:p>
    <w:p w:rsidR="006D0AE0" w:rsidRDefault="00C40D4A">
      <w:pPr>
        <w:pStyle w:val="a5"/>
        <w:numPr>
          <w:ilvl w:val="1"/>
          <w:numId w:val="40"/>
        </w:numPr>
        <w:tabs>
          <w:tab w:val="left" w:pos="964"/>
        </w:tabs>
        <w:ind w:left="963" w:hanging="258"/>
        <w:rPr>
          <w:sz w:val="18"/>
        </w:rPr>
      </w:pPr>
      <w:r>
        <w:rPr>
          <w:sz w:val="18"/>
        </w:rPr>
        <w:t>Official safeguard</w:t>
      </w:r>
      <w:r>
        <w:rPr>
          <w:spacing w:val="-2"/>
          <w:sz w:val="18"/>
        </w:rPr>
        <w:t xml:space="preserve"> </w:t>
      </w:r>
      <w:r>
        <w:rPr>
          <w:sz w:val="18"/>
        </w:rPr>
        <w:t>measures;</w:t>
      </w:r>
    </w:p>
    <w:p w:rsidR="006D0AE0" w:rsidRDefault="006D0AE0">
      <w:pPr>
        <w:pStyle w:val="a3"/>
        <w:spacing w:before="7"/>
        <w:rPr>
          <w:sz w:val="16"/>
        </w:rPr>
      </w:pPr>
    </w:p>
    <w:p w:rsidR="006D0AE0" w:rsidRDefault="00C40D4A">
      <w:pPr>
        <w:pStyle w:val="a5"/>
        <w:numPr>
          <w:ilvl w:val="1"/>
          <w:numId w:val="40"/>
        </w:numPr>
        <w:tabs>
          <w:tab w:val="left" w:pos="945"/>
        </w:tabs>
        <w:ind w:left="944" w:hanging="239"/>
        <w:rPr>
          <w:sz w:val="18"/>
        </w:rPr>
      </w:pPr>
      <w:r>
        <w:rPr>
          <w:sz w:val="18"/>
        </w:rPr>
        <w:t>Effect and time limit for application of safeguard</w:t>
      </w:r>
      <w:r>
        <w:rPr>
          <w:spacing w:val="-11"/>
          <w:sz w:val="18"/>
        </w:rPr>
        <w:t xml:space="preserve"> </w:t>
      </w:r>
      <w:r>
        <w:rPr>
          <w:sz w:val="18"/>
        </w:rPr>
        <w:t>measures;</w:t>
      </w:r>
    </w:p>
    <w:p w:rsidR="006D0AE0" w:rsidRDefault="006D0AE0">
      <w:pPr>
        <w:pStyle w:val="a3"/>
        <w:spacing w:before="4"/>
        <w:rPr>
          <w:sz w:val="16"/>
        </w:rPr>
      </w:pPr>
    </w:p>
    <w:p w:rsidR="006D0AE0" w:rsidRDefault="00C40D4A">
      <w:pPr>
        <w:pStyle w:val="a5"/>
        <w:numPr>
          <w:ilvl w:val="1"/>
          <w:numId w:val="40"/>
        </w:numPr>
        <w:tabs>
          <w:tab w:val="left" w:pos="964"/>
        </w:tabs>
        <w:ind w:left="963" w:hanging="258"/>
        <w:rPr>
          <w:sz w:val="18"/>
        </w:rPr>
      </w:pPr>
      <w:r>
        <w:rPr>
          <w:sz w:val="18"/>
        </w:rPr>
        <w:t>Refund of the difference (if any) in safeguard</w:t>
      </w:r>
      <w:r>
        <w:rPr>
          <w:spacing w:val="-10"/>
          <w:sz w:val="18"/>
        </w:rPr>
        <w:t xml:space="preserve"> </w:t>
      </w:r>
      <w:r>
        <w:rPr>
          <w:sz w:val="18"/>
        </w:rPr>
        <w:t>duty;</w:t>
      </w:r>
    </w:p>
    <w:p w:rsidR="006D0AE0" w:rsidRDefault="006D0AE0">
      <w:pPr>
        <w:pStyle w:val="a3"/>
        <w:spacing w:before="7"/>
        <w:rPr>
          <w:sz w:val="16"/>
        </w:rPr>
      </w:pPr>
    </w:p>
    <w:p w:rsidR="006D0AE0" w:rsidRDefault="00C40D4A">
      <w:pPr>
        <w:pStyle w:val="a3"/>
        <w:ind w:left="706"/>
      </w:pPr>
      <w:r>
        <w:t>dd) Procedures and dossiers for inspection and application of provisional safeguard measures;</w:t>
      </w:r>
    </w:p>
    <w:p w:rsidR="006D0AE0" w:rsidRDefault="006D0AE0">
      <w:pPr>
        <w:pStyle w:val="a3"/>
        <w:spacing w:before="4"/>
        <w:rPr>
          <w:sz w:val="16"/>
        </w:rPr>
      </w:pPr>
    </w:p>
    <w:p w:rsidR="006D0AE0" w:rsidRDefault="00C40D4A">
      <w:pPr>
        <w:pStyle w:val="a5"/>
        <w:numPr>
          <w:ilvl w:val="1"/>
          <w:numId w:val="40"/>
        </w:numPr>
        <w:tabs>
          <w:tab w:val="left" w:pos="959"/>
        </w:tabs>
        <w:ind w:left="958" w:hanging="253"/>
        <w:rPr>
          <w:sz w:val="18"/>
        </w:rPr>
      </w:pPr>
      <w:r>
        <w:rPr>
          <w:sz w:val="18"/>
        </w:rPr>
        <w:t>Investigation conclusion on the necessity to apply official safeguard</w:t>
      </w:r>
      <w:r>
        <w:rPr>
          <w:spacing w:val="-17"/>
          <w:sz w:val="18"/>
        </w:rPr>
        <w:t xml:space="preserve"> </w:t>
      </w:r>
      <w:r>
        <w:rPr>
          <w:sz w:val="18"/>
        </w:rPr>
        <w:t>measures.</w:t>
      </w:r>
    </w:p>
    <w:p w:rsidR="006D0AE0" w:rsidRDefault="006D0AE0">
      <w:pPr>
        <w:pStyle w:val="a3"/>
        <w:spacing w:before="7"/>
        <w:rPr>
          <w:sz w:val="16"/>
        </w:rPr>
      </w:pPr>
    </w:p>
    <w:p w:rsidR="006D0AE0" w:rsidRDefault="00C40D4A">
      <w:pPr>
        <w:pStyle w:val="1"/>
      </w:pPr>
      <w:r>
        <w:t>Article 54. Provisions on application of import quota and tariff quota measures</w:t>
      </w:r>
    </w:p>
    <w:p w:rsidR="006D0AE0" w:rsidRDefault="006D0AE0">
      <w:pPr>
        <w:pStyle w:val="a3"/>
        <w:spacing w:before="4"/>
        <w:rPr>
          <w:b/>
          <w:sz w:val="16"/>
        </w:rPr>
      </w:pPr>
    </w:p>
    <w:p w:rsidR="006D0AE0" w:rsidRDefault="00C40D4A">
      <w:pPr>
        <w:pStyle w:val="a3"/>
        <w:spacing w:before="1"/>
        <w:ind w:left="140"/>
      </w:pPr>
      <w:r>
        <w:t>In the case where the Minister of Industry and Trade decides to apply official safeguard measures through import quota or tariff quota:</w:t>
      </w:r>
    </w:p>
    <w:p w:rsidR="006D0AE0" w:rsidRDefault="006D0AE0">
      <w:pPr>
        <w:pStyle w:val="a3"/>
        <w:spacing w:before="6"/>
        <w:rPr>
          <w:sz w:val="16"/>
        </w:rPr>
      </w:pPr>
    </w:p>
    <w:p w:rsidR="006D0AE0" w:rsidRDefault="00C40D4A">
      <w:pPr>
        <w:pStyle w:val="a5"/>
        <w:numPr>
          <w:ilvl w:val="0"/>
          <w:numId w:val="39"/>
        </w:numPr>
        <w:tabs>
          <w:tab w:val="left" w:pos="374"/>
        </w:tabs>
        <w:ind w:right="140" w:firstLine="0"/>
        <w:rPr>
          <w:sz w:val="18"/>
        </w:rPr>
      </w:pPr>
      <w:r>
        <w:rPr>
          <w:sz w:val="18"/>
        </w:rPr>
        <w:t>The</w:t>
      </w:r>
      <w:r>
        <w:rPr>
          <w:spacing w:val="-12"/>
          <w:sz w:val="18"/>
        </w:rPr>
        <w:t xml:space="preserve"> </w:t>
      </w:r>
      <w:r>
        <w:rPr>
          <w:sz w:val="18"/>
        </w:rPr>
        <w:t>volume</w:t>
      </w:r>
      <w:r>
        <w:rPr>
          <w:spacing w:val="-11"/>
          <w:sz w:val="18"/>
        </w:rPr>
        <w:t xml:space="preserve"> </w:t>
      </w:r>
      <w:r>
        <w:rPr>
          <w:sz w:val="18"/>
        </w:rPr>
        <w:t>or</w:t>
      </w:r>
      <w:r>
        <w:rPr>
          <w:spacing w:val="-13"/>
          <w:sz w:val="18"/>
        </w:rPr>
        <w:t xml:space="preserve"> </w:t>
      </w:r>
      <w:r>
        <w:rPr>
          <w:sz w:val="18"/>
        </w:rPr>
        <w:t>quantity</w:t>
      </w:r>
      <w:r>
        <w:rPr>
          <w:spacing w:val="-10"/>
          <w:sz w:val="18"/>
        </w:rPr>
        <w:t xml:space="preserve"> </w:t>
      </w:r>
      <w:r>
        <w:rPr>
          <w:sz w:val="18"/>
        </w:rPr>
        <w:t>of</w:t>
      </w:r>
      <w:r>
        <w:rPr>
          <w:spacing w:val="-14"/>
          <w:sz w:val="18"/>
        </w:rPr>
        <w:t xml:space="preserve"> </w:t>
      </w:r>
      <w:r>
        <w:rPr>
          <w:sz w:val="18"/>
        </w:rPr>
        <w:t>import</w:t>
      </w:r>
      <w:r>
        <w:rPr>
          <w:spacing w:val="-11"/>
          <w:sz w:val="18"/>
        </w:rPr>
        <w:t xml:space="preserve"> </w:t>
      </w:r>
      <w:r>
        <w:rPr>
          <w:sz w:val="18"/>
        </w:rPr>
        <w:t>quota</w:t>
      </w:r>
      <w:r>
        <w:rPr>
          <w:spacing w:val="-12"/>
          <w:sz w:val="18"/>
        </w:rPr>
        <w:t xml:space="preserve"> </w:t>
      </w:r>
      <w:r>
        <w:rPr>
          <w:sz w:val="18"/>
        </w:rPr>
        <w:t>or</w:t>
      </w:r>
      <w:r>
        <w:rPr>
          <w:spacing w:val="-13"/>
          <w:sz w:val="18"/>
        </w:rPr>
        <w:t xml:space="preserve"> </w:t>
      </w:r>
      <w:r>
        <w:rPr>
          <w:sz w:val="18"/>
        </w:rPr>
        <w:t>tariff</w:t>
      </w:r>
      <w:r>
        <w:rPr>
          <w:spacing w:val="-13"/>
          <w:sz w:val="18"/>
        </w:rPr>
        <w:t xml:space="preserve"> </w:t>
      </w:r>
      <w:r>
        <w:rPr>
          <w:sz w:val="18"/>
        </w:rPr>
        <w:t>quota</w:t>
      </w:r>
      <w:r>
        <w:rPr>
          <w:spacing w:val="-12"/>
          <w:sz w:val="18"/>
        </w:rPr>
        <w:t xml:space="preserve"> </w:t>
      </w:r>
      <w:r>
        <w:rPr>
          <w:sz w:val="18"/>
        </w:rPr>
        <w:t>must</w:t>
      </w:r>
      <w:r>
        <w:rPr>
          <w:spacing w:val="-12"/>
          <w:sz w:val="18"/>
        </w:rPr>
        <w:t xml:space="preserve"> </w:t>
      </w:r>
      <w:r>
        <w:rPr>
          <w:sz w:val="18"/>
        </w:rPr>
        <w:t>not</w:t>
      </w:r>
      <w:r>
        <w:rPr>
          <w:spacing w:val="-11"/>
          <w:sz w:val="18"/>
        </w:rPr>
        <w:t xml:space="preserve"> </w:t>
      </w:r>
      <w:r>
        <w:rPr>
          <w:sz w:val="18"/>
        </w:rPr>
        <w:t>be</w:t>
      </w:r>
      <w:r>
        <w:rPr>
          <w:spacing w:val="-12"/>
          <w:sz w:val="18"/>
        </w:rPr>
        <w:t xml:space="preserve"> </w:t>
      </w:r>
      <w:r>
        <w:rPr>
          <w:sz w:val="18"/>
        </w:rPr>
        <w:t>lower</w:t>
      </w:r>
      <w:r>
        <w:rPr>
          <w:spacing w:val="-12"/>
          <w:sz w:val="18"/>
        </w:rPr>
        <w:t xml:space="preserve"> </w:t>
      </w:r>
      <w:r>
        <w:rPr>
          <w:sz w:val="18"/>
        </w:rPr>
        <w:t>than</w:t>
      </w:r>
      <w:r>
        <w:rPr>
          <w:spacing w:val="-16"/>
          <w:sz w:val="18"/>
        </w:rPr>
        <w:t xml:space="preserve"> </w:t>
      </w:r>
      <w:r>
        <w:rPr>
          <w:sz w:val="18"/>
        </w:rPr>
        <w:t>the</w:t>
      </w:r>
      <w:r>
        <w:rPr>
          <w:spacing w:val="-12"/>
          <w:sz w:val="18"/>
        </w:rPr>
        <w:t xml:space="preserve"> </w:t>
      </w:r>
      <w:r>
        <w:rPr>
          <w:sz w:val="18"/>
        </w:rPr>
        <w:t>average</w:t>
      </w:r>
      <w:r>
        <w:rPr>
          <w:spacing w:val="-11"/>
          <w:sz w:val="18"/>
        </w:rPr>
        <w:t xml:space="preserve"> </w:t>
      </w:r>
      <w:r>
        <w:rPr>
          <w:sz w:val="18"/>
        </w:rPr>
        <w:t>volume or quantity of imported products in the last 3 years with available import data, unless the investigating authority can maintain with explicit evidence that a lower volume or quantity quota is necessary for preventing or remediating serious injury or threat of serious</w:t>
      </w:r>
      <w:r>
        <w:rPr>
          <w:spacing w:val="-21"/>
          <w:sz w:val="18"/>
        </w:rPr>
        <w:t xml:space="preserve"> </w:t>
      </w:r>
      <w:r>
        <w:rPr>
          <w:sz w:val="18"/>
        </w:rPr>
        <w:t>injury.</w:t>
      </w:r>
    </w:p>
    <w:p w:rsidR="006D0AE0" w:rsidRDefault="006D0AE0">
      <w:pPr>
        <w:pStyle w:val="a3"/>
        <w:spacing w:before="6"/>
        <w:rPr>
          <w:sz w:val="16"/>
        </w:rPr>
      </w:pPr>
    </w:p>
    <w:p w:rsidR="006D0AE0" w:rsidRDefault="00C40D4A">
      <w:pPr>
        <w:pStyle w:val="a5"/>
        <w:numPr>
          <w:ilvl w:val="0"/>
          <w:numId w:val="39"/>
        </w:numPr>
        <w:tabs>
          <w:tab w:val="left" w:pos="385"/>
        </w:tabs>
        <w:ind w:right="136" w:firstLine="0"/>
        <w:rPr>
          <w:sz w:val="18"/>
        </w:rPr>
      </w:pPr>
      <w:r>
        <w:rPr>
          <w:sz w:val="18"/>
        </w:rPr>
        <w:t>The Ministry of Industry and Trade shall allocate quotas among the countries exporting products to Viet Nam based on their market shares calculated on the total volume or quantity of products in the last 3 years with available import data, taking into account special factors that affect trade in products</w:t>
      </w:r>
      <w:r>
        <w:rPr>
          <w:spacing w:val="-2"/>
          <w:sz w:val="18"/>
        </w:rPr>
        <w:t xml:space="preserve"> </w:t>
      </w:r>
      <w:r>
        <w:rPr>
          <w:sz w:val="18"/>
        </w:rPr>
        <w:t>activities.</w:t>
      </w:r>
    </w:p>
    <w:p w:rsidR="006D0AE0" w:rsidRDefault="006D0AE0">
      <w:pPr>
        <w:pStyle w:val="a3"/>
        <w:spacing w:before="6"/>
        <w:rPr>
          <w:sz w:val="16"/>
        </w:rPr>
      </w:pPr>
    </w:p>
    <w:p w:rsidR="006D0AE0" w:rsidRDefault="00C40D4A">
      <w:pPr>
        <w:pStyle w:val="a5"/>
        <w:numPr>
          <w:ilvl w:val="0"/>
          <w:numId w:val="39"/>
        </w:numPr>
        <w:tabs>
          <w:tab w:val="left" w:pos="417"/>
        </w:tabs>
        <w:ind w:right="144" w:firstLine="0"/>
        <w:rPr>
          <w:sz w:val="18"/>
        </w:rPr>
      </w:pPr>
      <w:r>
        <w:rPr>
          <w:sz w:val="18"/>
        </w:rPr>
        <w:t>The Ministry of Industry and Trade shall consult the countries that have a major volume or quantity of products imported into Viet Nam and are allocated</w:t>
      </w:r>
      <w:r>
        <w:rPr>
          <w:spacing w:val="-15"/>
          <w:sz w:val="18"/>
        </w:rPr>
        <w:t xml:space="preserve"> </w:t>
      </w:r>
      <w:r>
        <w:rPr>
          <w:sz w:val="18"/>
        </w:rPr>
        <w:t>quotas.</w:t>
      </w:r>
    </w:p>
    <w:p w:rsidR="006D0AE0" w:rsidRDefault="006D0AE0">
      <w:pPr>
        <w:pStyle w:val="a3"/>
        <w:spacing w:before="4"/>
        <w:rPr>
          <w:sz w:val="16"/>
        </w:rPr>
      </w:pPr>
    </w:p>
    <w:p w:rsidR="006D0AE0" w:rsidRDefault="00C40D4A">
      <w:pPr>
        <w:pStyle w:val="a5"/>
        <w:numPr>
          <w:ilvl w:val="0"/>
          <w:numId w:val="39"/>
        </w:numPr>
        <w:tabs>
          <w:tab w:val="left" w:pos="395"/>
        </w:tabs>
        <w:ind w:right="148" w:firstLine="0"/>
        <w:rPr>
          <w:sz w:val="18"/>
        </w:rPr>
      </w:pPr>
      <w:r>
        <w:rPr>
          <w:sz w:val="18"/>
        </w:rPr>
        <w:t>In the case the import quota measure is to be applied for over 1 year, the Ministry of Industry and Trade shall loosen the import quota or tariff quota measure applied for subsequent</w:t>
      </w:r>
      <w:r>
        <w:rPr>
          <w:spacing w:val="-28"/>
          <w:sz w:val="18"/>
        </w:rPr>
        <w:t xml:space="preserve"> </w:t>
      </w:r>
      <w:r>
        <w:rPr>
          <w:sz w:val="18"/>
        </w:rPr>
        <w:t>years.</w:t>
      </w:r>
    </w:p>
    <w:p w:rsidR="006D0AE0" w:rsidRDefault="006D0AE0">
      <w:pPr>
        <w:pStyle w:val="a3"/>
        <w:spacing w:before="11"/>
        <w:rPr>
          <w:sz w:val="19"/>
        </w:rPr>
      </w:pPr>
    </w:p>
    <w:p w:rsidR="006D0AE0" w:rsidRDefault="00C40D4A">
      <w:pPr>
        <w:pStyle w:val="a5"/>
        <w:numPr>
          <w:ilvl w:val="0"/>
          <w:numId w:val="39"/>
        </w:numPr>
        <w:tabs>
          <w:tab w:val="left" w:pos="426"/>
        </w:tabs>
        <w:ind w:right="144" w:firstLine="0"/>
        <w:rPr>
          <w:sz w:val="18"/>
        </w:rPr>
      </w:pPr>
      <w:r>
        <w:rPr>
          <w:sz w:val="18"/>
        </w:rPr>
        <w:t>Customs offices shall coordinate with the Ministry of Industry and Trade in controlling and managing the application of import quota and tariff quota</w:t>
      </w:r>
      <w:r>
        <w:rPr>
          <w:spacing w:val="-12"/>
          <w:sz w:val="18"/>
        </w:rPr>
        <w:t xml:space="preserve"> </w:t>
      </w:r>
      <w:r>
        <w:rPr>
          <w:sz w:val="18"/>
        </w:rPr>
        <w:t>measures.</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1"/>
        <w:spacing w:before="100"/>
        <w:ind w:left="995" w:right="273"/>
        <w:jc w:val="center"/>
      </w:pPr>
      <w:r>
        <w:t>Chapter IV</w:t>
      </w:r>
    </w:p>
    <w:p w:rsidR="006D0AE0" w:rsidRDefault="006D0AE0">
      <w:pPr>
        <w:pStyle w:val="a3"/>
        <w:spacing w:before="9"/>
        <w:rPr>
          <w:b/>
          <w:sz w:val="19"/>
        </w:rPr>
      </w:pPr>
    </w:p>
    <w:p w:rsidR="006D0AE0" w:rsidRDefault="00C40D4A">
      <w:pPr>
        <w:ind w:left="995" w:right="278"/>
        <w:jc w:val="center"/>
        <w:rPr>
          <w:b/>
          <w:sz w:val="18"/>
        </w:rPr>
      </w:pPr>
      <w:r>
        <w:rPr>
          <w:b/>
          <w:sz w:val="18"/>
        </w:rPr>
        <w:t>REVIEW OF THE APPLICATION OF TRADE REMEDIES</w:t>
      </w:r>
    </w:p>
    <w:p w:rsidR="006D0AE0" w:rsidRDefault="006D0AE0">
      <w:pPr>
        <w:pStyle w:val="a3"/>
        <w:spacing w:before="9"/>
        <w:rPr>
          <w:b/>
          <w:sz w:val="19"/>
        </w:rPr>
      </w:pPr>
    </w:p>
    <w:p w:rsidR="006D0AE0" w:rsidRDefault="00C40D4A">
      <w:pPr>
        <w:spacing w:line="504" w:lineRule="auto"/>
        <w:ind w:left="3851" w:right="3117" w:firstLine="693"/>
        <w:rPr>
          <w:b/>
          <w:sz w:val="18"/>
        </w:rPr>
      </w:pPr>
      <w:r>
        <w:rPr>
          <w:b/>
          <w:sz w:val="18"/>
        </w:rPr>
        <w:t>Section 1 GENERAL PROVISIONS</w:t>
      </w:r>
    </w:p>
    <w:p w:rsidR="006D0AE0" w:rsidRDefault="00C40D4A">
      <w:pPr>
        <w:spacing w:line="217" w:lineRule="exact"/>
        <w:ind w:left="140"/>
        <w:rPr>
          <w:b/>
          <w:sz w:val="18"/>
        </w:rPr>
      </w:pPr>
      <w:r>
        <w:rPr>
          <w:b/>
          <w:sz w:val="18"/>
        </w:rPr>
        <w:t>Article 55. Dossiers of request for review of the application of trade remedies</w:t>
      </w:r>
    </w:p>
    <w:p w:rsidR="006D0AE0" w:rsidRDefault="006D0AE0">
      <w:pPr>
        <w:pStyle w:val="a3"/>
        <w:spacing w:before="8"/>
        <w:rPr>
          <w:b/>
          <w:sz w:val="19"/>
        </w:rPr>
      </w:pPr>
    </w:p>
    <w:p w:rsidR="006D0AE0" w:rsidRDefault="00C40D4A">
      <w:pPr>
        <w:pStyle w:val="a3"/>
        <w:spacing w:line="242" w:lineRule="auto"/>
        <w:ind w:left="140"/>
      </w:pPr>
      <w:r>
        <w:t>A</w:t>
      </w:r>
      <w:r>
        <w:rPr>
          <w:spacing w:val="-17"/>
        </w:rPr>
        <w:t xml:space="preserve"> </w:t>
      </w:r>
      <w:r>
        <w:t>dossier</w:t>
      </w:r>
      <w:r>
        <w:rPr>
          <w:spacing w:val="-17"/>
        </w:rPr>
        <w:t xml:space="preserve"> </w:t>
      </w:r>
      <w:r>
        <w:t>of</w:t>
      </w:r>
      <w:r>
        <w:rPr>
          <w:spacing w:val="-17"/>
        </w:rPr>
        <w:t xml:space="preserve"> </w:t>
      </w:r>
      <w:r>
        <w:t>request</w:t>
      </w:r>
      <w:r>
        <w:rPr>
          <w:spacing w:val="-15"/>
        </w:rPr>
        <w:t xml:space="preserve"> </w:t>
      </w:r>
      <w:r>
        <w:t>for</w:t>
      </w:r>
      <w:r>
        <w:rPr>
          <w:spacing w:val="-15"/>
        </w:rPr>
        <w:t xml:space="preserve"> </w:t>
      </w:r>
      <w:r>
        <w:t>review</w:t>
      </w:r>
      <w:r>
        <w:rPr>
          <w:spacing w:val="-16"/>
        </w:rPr>
        <w:t xml:space="preserve"> </w:t>
      </w:r>
      <w:r>
        <w:t>of</w:t>
      </w:r>
      <w:r>
        <w:rPr>
          <w:spacing w:val="-16"/>
        </w:rPr>
        <w:t xml:space="preserve"> </w:t>
      </w:r>
      <w:r>
        <w:t>the</w:t>
      </w:r>
      <w:r>
        <w:rPr>
          <w:spacing w:val="-15"/>
        </w:rPr>
        <w:t xml:space="preserve"> </w:t>
      </w:r>
      <w:r>
        <w:t>application</w:t>
      </w:r>
      <w:r>
        <w:rPr>
          <w:spacing w:val="-16"/>
        </w:rPr>
        <w:t xml:space="preserve"> </w:t>
      </w:r>
      <w:r>
        <w:t>of</w:t>
      </w:r>
      <w:r>
        <w:rPr>
          <w:spacing w:val="-16"/>
        </w:rPr>
        <w:t xml:space="preserve"> </w:t>
      </w:r>
      <w:r>
        <w:t>a</w:t>
      </w:r>
      <w:r>
        <w:rPr>
          <w:spacing w:val="-15"/>
        </w:rPr>
        <w:t xml:space="preserve"> </w:t>
      </w:r>
      <w:r>
        <w:t>trade</w:t>
      </w:r>
      <w:r>
        <w:rPr>
          <w:spacing w:val="-14"/>
        </w:rPr>
        <w:t xml:space="preserve"> </w:t>
      </w:r>
      <w:r>
        <w:t>remedy</w:t>
      </w:r>
      <w:r>
        <w:rPr>
          <w:spacing w:val="-16"/>
        </w:rPr>
        <w:t xml:space="preserve"> </w:t>
      </w:r>
      <w:r>
        <w:t>(hereinafter</w:t>
      </w:r>
      <w:r>
        <w:rPr>
          <w:spacing w:val="-15"/>
        </w:rPr>
        <w:t xml:space="preserve"> </w:t>
      </w:r>
      <w:r>
        <w:t>referred</w:t>
      </w:r>
      <w:r>
        <w:rPr>
          <w:spacing w:val="-15"/>
        </w:rPr>
        <w:t xml:space="preserve"> </w:t>
      </w:r>
      <w:r>
        <w:t>to</w:t>
      </w:r>
      <w:r>
        <w:rPr>
          <w:spacing w:val="-15"/>
        </w:rPr>
        <w:t xml:space="preserve"> </w:t>
      </w:r>
      <w:r>
        <w:t>as</w:t>
      </w:r>
      <w:r>
        <w:rPr>
          <w:spacing w:val="-16"/>
        </w:rPr>
        <w:t xml:space="preserve"> </w:t>
      </w:r>
      <w:r>
        <w:t>dossier for review) must</w:t>
      </w:r>
      <w:r>
        <w:rPr>
          <w:spacing w:val="-5"/>
        </w:rPr>
        <w:t xml:space="preserve"> </w:t>
      </w:r>
      <w:r>
        <w:t>comprise:</w:t>
      </w:r>
    </w:p>
    <w:p w:rsidR="006D0AE0" w:rsidRDefault="006D0AE0">
      <w:pPr>
        <w:pStyle w:val="a3"/>
        <w:spacing w:before="7"/>
        <w:rPr>
          <w:sz w:val="19"/>
        </w:rPr>
      </w:pPr>
    </w:p>
    <w:p w:rsidR="006D0AE0" w:rsidRDefault="00C40D4A">
      <w:pPr>
        <w:pStyle w:val="a5"/>
        <w:numPr>
          <w:ilvl w:val="0"/>
          <w:numId w:val="38"/>
        </w:numPr>
        <w:tabs>
          <w:tab w:val="left" w:pos="400"/>
        </w:tabs>
        <w:ind w:right="136" w:firstLine="0"/>
        <w:rPr>
          <w:sz w:val="18"/>
        </w:rPr>
      </w:pPr>
      <w:r>
        <w:rPr>
          <w:sz w:val="18"/>
        </w:rPr>
        <w:t>A written request for review of the application of a trade remedy, made according to the form issued by the investigating</w:t>
      </w:r>
      <w:r>
        <w:rPr>
          <w:spacing w:val="-8"/>
          <w:sz w:val="18"/>
        </w:rPr>
        <w:t xml:space="preserve"> </w:t>
      </w:r>
      <w:r>
        <w:rPr>
          <w:sz w:val="18"/>
        </w:rPr>
        <w:t>authority;</w:t>
      </w:r>
    </w:p>
    <w:p w:rsidR="006D0AE0" w:rsidRDefault="006D0AE0">
      <w:pPr>
        <w:pStyle w:val="a3"/>
        <w:spacing w:before="9"/>
        <w:rPr>
          <w:sz w:val="19"/>
        </w:rPr>
      </w:pPr>
    </w:p>
    <w:p w:rsidR="006D0AE0" w:rsidRDefault="00C40D4A">
      <w:pPr>
        <w:pStyle w:val="a5"/>
        <w:numPr>
          <w:ilvl w:val="0"/>
          <w:numId w:val="38"/>
        </w:numPr>
        <w:tabs>
          <w:tab w:val="left" w:pos="383"/>
        </w:tabs>
        <w:ind w:left="382" w:hanging="243"/>
        <w:rPr>
          <w:sz w:val="18"/>
        </w:rPr>
      </w:pPr>
      <w:r>
        <w:rPr>
          <w:sz w:val="18"/>
        </w:rPr>
        <w:t>Other documents and information deemed necessary by the</w:t>
      </w:r>
      <w:r>
        <w:rPr>
          <w:spacing w:val="-13"/>
          <w:sz w:val="18"/>
        </w:rPr>
        <w:t xml:space="preserve"> </w:t>
      </w:r>
      <w:r>
        <w:rPr>
          <w:sz w:val="18"/>
        </w:rPr>
        <w:t>Applicant.</w:t>
      </w:r>
    </w:p>
    <w:p w:rsidR="006D0AE0" w:rsidRDefault="006D0AE0">
      <w:pPr>
        <w:pStyle w:val="a3"/>
        <w:spacing w:before="8"/>
        <w:rPr>
          <w:sz w:val="19"/>
        </w:rPr>
      </w:pPr>
    </w:p>
    <w:p w:rsidR="006D0AE0" w:rsidRDefault="00C40D4A">
      <w:pPr>
        <w:pStyle w:val="1"/>
        <w:spacing w:before="1"/>
      </w:pPr>
      <w:r>
        <w:t>Article 56. Appraisal of dossiers for review</w:t>
      </w:r>
    </w:p>
    <w:p w:rsidR="006D0AE0" w:rsidRDefault="006D0AE0">
      <w:pPr>
        <w:pStyle w:val="a3"/>
        <w:spacing w:before="8"/>
        <w:rPr>
          <w:b/>
          <w:sz w:val="19"/>
        </w:rPr>
      </w:pPr>
    </w:p>
    <w:p w:rsidR="006D0AE0" w:rsidRDefault="00C40D4A">
      <w:pPr>
        <w:pStyle w:val="a5"/>
        <w:numPr>
          <w:ilvl w:val="0"/>
          <w:numId w:val="37"/>
        </w:numPr>
        <w:tabs>
          <w:tab w:val="left" w:pos="402"/>
        </w:tabs>
        <w:ind w:right="138" w:firstLine="0"/>
        <w:rPr>
          <w:sz w:val="18"/>
        </w:rPr>
      </w:pPr>
      <w:r>
        <w:rPr>
          <w:sz w:val="18"/>
        </w:rPr>
        <w:t>Within 15 days after receiving a dossier for review, the investigating authority shall notify the dossier submitter of the completeness and validity of the dossier. If the dossier is incomplete or invalid, the investigating authority shall request the dossier submitter to supplement the</w:t>
      </w:r>
      <w:r>
        <w:rPr>
          <w:spacing w:val="-37"/>
          <w:sz w:val="18"/>
        </w:rPr>
        <w:t xml:space="preserve"> </w:t>
      </w:r>
      <w:r>
        <w:rPr>
          <w:sz w:val="18"/>
        </w:rPr>
        <w:t>dossier.</w:t>
      </w:r>
    </w:p>
    <w:p w:rsidR="006D0AE0" w:rsidRDefault="006D0AE0">
      <w:pPr>
        <w:pStyle w:val="a3"/>
        <w:spacing w:before="10"/>
        <w:rPr>
          <w:sz w:val="19"/>
        </w:rPr>
      </w:pPr>
    </w:p>
    <w:p w:rsidR="006D0AE0" w:rsidRDefault="00C40D4A">
      <w:pPr>
        <w:pStyle w:val="a5"/>
        <w:numPr>
          <w:ilvl w:val="0"/>
          <w:numId w:val="37"/>
        </w:numPr>
        <w:tabs>
          <w:tab w:val="left" w:pos="378"/>
        </w:tabs>
        <w:spacing w:before="1"/>
        <w:ind w:right="136" w:firstLine="0"/>
        <w:rPr>
          <w:sz w:val="18"/>
        </w:rPr>
      </w:pPr>
      <w:r>
        <w:rPr>
          <w:sz w:val="18"/>
        </w:rPr>
        <w:t>Within</w:t>
      </w:r>
      <w:r>
        <w:rPr>
          <w:spacing w:val="-10"/>
          <w:sz w:val="18"/>
        </w:rPr>
        <w:t xml:space="preserve"> </w:t>
      </w:r>
      <w:r>
        <w:rPr>
          <w:sz w:val="18"/>
        </w:rPr>
        <w:t>30</w:t>
      </w:r>
      <w:r>
        <w:rPr>
          <w:spacing w:val="-8"/>
          <w:sz w:val="18"/>
        </w:rPr>
        <w:t xml:space="preserve"> </w:t>
      </w:r>
      <w:r>
        <w:rPr>
          <w:sz w:val="18"/>
        </w:rPr>
        <w:t>days</w:t>
      </w:r>
      <w:r>
        <w:rPr>
          <w:spacing w:val="-9"/>
          <w:sz w:val="18"/>
        </w:rPr>
        <w:t xml:space="preserve"> </w:t>
      </w:r>
      <w:r>
        <w:rPr>
          <w:sz w:val="18"/>
        </w:rPr>
        <w:t>after</w:t>
      </w:r>
      <w:r>
        <w:rPr>
          <w:spacing w:val="-8"/>
          <w:sz w:val="18"/>
        </w:rPr>
        <w:t xml:space="preserve"> </w:t>
      </w:r>
      <w:r>
        <w:rPr>
          <w:sz w:val="18"/>
        </w:rPr>
        <w:t>receiving</w:t>
      </w:r>
      <w:r>
        <w:rPr>
          <w:spacing w:val="-8"/>
          <w:sz w:val="18"/>
        </w:rPr>
        <w:t xml:space="preserve"> </w:t>
      </w:r>
      <w:r>
        <w:rPr>
          <w:sz w:val="18"/>
        </w:rPr>
        <w:t>a</w:t>
      </w:r>
      <w:r>
        <w:rPr>
          <w:spacing w:val="-9"/>
          <w:sz w:val="18"/>
        </w:rPr>
        <w:t xml:space="preserve"> </w:t>
      </w:r>
      <w:r>
        <w:rPr>
          <w:sz w:val="18"/>
        </w:rPr>
        <w:t>complete</w:t>
      </w:r>
      <w:r>
        <w:rPr>
          <w:spacing w:val="-8"/>
          <w:sz w:val="18"/>
        </w:rPr>
        <w:t xml:space="preserve"> </w:t>
      </w:r>
      <w:r>
        <w:rPr>
          <w:sz w:val="18"/>
        </w:rPr>
        <w:t>and</w:t>
      </w:r>
      <w:r>
        <w:rPr>
          <w:spacing w:val="-8"/>
          <w:sz w:val="18"/>
        </w:rPr>
        <w:t xml:space="preserve"> </w:t>
      </w:r>
      <w:r>
        <w:rPr>
          <w:sz w:val="18"/>
        </w:rPr>
        <w:t>valid</w:t>
      </w:r>
      <w:r>
        <w:rPr>
          <w:spacing w:val="-9"/>
          <w:sz w:val="18"/>
        </w:rPr>
        <w:t xml:space="preserve"> </w:t>
      </w:r>
      <w:r>
        <w:rPr>
          <w:sz w:val="18"/>
        </w:rPr>
        <w:t>dossier</w:t>
      </w:r>
      <w:r>
        <w:rPr>
          <w:spacing w:val="-8"/>
          <w:sz w:val="18"/>
        </w:rPr>
        <w:t xml:space="preserve"> </w:t>
      </w:r>
      <w:r>
        <w:rPr>
          <w:sz w:val="18"/>
        </w:rPr>
        <w:t>for</w:t>
      </w:r>
      <w:r>
        <w:rPr>
          <w:spacing w:val="-8"/>
          <w:sz w:val="18"/>
        </w:rPr>
        <w:t xml:space="preserve"> </w:t>
      </w:r>
      <w:r>
        <w:rPr>
          <w:sz w:val="18"/>
        </w:rPr>
        <w:t>review,</w:t>
      </w:r>
      <w:r>
        <w:rPr>
          <w:spacing w:val="-10"/>
          <w:sz w:val="18"/>
        </w:rPr>
        <w:t xml:space="preserve"> </w:t>
      </w:r>
      <w:r>
        <w:rPr>
          <w:sz w:val="18"/>
        </w:rPr>
        <w:t>the</w:t>
      </w:r>
      <w:r>
        <w:rPr>
          <w:spacing w:val="-8"/>
          <w:sz w:val="18"/>
        </w:rPr>
        <w:t xml:space="preserve"> </w:t>
      </w:r>
      <w:r>
        <w:rPr>
          <w:sz w:val="18"/>
        </w:rPr>
        <w:t>investigating</w:t>
      </w:r>
      <w:r>
        <w:rPr>
          <w:spacing w:val="-8"/>
          <w:sz w:val="18"/>
        </w:rPr>
        <w:t xml:space="preserve"> </w:t>
      </w:r>
      <w:r>
        <w:rPr>
          <w:sz w:val="18"/>
        </w:rPr>
        <w:t>authority shall appraise the dossier and propose to the Minister of Industry and Trade to consider and decide on the review of the application of a trade</w:t>
      </w:r>
      <w:r>
        <w:rPr>
          <w:spacing w:val="-14"/>
          <w:sz w:val="18"/>
        </w:rPr>
        <w:t xml:space="preserve"> </w:t>
      </w:r>
      <w:r>
        <w:rPr>
          <w:sz w:val="18"/>
        </w:rPr>
        <w:t>remedy.</w:t>
      </w:r>
    </w:p>
    <w:p w:rsidR="006D0AE0" w:rsidRDefault="006D0AE0">
      <w:pPr>
        <w:pStyle w:val="a3"/>
        <w:spacing w:before="8"/>
        <w:rPr>
          <w:sz w:val="19"/>
        </w:rPr>
      </w:pPr>
    </w:p>
    <w:p w:rsidR="006D0AE0" w:rsidRDefault="00C40D4A">
      <w:pPr>
        <w:pStyle w:val="1"/>
      </w:pPr>
      <w:r>
        <w:t>Article 57. Questionnaires for review</w:t>
      </w:r>
    </w:p>
    <w:p w:rsidR="006D0AE0" w:rsidRDefault="006D0AE0">
      <w:pPr>
        <w:pStyle w:val="a3"/>
        <w:spacing w:before="9"/>
        <w:rPr>
          <w:b/>
          <w:sz w:val="19"/>
        </w:rPr>
      </w:pPr>
    </w:p>
    <w:p w:rsidR="006D0AE0" w:rsidRDefault="00C40D4A">
      <w:pPr>
        <w:pStyle w:val="a5"/>
        <w:numPr>
          <w:ilvl w:val="0"/>
          <w:numId w:val="36"/>
        </w:numPr>
        <w:tabs>
          <w:tab w:val="left" w:pos="381"/>
        </w:tabs>
        <w:spacing w:line="242" w:lineRule="auto"/>
        <w:ind w:right="141" w:firstLine="0"/>
        <w:rPr>
          <w:sz w:val="18"/>
        </w:rPr>
      </w:pPr>
      <w:r>
        <w:rPr>
          <w:sz w:val="18"/>
        </w:rPr>
        <w:t>Within</w:t>
      </w:r>
      <w:r>
        <w:rPr>
          <w:spacing w:val="-7"/>
          <w:sz w:val="18"/>
        </w:rPr>
        <w:t xml:space="preserve"> </w:t>
      </w:r>
      <w:r>
        <w:rPr>
          <w:sz w:val="18"/>
        </w:rPr>
        <w:t>15</w:t>
      </w:r>
      <w:r>
        <w:rPr>
          <w:spacing w:val="-6"/>
          <w:sz w:val="18"/>
        </w:rPr>
        <w:t xml:space="preserve"> </w:t>
      </w:r>
      <w:r>
        <w:rPr>
          <w:sz w:val="18"/>
        </w:rPr>
        <w:t>days</w:t>
      </w:r>
      <w:r>
        <w:rPr>
          <w:spacing w:val="-6"/>
          <w:sz w:val="18"/>
        </w:rPr>
        <w:t xml:space="preserve"> </w:t>
      </w:r>
      <w:r>
        <w:rPr>
          <w:sz w:val="18"/>
        </w:rPr>
        <w:t>after</w:t>
      </w:r>
      <w:r>
        <w:rPr>
          <w:spacing w:val="-8"/>
          <w:sz w:val="18"/>
        </w:rPr>
        <w:t xml:space="preserve"> </w:t>
      </w:r>
      <w:r>
        <w:rPr>
          <w:sz w:val="18"/>
        </w:rPr>
        <w:t>the</w:t>
      </w:r>
      <w:r>
        <w:rPr>
          <w:spacing w:val="-7"/>
          <w:sz w:val="18"/>
        </w:rPr>
        <w:t xml:space="preserve"> </w:t>
      </w:r>
      <w:r>
        <w:rPr>
          <w:sz w:val="18"/>
        </w:rPr>
        <w:t>issuance</w:t>
      </w:r>
      <w:r>
        <w:rPr>
          <w:spacing w:val="-5"/>
          <w:sz w:val="18"/>
        </w:rPr>
        <w:t xml:space="preserve"> </w:t>
      </w:r>
      <w:r>
        <w:rPr>
          <w:sz w:val="18"/>
        </w:rPr>
        <w:t>of</w:t>
      </w:r>
      <w:r>
        <w:rPr>
          <w:spacing w:val="-7"/>
          <w:sz w:val="18"/>
        </w:rPr>
        <w:t xml:space="preserve"> </w:t>
      </w:r>
      <w:r>
        <w:rPr>
          <w:sz w:val="18"/>
        </w:rPr>
        <w:t>a</w:t>
      </w:r>
      <w:r>
        <w:rPr>
          <w:spacing w:val="-6"/>
          <w:sz w:val="18"/>
        </w:rPr>
        <w:t xml:space="preserve"> </w:t>
      </w:r>
      <w:r>
        <w:rPr>
          <w:sz w:val="18"/>
        </w:rPr>
        <w:t>decision</w:t>
      </w:r>
      <w:r>
        <w:rPr>
          <w:spacing w:val="-7"/>
          <w:sz w:val="18"/>
        </w:rPr>
        <w:t xml:space="preserve"> </w:t>
      </w:r>
      <w:r>
        <w:rPr>
          <w:sz w:val="18"/>
        </w:rPr>
        <w:t>on</w:t>
      </w:r>
      <w:r>
        <w:rPr>
          <w:spacing w:val="-7"/>
          <w:sz w:val="18"/>
        </w:rPr>
        <w:t xml:space="preserve"> </w:t>
      </w:r>
      <w:r>
        <w:rPr>
          <w:sz w:val="18"/>
        </w:rPr>
        <w:t>review,</w:t>
      </w:r>
      <w:r>
        <w:rPr>
          <w:spacing w:val="-7"/>
          <w:sz w:val="18"/>
        </w:rPr>
        <w:t xml:space="preserve"> </w:t>
      </w:r>
      <w:r>
        <w:rPr>
          <w:sz w:val="18"/>
        </w:rPr>
        <w:t>the</w:t>
      </w:r>
      <w:r>
        <w:rPr>
          <w:spacing w:val="-5"/>
          <w:sz w:val="18"/>
        </w:rPr>
        <w:t xml:space="preserve"> </w:t>
      </w:r>
      <w:r>
        <w:rPr>
          <w:sz w:val="18"/>
        </w:rPr>
        <w:t>investigating</w:t>
      </w:r>
      <w:r>
        <w:rPr>
          <w:spacing w:val="-5"/>
          <w:sz w:val="18"/>
        </w:rPr>
        <w:t xml:space="preserve"> </w:t>
      </w:r>
      <w:r>
        <w:rPr>
          <w:sz w:val="18"/>
        </w:rPr>
        <w:t>authority</w:t>
      </w:r>
      <w:r>
        <w:rPr>
          <w:spacing w:val="-7"/>
          <w:sz w:val="18"/>
        </w:rPr>
        <w:t xml:space="preserve"> </w:t>
      </w:r>
      <w:r>
        <w:rPr>
          <w:sz w:val="18"/>
        </w:rPr>
        <w:t>shall</w:t>
      </w:r>
      <w:r>
        <w:rPr>
          <w:spacing w:val="-5"/>
          <w:sz w:val="18"/>
        </w:rPr>
        <w:t xml:space="preserve"> </w:t>
      </w:r>
      <w:r>
        <w:rPr>
          <w:sz w:val="18"/>
        </w:rPr>
        <w:t>send</w:t>
      </w:r>
      <w:r>
        <w:rPr>
          <w:spacing w:val="-5"/>
          <w:sz w:val="18"/>
        </w:rPr>
        <w:t xml:space="preserve"> </w:t>
      </w:r>
      <w:r>
        <w:rPr>
          <w:sz w:val="18"/>
        </w:rPr>
        <w:t>a questionnaire for review</w:t>
      </w:r>
      <w:r>
        <w:rPr>
          <w:spacing w:val="-5"/>
          <w:sz w:val="18"/>
        </w:rPr>
        <w:t xml:space="preserve"> </w:t>
      </w:r>
      <w:r>
        <w:rPr>
          <w:sz w:val="18"/>
        </w:rPr>
        <w:t>to:</w:t>
      </w:r>
    </w:p>
    <w:p w:rsidR="006D0AE0" w:rsidRDefault="006D0AE0">
      <w:pPr>
        <w:pStyle w:val="a3"/>
        <w:spacing w:before="6"/>
        <w:rPr>
          <w:sz w:val="19"/>
        </w:rPr>
      </w:pPr>
    </w:p>
    <w:p w:rsidR="006D0AE0" w:rsidRDefault="00C40D4A">
      <w:pPr>
        <w:pStyle w:val="a5"/>
        <w:numPr>
          <w:ilvl w:val="1"/>
          <w:numId w:val="36"/>
        </w:numPr>
        <w:tabs>
          <w:tab w:val="left" w:pos="960"/>
        </w:tabs>
        <w:ind w:hanging="254"/>
        <w:rPr>
          <w:sz w:val="18"/>
        </w:rPr>
      </w:pPr>
      <w:r>
        <w:rPr>
          <w:sz w:val="18"/>
        </w:rPr>
        <w:t>The review-requesting</w:t>
      </w:r>
      <w:r>
        <w:rPr>
          <w:spacing w:val="-3"/>
          <w:sz w:val="18"/>
        </w:rPr>
        <w:t xml:space="preserve"> </w:t>
      </w:r>
      <w:r>
        <w:rPr>
          <w:sz w:val="18"/>
        </w:rPr>
        <w:t>party;</w:t>
      </w:r>
    </w:p>
    <w:p w:rsidR="006D0AE0" w:rsidRDefault="006D0AE0">
      <w:pPr>
        <w:pStyle w:val="a3"/>
        <w:spacing w:before="9"/>
        <w:rPr>
          <w:sz w:val="19"/>
        </w:rPr>
      </w:pPr>
    </w:p>
    <w:p w:rsidR="006D0AE0" w:rsidRDefault="00C40D4A">
      <w:pPr>
        <w:pStyle w:val="a5"/>
        <w:numPr>
          <w:ilvl w:val="1"/>
          <w:numId w:val="36"/>
        </w:numPr>
        <w:tabs>
          <w:tab w:val="left" w:pos="964"/>
        </w:tabs>
        <w:ind w:left="963" w:hanging="258"/>
        <w:rPr>
          <w:sz w:val="18"/>
        </w:rPr>
      </w:pPr>
      <w:r>
        <w:rPr>
          <w:sz w:val="18"/>
        </w:rPr>
        <w:t>The party of which the review is</w:t>
      </w:r>
      <w:r>
        <w:rPr>
          <w:spacing w:val="-8"/>
          <w:sz w:val="18"/>
        </w:rPr>
        <w:t xml:space="preserve"> </w:t>
      </w:r>
      <w:r>
        <w:rPr>
          <w:sz w:val="18"/>
        </w:rPr>
        <w:t>requested;</w:t>
      </w:r>
    </w:p>
    <w:p w:rsidR="006D0AE0" w:rsidRDefault="006D0AE0">
      <w:pPr>
        <w:pStyle w:val="a3"/>
        <w:spacing w:before="8"/>
        <w:rPr>
          <w:sz w:val="19"/>
        </w:rPr>
      </w:pPr>
    </w:p>
    <w:p w:rsidR="006D0AE0" w:rsidRDefault="00C40D4A">
      <w:pPr>
        <w:pStyle w:val="a5"/>
        <w:numPr>
          <w:ilvl w:val="1"/>
          <w:numId w:val="36"/>
        </w:numPr>
        <w:tabs>
          <w:tab w:val="left" w:pos="945"/>
        </w:tabs>
        <w:spacing w:before="1"/>
        <w:ind w:left="944" w:hanging="239"/>
        <w:rPr>
          <w:sz w:val="18"/>
        </w:rPr>
      </w:pPr>
      <w:r>
        <w:rPr>
          <w:sz w:val="18"/>
        </w:rPr>
        <w:t>Other interested parties deemed necessary by the investigating</w:t>
      </w:r>
      <w:r>
        <w:rPr>
          <w:spacing w:val="-14"/>
          <w:sz w:val="18"/>
        </w:rPr>
        <w:t xml:space="preserve"> </w:t>
      </w:r>
      <w:r>
        <w:rPr>
          <w:sz w:val="18"/>
        </w:rPr>
        <w:t>authority.</w:t>
      </w:r>
    </w:p>
    <w:p w:rsidR="006D0AE0" w:rsidRDefault="006D0AE0">
      <w:pPr>
        <w:pStyle w:val="a3"/>
        <w:spacing w:before="8"/>
        <w:rPr>
          <w:sz w:val="19"/>
        </w:rPr>
      </w:pPr>
    </w:p>
    <w:p w:rsidR="006D0AE0" w:rsidRDefault="00C40D4A">
      <w:pPr>
        <w:pStyle w:val="a5"/>
        <w:numPr>
          <w:ilvl w:val="0"/>
          <w:numId w:val="36"/>
        </w:numPr>
        <w:tabs>
          <w:tab w:val="left" w:pos="395"/>
        </w:tabs>
        <w:ind w:right="140" w:firstLine="0"/>
        <w:rPr>
          <w:sz w:val="18"/>
        </w:rPr>
      </w:pPr>
      <w:r>
        <w:rPr>
          <w:sz w:val="18"/>
        </w:rPr>
        <w:t>Within 30 days after receiving the questionnaires for review, the interested parties shall return the fully filled out questionnaires to the investigating authority. This time limit may be extended once by the investigating authority for another 30 days at most based on the written request for extension of the interested</w:t>
      </w:r>
      <w:r>
        <w:rPr>
          <w:spacing w:val="-9"/>
          <w:sz w:val="18"/>
        </w:rPr>
        <w:t xml:space="preserve"> </w:t>
      </w:r>
      <w:r>
        <w:rPr>
          <w:sz w:val="18"/>
        </w:rPr>
        <w:t>party.</w:t>
      </w:r>
    </w:p>
    <w:p w:rsidR="006D0AE0" w:rsidRDefault="006D0AE0">
      <w:pPr>
        <w:pStyle w:val="a3"/>
        <w:spacing w:before="11"/>
        <w:rPr>
          <w:sz w:val="19"/>
        </w:rPr>
      </w:pPr>
    </w:p>
    <w:p w:rsidR="006D0AE0" w:rsidRDefault="00C40D4A">
      <w:pPr>
        <w:pStyle w:val="a5"/>
        <w:numPr>
          <w:ilvl w:val="0"/>
          <w:numId w:val="36"/>
        </w:numPr>
        <w:tabs>
          <w:tab w:val="left" w:pos="390"/>
        </w:tabs>
        <w:ind w:right="137" w:firstLine="0"/>
        <w:rPr>
          <w:sz w:val="18"/>
        </w:rPr>
      </w:pPr>
      <w:r>
        <w:rPr>
          <w:sz w:val="18"/>
        </w:rPr>
        <w:t>The questionnaires shall be considered having reached the recipients after 7 working days from the</w:t>
      </w:r>
      <w:r>
        <w:rPr>
          <w:spacing w:val="-17"/>
          <w:sz w:val="18"/>
        </w:rPr>
        <w:t xml:space="preserve"> </w:t>
      </w:r>
      <w:r>
        <w:rPr>
          <w:sz w:val="18"/>
        </w:rPr>
        <w:t>date</w:t>
      </w:r>
      <w:r>
        <w:rPr>
          <w:spacing w:val="-17"/>
          <w:sz w:val="18"/>
        </w:rPr>
        <w:t xml:space="preserve"> </w:t>
      </w:r>
      <w:r>
        <w:rPr>
          <w:sz w:val="18"/>
        </w:rPr>
        <w:t>they</w:t>
      </w:r>
      <w:r>
        <w:rPr>
          <w:spacing w:val="-18"/>
          <w:sz w:val="18"/>
        </w:rPr>
        <w:t xml:space="preserve"> </w:t>
      </w:r>
      <w:r>
        <w:rPr>
          <w:sz w:val="18"/>
        </w:rPr>
        <w:t>are</w:t>
      </w:r>
      <w:r>
        <w:rPr>
          <w:spacing w:val="-17"/>
          <w:sz w:val="18"/>
        </w:rPr>
        <w:t xml:space="preserve"> </w:t>
      </w:r>
      <w:r>
        <w:rPr>
          <w:sz w:val="18"/>
        </w:rPr>
        <w:t>sent</w:t>
      </w:r>
      <w:r>
        <w:rPr>
          <w:spacing w:val="-17"/>
          <w:sz w:val="18"/>
        </w:rPr>
        <w:t xml:space="preserve"> </w:t>
      </w:r>
      <w:r>
        <w:rPr>
          <w:sz w:val="18"/>
        </w:rPr>
        <w:t>by</w:t>
      </w:r>
      <w:r>
        <w:rPr>
          <w:spacing w:val="-18"/>
          <w:sz w:val="18"/>
        </w:rPr>
        <w:t xml:space="preserve"> </w:t>
      </w:r>
      <w:r>
        <w:rPr>
          <w:sz w:val="18"/>
        </w:rPr>
        <w:t>the</w:t>
      </w:r>
      <w:r>
        <w:rPr>
          <w:spacing w:val="-17"/>
          <w:sz w:val="18"/>
        </w:rPr>
        <w:t xml:space="preserve"> </w:t>
      </w:r>
      <w:r>
        <w:rPr>
          <w:sz w:val="18"/>
        </w:rPr>
        <w:t>investigating</w:t>
      </w:r>
      <w:r>
        <w:rPr>
          <w:spacing w:val="-16"/>
          <w:sz w:val="18"/>
        </w:rPr>
        <w:t xml:space="preserve"> </w:t>
      </w:r>
      <w:r>
        <w:rPr>
          <w:sz w:val="18"/>
        </w:rPr>
        <w:t>authority.</w:t>
      </w:r>
      <w:r>
        <w:rPr>
          <w:spacing w:val="-18"/>
          <w:sz w:val="18"/>
        </w:rPr>
        <w:t xml:space="preserve"> </w:t>
      </w:r>
      <w:r>
        <w:rPr>
          <w:sz w:val="18"/>
        </w:rPr>
        <w:t>The</w:t>
      </w:r>
      <w:r>
        <w:rPr>
          <w:spacing w:val="-17"/>
          <w:sz w:val="18"/>
        </w:rPr>
        <w:t xml:space="preserve"> </w:t>
      </w:r>
      <w:r>
        <w:rPr>
          <w:sz w:val="18"/>
        </w:rPr>
        <w:t>sending</w:t>
      </w:r>
      <w:r>
        <w:rPr>
          <w:spacing w:val="-16"/>
          <w:sz w:val="18"/>
        </w:rPr>
        <w:t xml:space="preserve"> </w:t>
      </w:r>
      <w:r>
        <w:rPr>
          <w:sz w:val="18"/>
        </w:rPr>
        <w:t>date</w:t>
      </w:r>
      <w:r>
        <w:rPr>
          <w:spacing w:val="-17"/>
          <w:sz w:val="18"/>
        </w:rPr>
        <w:t xml:space="preserve"> </w:t>
      </w:r>
      <w:r>
        <w:rPr>
          <w:sz w:val="18"/>
        </w:rPr>
        <w:t>shall</w:t>
      </w:r>
      <w:r>
        <w:rPr>
          <w:spacing w:val="-17"/>
          <w:sz w:val="18"/>
        </w:rPr>
        <w:t xml:space="preserve"> </w:t>
      </w:r>
      <w:r>
        <w:rPr>
          <w:sz w:val="18"/>
        </w:rPr>
        <w:t>be</w:t>
      </w:r>
      <w:r>
        <w:rPr>
          <w:spacing w:val="-16"/>
          <w:sz w:val="18"/>
        </w:rPr>
        <w:t xml:space="preserve"> </w:t>
      </w:r>
      <w:r>
        <w:rPr>
          <w:sz w:val="18"/>
        </w:rPr>
        <w:t>determined</w:t>
      </w:r>
      <w:r>
        <w:rPr>
          <w:spacing w:val="-17"/>
          <w:sz w:val="18"/>
        </w:rPr>
        <w:t xml:space="preserve"> </w:t>
      </w:r>
      <w:r>
        <w:rPr>
          <w:sz w:val="18"/>
        </w:rPr>
        <w:t>according to the</w:t>
      </w:r>
      <w:r>
        <w:rPr>
          <w:spacing w:val="-2"/>
          <w:sz w:val="18"/>
        </w:rPr>
        <w:t xml:space="preserve"> </w:t>
      </w:r>
      <w:r>
        <w:rPr>
          <w:sz w:val="18"/>
        </w:rPr>
        <w:t>postmark.</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1"/>
        <w:spacing w:before="100"/>
        <w:ind w:left="995" w:right="275"/>
        <w:jc w:val="center"/>
      </w:pPr>
      <w:r>
        <w:t>Section 2</w:t>
      </w:r>
    </w:p>
    <w:p w:rsidR="006D0AE0" w:rsidRDefault="006D0AE0">
      <w:pPr>
        <w:pStyle w:val="a3"/>
        <w:spacing w:before="9"/>
        <w:rPr>
          <w:b/>
          <w:sz w:val="19"/>
        </w:rPr>
      </w:pPr>
    </w:p>
    <w:p w:rsidR="006D0AE0" w:rsidRDefault="00C40D4A">
      <w:pPr>
        <w:ind w:left="995" w:right="275"/>
        <w:jc w:val="center"/>
        <w:rPr>
          <w:b/>
          <w:sz w:val="18"/>
        </w:rPr>
      </w:pPr>
      <w:r>
        <w:rPr>
          <w:b/>
          <w:sz w:val="18"/>
        </w:rPr>
        <w:t>REVIEW OF ANTI-DUMPING OR COUNTERVAILING MEASURES</w:t>
      </w:r>
    </w:p>
    <w:p w:rsidR="006D0AE0" w:rsidRDefault="006D0AE0">
      <w:pPr>
        <w:pStyle w:val="a3"/>
        <w:spacing w:before="9"/>
        <w:rPr>
          <w:b/>
          <w:sz w:val="19"/>
        </w:rPr>
      </w:pPr>
    </w:p>
    <w:p w:rsidR="006D0AE0" w:rsidRDefault="00C40D4A">
      <w:pPr>
        <w:ind w:left="995" w:right="276"/>
        <w:jc w:val="center"/>
        <w:rPr>
          <w:b/>
          <w:sz w:val="18"/>
        </w:rPr>
      </w:pPr>
      <w:r>
        <w:rPr>
          <w:b/>
          <w:sz w:val="18"/>
        </w:rPr>
        <w:t>Sub-section 1</w:t>
      </w:r>
    </w:p>
    <w:p w:rsidR="006D0AE0" w:rsidRDefault="006D0AE0">
      <w:pPr>
        <w:pStyle w:val="a3"/>
        <w:spacing w:before="8"/>
        <w:rPr>
          <w:b/>
          <w:sz w:val="19"/>
        </w:rPr>
      </w:pPr>
    </w:p>
    <w:p w:rsidR="006D0AE0" w:rsidRDefault="00C40D4A">
      <w:pPr>
        <w:ind w:left="2482" w:right="1155" w:hanging="593"/>
        <w:rPr>
          <w:b/>
          <w:sz w:val="18"/>
        </w:rPr>
      </w:pPr>
      <w:r>
        <w:rPr>
          <w:b/>
          <w:sz w:val="18"/>
        </w:rPr>
        <w:t>REVIEW OF ANTI-DUMPING OR COUNTERVAILING MEASURES AT THE REQUEST OF INTERESTED PARTIES</w:t>
      </w:r>
    </w:p>
    <w:p w:rsidR="006D0AE0" w:rsidRDefault="006D0AE0">
      <w:pPr>
        <w:pStyle w:val="a3"/>
        <w:spacing w:before="9"/>
        <w:rPr>
          <w:b/>
          <w:sz w:val="19"/>
        </w:rPr>
      </w:pPr>
    </w:p>
    <w:p w:rsidR="006D0AE0" w:rsidRDefault="00C40D4A">
      <w:pPr>
        <w:ind w:left="140"/>
        <w:rPr>
          <w:b/>
          <w:sz w:val="18"/>
        </w:rPr>
      </w:pPr>
      <w:r>
        <w:rPr>
          <w:b/>
          <w:sz w:val="18"/>
        </w:rPr>
        <w:t>Article</w:t>
      </w:r>
      <w:r>
        <w:rPr>
          <w:b/>
          <w:spacing w:val="-17"/>
          <w:sz w:val="18"/>
        </w:rPr>
        <w:t xml:space="preserve"> </w:t>
      </w:r>
      <w:r>
        <w:rPr>
          <w:b/>
          <w:sz w:val="18"/>
        </w:rPr>
        <w:t>58.</w:t>
      </w:r>
      <w:r>
        <w:rPr>
          <w:b/>
          <w:spacing w:val="-16"/>
          <w:sz w:val="18"/>
        </w:rPr>
        <w:t xml:space="preserve"> </w:t>
      </w:r>
      <w:r>
        <w:rPr>
          <w:b/>
          <w:sz w:val="18"/>
        </w:rPr>
        <w:t>Submission</w:t>
      </w:r>
      <w:r>
        <w:rPr>
          <w:b/>
          <w:spacing w:val="-18"/>
          <w:sz w:val="18"/>
        </w:rPr>
        <w:t xml:space="preserve"> </w:t>
      </w:r>
      <w:r>
        <w:rPr>
          <w:b/>
          <w:sz w:val="18"/>
        </w:rPr>
        <w:t>of</w:t>
      </w:r>
      <w:r>
        <w:rPr>
          <w:b/>
          <w:spacing w:val="-15"/>
          <w:sz w:val="18"/>
        </w:rPr>
        <w:t xml:space="preserve"> </w:t>
      </w:r>
      <w:r>
        <w:rPr>
          <w:b/>
          <w:sz w:val="18"/>
        </w:rPr>
        <w:t>dossiers</w:t>
      </w:r>
      <w:r>
        <w:rPr>
          <w:b/>
          <w:spacing w:val="-15"/>
          <w:sz w:val="18"/>
        </w:rPr>
        <w:t xml:space="preserve"> </w:t>
      </w:r>
      <w:r>
        <w:rPr>
          <w:b/>
          <w:sz w:val="18"/>
        </w:rPr>
        <w:t>of</w:t>
      </w:r>
      <w:r>
        <w:rPr>
          <w:b/>
          <w:spacing w:val="-16"/>
          <w:sz w:val="18"/>
        </w:rPr>
        <w:t xml:space="preserve"> </w:t>
      </w:r>
      <w:r>
        <w:rPr>
          <w:b/>
          <w:sz w:val="18"/>
        </w:rPr>
        <w:t>request</w:t>
      </w:r>
      <w:r>
        <w:rPr>
          <w:b/>
          <w:spacing w:val="-16"/>
          <w:sz w:val="18"/>
        </w:rPr>
        <w:t xml:space="preserve"> </w:t>
      </w:r>
      <w:r>
        <w:rPr>
          <w:b/>
          <w:sz w:val="18"/>
        </w:rPr>
        <w:t>for</w:t>
      </w:r>
      <w:r>
        <w:rPr>
          <w:b/>
          <w:spacing w:val="-19"/>
          <w:sz w:val="18"/>
        </w:rPr>
        <w:t xml:space="preserve"> </w:t>
      </w:r>
      <w:r>
        <w:rPr>
          <w:b/>
          <w:sz w:val="18"/>
        </w:rPr>
        <w:t>review</w:t>
      </w:r>
      <w:r>
        <w:rPr>
          <w:b/>
          <w:spacing w:val="-18"/>
          <w:sz w:val="18"/>
        </w:rPr>
        <w:t xml:space="preserve"> </w:t>
      </w:r>
      <w:r>
        <w:rPr>
          <w:b/>
          <w:sz w:val="18"/>
        </w:rPr>
        <w:t>at</w:t>
      </w:r>
      <w:r>
        <w:rPr>
          <w:b/>
          <w:spacing w:val="-17"/>
          <w:sz w:val="18"/>
        </w:rPr>
        <w:t xml:space="preserve"> </w:t>
      </w:r>
      <w:r>
        <w:rPr>
          <w:b/>
          <w:sz w:val="18"/>
        </w:rPr>
        <w:t>the</w:t>
      </w:r>
      <w:r>
        <w:rPr>
          <w:b/>
          <w:spacing w:val="-16"/>
          <w:sz w:val="18"/>
        </w:rPr>
        <w:t xml:space="preserve"> </w:t>
      </w:r>
      <w:r>
        <w:rPr>
          <w:b/>
          <w:sz w:val="18"/>
        </w:rPr>
        <w:t>request</w:t>
      </w:r>
      <w:r>
        <w:rPr>
          <w:b/>
          <w:spacing w:val="-17"/>
          <w:sz w:val="18"/>
        </w:rPr>
        <w:t xml:space="preserve"> </w:t>
      </w:r>
      <w:r>
        <w:rPr>
          <w:b/>
          <w:sz w:val="18"/>
        </w:rPr>
        <w:t>of</w:t>
      </w:r>
      <w:r>
        <w:rPr>
          <w:b/>
          <w:spacing w:val="-18"/>
          <w:sz w:val="18"/>
        </w:rPr>
        <w:t xml:space="preserve"> </w:t>
      </w:r>
      <w:r>
        <w:rPr>
          <w:b/>
          <w:sz w:val="18"/>
        </w:rPr>
        <w:t>interested</w:t>
      </w:r>
      <w:r>
        <w:rPr>
          <w:b/>
          <w:spacing w:val="-17"/>
          <w:sz w:val="18"/>
        </w:rPr>
        <w:t xml:space="preserve"> </w:t>
      </w:r>
      <w:r>
        <w:rPr>
          <w:b/>
          <w:sz w:val="18"/>
        </w:rPr>
        <w:t>parties</w:t>
      </w:r>
    </w:p>
    <w:p w:rsidR="006D0AE0" w:rsidRDefault="006D0AE0">
      <w:pPr>
        <w:pStyle w:val="a3"/>
        <w:spacing w:before="11"/>
        <w:rPr>
          <w:b/>
          <w:sz w:val="19"/>
        </w:rPr>
      </w:pPr>
    </w:p>
    <w:p w:rsidR="006D0AE0" w:rsidRDefault="00C40D4A">
      <w:pPr>
        <w:pStyle w:val="a5"/>
        <w:numPr>
          <w:ilvl w:val="0"/>
          <w:numId w:val="35"/>
        </w:numPr>
        <w:tabs>
          <w:tab w:val="left" w:pos="374"/>
        </w:tabs>
        <w:ind w:right="134" w:firstLine="0"/>
        <w:rPr>
          <w:sz w:val="18"/>
        </w:rPr>
      </w:pPr>
      <w:r>
        <w:rPr>
          <w:spacing w:val="-3"/>
          <w:sz w:val="18"/>
        </w:rPr>
        <w:t>Within</w:t>
      </w:r>
      <w:r>
        <w:rPr>
          <w:spacing w:val="-17"/>
          <w:sz w:val="18"/>
        </w:rPr>
        <w:t xml:space="preserve"> </w:t>
      </w:r>
      <w:r>
        <w:rPr>
          <w:sz w:val="18"/>
        </w:rPr>
        <w:t>60</w:t>
      </w:r>
      <w:r>
        <w:rPr>
          <w:spacing w:val="-18"/>
          <w:sz w:val="18"/>
        </w:rPr>
        <w:t xml:space="preserve"> </w:t>
      </w:r>
      <w:r>
        <w:rPr>
          <w:sz w:val="18"/>
        </w:rPr>
        <w:t>days</w:t>
      </w:r>
      <w:r>
        <w:rPr>
          <w:spacing w:val="-19"/>
          <w:sz w:val="18"/>
        </w:rPr>
        <w:t xml:space="preserve"> </w:t>
      </w:r>
      <w:r>
        <w:rPr>
          <w:sz w:val="18"/>
        </w:rPr>
        <w:t>before</w:t>
      </w:r>
      <w:r>
        <w:rPr>
          <w:spacing w:val="-18"/>
          <w:sz w:val="18"/>
        </w:rPr>
        <w:t xml:space="preserve"> </w:t>
      </w:r>
      <w:r>
        <w:rPr>
          <w:sz w:val="18"/>
        </w:rPr>
        <w:t>the</w:t>
      </w:r>
      <w:r>
        <w:rPr>
          <w:spacing w:val="-18"/>
          <w:sz w:val="18"/>
        </w:rPr>
        <w:t xml:space="preserve"> </w:t>
      </w:r>
      <w:r>
        <w:rPr>
          <w:spacing w:val="-2"/>
          <w:sz w:val="18"/>
        </w:rPr>
        <w:t>end</w:t>
      </w:r>
      <w:r>
        <w:rPr>
          <w:spacing w:val="-18"/>
          <w:sz w:val="18"/>
        </w:rPr>
        <w:t xml:space="preserve"> </w:t>
      </w:r>
      <w:r>
        <w:rPr>
          <w:sz w:val="18"/>
        </w:rPr>
        <w:t>of</w:t>
      </w:r>
      <w:r>
        <w:rPr>
          <w:spacing w:val="-20"/>
          <w:sz w:val="18"/>
        </w:rPr>
        <w:t xml:space="preserve"> </w:t>
      </w:r>
      <w:r>
        <w:rPr>
          <w:sz w:val="18"/>
        </w:rPr>
        <w:t>01</w:t>
      </w:r>
      <w:r>
        <w:rPr>
          <w:spacing w:val="-16"/>
          <w:sz w:val="18"/>
        </w:rPr>
        <w:t xml:space="preserve"> </w:t>
      </w:r>
      <w:r>
        <w:rPr>
          <w:spacing w:val="-3"/>
          <w:sz w:val="18"/>
        </w:rPr>
        <w:t>year</w:t>
      </w:r>
      <w:r>
        <w:rPr>
          <w:spacing w:val="-16"/>
          <w:sz w:val="18"/>
        </w:rPr>
        <w:t xml:space="preserve"> </w:t>
      </w:r>
      <w:r>
        <w:rPr>
          <w:sz w:val="18"/>
        </w:rPr>
        <w:t>from</w:t>
      </w:r>
      <w:r>
        <w:rPr>
          <w:spacing w:val="-18"/>
          <w:sz w:val="18"/>
        </w:rPr>
        <w:t xml:space="preserve"> </w:t>
      </w:r>
      <w:r>
        <w:rPr>
          <w:spacing w:val="-2"/>
          <w:sz w:val="18"/>
        </w:rPr>
        <w:t>the</w:t>
      </w:r>
      <w:r>
        <w:rPr>
          <w:spacing w:val="-16"/>
          <w:sz w:val="18"/>
        </w:rPr>
        <w:t xml:space="preserve"> </w:t>
      </w:r>
      <w:r>
        <w:rPr>
          <w:sz w:val="18"/>
        </w:rPr>
        <w:t>date</w:t>
      </w:r>
      <w:r>
        <w:rPr>
          <w:spacing w:val="-18"/>
          <w:sz w:val="18"/>
        </w:rPr>
        <w:t xml:space="preserve"> </w:t>
      </w:r>
      <w:r>
        <w:rPr>
          <w:sz w:val="18"/>
        </w:rPr>
        <w:t>of</w:t>
      </w:r>
      <w:r>
        <w:rPr>
          <w:spacing w:val="-20"/>
          <w:sz w:val="18"/>
        </w:rPr>
        <w:t xml:space="preserve"> </w:t>
      </w:r>
      <w:r>
        <w:rPr>
          <w:sz w:val="18"/>
        </w:rPr>
        <w:t>issuance</w:t>
      </w:r>
      <w:r>
        <w:rPr>
          <w:spacing w:val="-16"/>
          <w:sz w:val="18"/>
        </w:rPr>
        <w:t xml:space="preserve"> </w:t>
      </w:r>
      <w:r>
        <w:rPr>
          <w:sz w:val="18"/>
        </w:rPr>
        <w:t>of</w:t>
      </w:r>
      <w:r>
        <w:rPr>
          <w:spacing w:val="-20"/>
          <w:sz w:val="18"/>
        </w:rPr>
        <w:t xml:space="preserve"> </w:t>
      </w:r>
      <w:r>
        <w:rPr>
          <w:sz w:val="18"/>
        </w:rPr>
        <w:t>the</w:t>
      </w:r>
      <w:r>
        <w:rPr>
          <w:spacing w:val="-18"/>
          <w:sz w:val="18"/>
        </w:rPr>
        <w:t xml:space="preserve"> </w:t>
      </w:r>
      <w:r>
        <w:rPr>
          <w:sz w:val="18"/>
        </w:rPr>
        <w:t>decision</w:t>
      </w:r>
      <w:r>
        <w:rPr>
          <w:spacing w:val="-20"/>
          <w:sz w:val="18"/>
        </w:rPr>
        <w:t xml:space="preserve"> </w:t>
      </w:r>
      <w:r>
        <w:rPr>
          <w:sz w:val="18"/>
        </w:rPr>
        <w:t>on</w:t>
      </w:r>
      <w:r>
        <w:rPr>
          <w:spacing w:val="-16"/>
          <w:sz w:val="18"/>
        </w:rPr>
        <w:t xml:space="preserve"> </w:t>
      </w:r>
      <w:r>
        <w:rPr>
          <w:spacing w:val="-2"/>
          <w:sz w:val="18"/>
        </w:rPr>
        <w:t>the</w:t>
      </w:r>
      <w:r>
        <w:rPr>
          <w:spacing w:val="-17"/>
          <w:sz w:val="18"/>
        </w:rPr>
        <w:t xml:space="preserve"> </w:t>
      </w:r>
      <w:r>
        <w:rPr>
          <w:spacing w:val="-3"/>
          <w:sz w:val="18"/>
        </w:rPr>
        <w:t xml:space="preserve">application </w:t>
      </w:r>
      <w:r>
        <w:rPr>
          <w:sz w:val="18"/>
        </w:rPr>
        <w:t>of</w:t>
      </w:r>
      <w:r>
        <w:rPr>
          <w:spacing w:val="-19"/>
          <w:sz w:val="18"/>
        </w:rPr>
        <w:t xml:space="preserve"> </w:t>
      </w:r>
      <w:r>
        <w:rPr>
          <w:spacing w:val="-3"/>
          <w:sz w:val="18"/>
        </w:rPr>
        <w:t>official</w:t>
      </w:r>
      <w:r>
        <w:rPr>
          <w:spacing w:val="-13"/>
          <w:sz w:val="18"/>
        </w:rPr>
        <w:t xml:space="preserve"> </w:t>
      </w:r>
      <w:r>
        <w:rPr>
          <w:spacing w:val="-3"/>
          <w:sz w:val="18"/>
        </w:rPr>
        <w:t>anti-dumping</w:t>
      </w:r>
      <w:r>
        <w:rPr>
          <w:spacing w:val="-15"/>
          <w:sz w:val="18"/>
        </w:rPr>
        <w:t xml:space="preserve"> </w:t>
      </w:r>
      <w:r>
        <w:rPr>
          <w:sz w:val="18"/>
        </w:rPr>
        <w:t>or</w:t>
      </w:r>
      <w:r>
        <w:rPr>
          <w:spacing w:val="-17"/>
          <w:sz w:val="18"/>
        </w:rPr>
        <w:t xml:space="preserve"> </w:t>
      </w:r>
      <w:r>
        <w:rPr>
          <w:spacing w:val="-3"/>
          <w:sz w:val="18"/>
        </w:rPr>
        <w:t>countervailing</w:t>
      </w:r>
      <w:r>
        <w:rPr>
          <w:spacing w:val="-15"/>
          <w:sz w:val="18"/>
        </w:rPr>
        <w:t xml:space="preserve"> </w:t>
      </w:r>
      <w:r>
        <w:rPr>
          <w:spacing w:val="-3"/>
          <w:sz w:val="18"/>
        </w:rPr>
        <w:t>measures</w:t>
      </w:r>
      <w:r>
        <w:rPr>
          <w:spacing w:val="-15"/>
          <w:sz w:val="18"/>
        </w:rPr>
        <w:t xml:space="preserve"> </w:t>
      </w:r>
      <w:r>
        <w:rPr>
          <w:sz w:val="18"/>
        </w:rPr>
        <w:t>or</w:t>
      </w:r>
      <w:r>
        <w:rPr>
          <w:spacing w:val="-13"/>
          <w:sz w:val="18"/>
        </w:rPr>
        <w:t xml:space="preserve"> </w:t>
      </w:r>
      <w:r>
        <w:rPr>
          <w:sz w:val="18"/>
        </w:rPr>
        <w:t>of</w:t>
      </w:r>
      <w:r>
        <w:rPr>
          <w:spacing w:val="-18"/>
          <w:sz w:val="18"/>
        </w:rPr>
        <w:t xml:space="preserve"> </w:t>
      </w:r>
      <w:r>
        <w:rPr>
          <w:spacing w:val="-2"/>
          <w:sz w:val="18"/>
        </w:rPr>
        <w:t>the</w:t>
      </w:r>
      <w:r>
        <w:rPr>
          <w:spacing w:val="-15"/>
          <w:sz w:val="18"/>
        </w:rPr>
        <w:t xml:space="preserve"> </w:t>
      </w:r>
      <w:r>
        <w:rPr>
          <w:sz w:val="18"/>
        </w:rPr>
        <w:t>latest</w:t>
      </w:r>
      <w:r>
        <w:rPr>
          <w:spacing w:val="-15"/>
          <w:sz w:val="18"/>
        </w:rPr>
        <w:t xml:space="preserve"> </w:t>
      </w:r>
      <w:r>
        <w:rPr>
          <w:sz w:val="18"/>
        </w:rPr>
        <w:t>decision</w:t>
      </w:r>
      <w:r>
        <w:rPr>
          <w:spacing w:val="-16"/>
          <w:sz w:val="18"/>
        </w:rPr>
        <w:t xml:space="preserve"> </w:t>
      </w:r>
      <w:r>
        <w:rPr>
          <w:sz w:val="18"/>
        </w:rPr>
        <w:t>on</w:t>
      </w:r>
      <w:r>
        <w:rPr>
          <w:spacing w:val="-18"/>
          <w:sz w:val="18"/>
        </w:rPr>
        <w:t xml:space="preserve"> </w:t>
      </w:r>
      <w:r>
        <w:rPr>
          <w:sz w:val="18"/>
        </w:rPr>
        <w:t>the</w:t>
      </w:r>
      <w:r>
        <w:rPr>
          <w:spacing w:val="-14"/>
          <w:sz w:val="18"/>
        </w:rPr>
        <w:t xml:space="preserve"> </w:t>
      </w:r>
      <w:r>
        <w:rPr>
          <w:sz w:val="18"/>
        </w:rPr>
        <w:t>results</w:t>
      </w:r>
      <w:r>
        <w:rPr>
          <w:spacing w:val="-18"/>
          <w:sz w:val="18"/>
        </w:rPr>
        <w:t xml:space="preserve"> </w:t>
      </w:r>
      <w:r>
        <w:rPr>
          <w:sz w:val="18"/>
        </w:rPr>
        <w:t>of</w:t>
      </w:r>
      <w:r>
        <w:rPr>
          <w:spacing w:val="-15"/>
          <w:sz w:val="18"/>
        </w:rPr>
        <w:t xml:space="preserve"> </w:t>
      </w:r>
      <w:r>
        <w:rPr>
          <w:sz w:val="18"/>
        </w:rPr>
        <w:t>the</w:t>
      </w:r>
      <w:r>
        <w:rPr>
          <w:spacing w:val="-15"/>
          <w:sz w:val="18"/>
        </w:rPr>
        <w:t xml:space="preserve"> </w:t>
      </w:r>
      <w:r>
        <w:rPr>
          <w:spacing w:val="-3"/>
          <w:sz w:val="18"/>
        </w:rPr>
        <w:t xml:space="preserve">review </w:t>
      </w:r>
      <w:r>
        <w:rPr>
          <w:sz w:val="18"/>
        </w:rPr>
        <w:t xml:space="preserve">of </w:t>
      </w:r>
      <w:r>
        <w:rPr>
          <w:spacing w:val="-3"/>
          <w:sz w:val="18"/>
        </w:rPr>
        <w:t xml:space="preserve">anti-dumping </w:t>
      </w:r>
      <w:r>
        <w:rPr>
          <w:sz w:val="18"/>
        </w:rPr>
        <w:t xml:space="preserve">or </w:t>
      </w:r>
      <w:r>
        <w:rPr>
          <w:spacing w:val="-3"/>
          <w:sz w:val="18"/>
        </w:rPr>
        <w:t xml:space="preserve">countervailing </w:t>
      </w:r>
      <w:r>
        <w:rPr>
          <w:sz w:val="18"/>
        </w:rPr>
        <w:t xml:space="preserve">measures, </w:t>
      </w:r>
      <w:r>
        <w:rPr>
          <w:spacing w:val="-2"/>
          <w:sz w:val="18"/>
        </w:rPr>
        <w:t xml:space="preserve">the </w:t>
      </w:r>
      <w:r>
        <w:rPr>
          <w:sz w:val="18"/>
        </w:rPr>
        <w:t xml:space="preserve">interested parties </w:t>
      </w:r>
      <w:r>
        <w:rPr>
          <w:spacing w:val="-3"/>
          <w:sz w:val="18"/>
        </w:rPr>
        <w:t xml:space="preserve">prescribed </w:t>
      </w:r>
      <w:r>
        <w:rPr>
          <w:sz w:val="18"/>
        </w:rPr>
        <w:t xml:space="preserve">in </w:t>
      </w:r>
      <w:r>
        <w:rPr>
          <w:spacing w:val="-3"/>
          <w:sz w:val="18"/>
        </w:rPr>
        <w:t xml:space="preserve">Article </w:t>
      </w:r>
      <w:r>
        <w:rPr>
          <w:sz w:val="18"/>
        </w:rPr>
        <w:t xml:space="preserve">59 of this Decree may submit a dossier of request </w:t>
      </w:r>
      <w:r>
        <w:rPr>
          <w:spacing w:val="-2"/>
          <w:sz w:val="18"/>
        </w:rPr>
        <w:t xml:space="preserve">for </w:t>
      </w:r>
      <w:r>
        <w:rPr>
          <w:sz w:val="18"/>
        </w:rPr>
        <w:t xml:space="preserve">review, except cases in which </w:t>
      </w:r>
      <w:r>
        <w:rPr>
          <w:spacing w:val="-2"/>
          <w:sz w:val="18"/>
        </w:rPr>
        <w:t xml:space="preserve">the </w:t>
      </w:r>
      <w:r>
        <w:rPr>
          <w:sz w:val="18"/>
        </w:rPr>
        <w:t xml:space="preserve">time limit </w:t>
      </w:r>
      <w:r>
        <w:rPr>
          <w:spacing w:val="-2"/>
          <w:sz w:val="18"/>
        </w:rPr>
        <w:t xml:space="preserve">for </w:t>
      </w:r>
      <w:r>
        <w:rPr>
          <w:sz w:val="18"/>
        </w:rPr>
        <w:t xml:space="preserve">dossier </w:t>
      </w:r>
      <w:r>
        <w:rPr>
          <w:spacing w:val="-3"/>
          <w:sz w:val="18"/>
        </w:rPr>
        <w:t>submission</w:t>
      </w:r>
      <w:r>
        <w:rPr>
          <w:spacing w:val="-11"/>
          <w:sz w:val="18"/>
        </w:rPr>
        <w:t xml:space="preserve"> </w:t>
      </w:r>
      <w:r>
        <w:rPr>
          <w:sz w:val="18"/>
        </w:rPr>
        <w:t>is</w:t>
      </w:r>
      <w:r>
        <w:rPr>
          <w:spacing w:val="-11"/>
          <w:sz w:val="18"/>
        </w:rPr>
        <w:t xml:space="preserve"> </w:t>
      </w:r>
      <w:r>
        <w:rPr>
          <w:sz w:val="18"/>
        </w:rPr>
        <w:t>less</w:t>
      </w:r>
      <w:r>
        <w:rPr>
          <w:spacing w:val="-10"/>
          <w:sz w:val="18"/>
        </w:rPr>
        <w:t xml:space="preserve"> </w:t>
      </w:r>
      <w:r>
        <w:rPr>
          <w:sz w:val="18"/>
        </w:rPr>
        <w:t>than</w:t>
      </w:r>
      <w:r>
        <w:rPr>
          <w:spacing w:val="-10"/>
          <w:sz w:val="18"/>
        </w:rPr>
        <w:t xml:space="preserve"> </w:t>
      </w:r>
      <w:r>
        <w:rPr>
          <w:sz w:val="18"/>
        </w:rPr>
        <w:t>09</w:t>
      </w:r>
      <w:r>
        <w:rPr>
          <w:spacing w:val="-8"/>
          <w:sz w:val="18"/>
        </w:rPr>
        <w:t xml:space="preserve"> </w:t>
      </w:r>
      <w:r>
        <w:rPr>
          <w:spacing w:val="-3"/>
          <w:sz w:val="18"/>
        </w:rPr>
        <w:t>months</w:t>
      </w:r>
      <w:r>
        <w:rPr>
          <w:spacing w:val="-10"/>
          <w:sz w:val="18"/>
        </w:rPr>
        <w:t xml:space="preserve"> </w:t>
      </w:r>
      <w:r>
        <w:rPr>
          <w:spacing w:val="-3"/>
          <w:sz w:val="18"/>
        </w:rPr>
        <w:t>before</w:t>
      </w:r>
      <w:r>
        <w:rPr>
          <w:spacing w:val="-10"/>
          <w:sz w:val="18"/>
        </w:rPr>
        <w:t xml:space="preserve"> </w:t>
      </w:r>
      <w:r>
        <w:rPr>
          <w:sz w:val="18"/>
        </w:rPr>
        <w:t>the</w:t>
      </w:r>
      <w:r>
        <w:rPr>
          <w:spacing w:val="-11"/>
          <w:sz w:val="18"/>
        </w:rPr>
        <w:t xml:space="preserve"> </w:t>
      </w:r>
      <w:r>
        <w:rPr>
          <w:spacing w:val="-3"/>
          <w:sz w:val="18"/>
        </w:rPr>
        <w:t>deadline</w:t>
      </w:r>
      <w:r>
        <w:rPr>
          <w:spacing w:val="-8"/>
          <w:sz w:val="18"/>
        </w:rPr>
        <w:t xml:space="preserve"> </w:t>
      </w:r>
      <w:r>
        <w:rPr>
          <w:spacing w:val="-2"/>
          <w:sz w:val="18"/>
        </w:rPr>
        <w:t>for</w:t>
      </w:r>
      <w:r>
        <w:rPr>
          <w:spacing w:val="-9"/>
          <w:sz w:val="18"/>
        </w:rPr>
        <w:t xml:space="preserve"> </w:t>
      </w:r>
      <w:r>
        <w:rPr>
          <w:spacing w:val="-2"/>
          <w:sz w:val="18"/>
        </w:rPr>
        <w:t>the</w:t>
      </w:r>
      <w:r>
        <w:rPr>
          <w:spacing w:val="-9"/>
          <w:sz w:val="18"/>
        </w:rPr>
        <w:t xml:space="preserve"> </w:t>
      </w:r>
      <w:r>
        <w:rPr>
          <w:spacing w:val="-3"/>
          <w:sz w:val="18"/>
        </w:rPr>
        <w:t>Minister</w:t>
      </w:r>
      <w:r>
        <w:rPr>
          <w:spacing w:val="-11"/>
          <w:sz w:val="18"/>
        </w:rPr>
        <w:t xml:space="preserve"> </w:t>
      </w:r>
      <w:r>
        <w:rPr>
          <w:sz w:val="18"/>
        </w:rPr>
        <w:t>of</w:t>
      </w:r>
      <w:r>
        <w:rPr>
          <w:spacing w:val="-11"/>
          <w:sz w:val="18"/>
        </w:rPr>
        <w:t xml:space="preserve"> </w:t>
      </w:r>
      <w:r>
        <w:rPr>
          <w:spacing w:val="-3"/>
          <w:sz w:val="18"/>
        </w:rPr>
        <w:t>Industry</w:t>
      </w:r>
      <w:r>
        <w:rPr>
          <w:spacing w:val="-10"/>
          <w:sz w:val="18"/>
        </w:rPr>
        <w:t xml:space="preserve"> </w:t>
      </w:r>
      <w:r>
        <w:rPr>
          <w:spacing w:val="-3"/>
          <w:sz w:val="18"/>
        </w:rPr>
        <w:t>and</w:t>
      </w:r>
      <w:r>
        <w:rPr>
          <w:spacing w:val="-8"/>
          <w:sz w:val="18"/>
        </w:rPr>
        <w:t xml:space="preserve"> </w:t>
      </w:r>
      <w:r>
        <w:rPr>
          <w:sz w:val="18"/>
        </w:rPr>
        <w:t>Trade</w:t>
      </w:r>
      <w:r>
        <w:rPr>
          <w:spacing w:val="-11"/>
          <w:sz w:val="18"/>
        </w:rPr>
        <w:t xml:space="preserve"> </w:t>
      </w:r>
      <w:r>
        <w:rPr>
          <w:sz w:val="18"/>
        </w:rPr>
        <w:t>to</w:t>
      </w:r>
      <w:r>
        <w:rPr>
          <w:spacing w:val="-10"/>
          <w:sz w:val="18"/>
        </w:rPr>
        <w:t xml:space="preserve"> </w:t>
      </w:r>
      <w:r>
        <w:rPr>
          <w:sz w:val="18"/>
        </w:rPr>
        <w:t xml:space="preserve">decide </w:t>
      </w:r>
      <w:r>
        <w:rPr>
          <w:spacing w:val="-3"/>
          <w:sz w:val="18"/>
        </w:rPr>
        <w:t>whether</w:t>
      </w:r>
      <w:r>
        <w:rPr>
          <w:spacing w:val="-5"/>
          <w:sz w:val="18"/>
        </w:rPr>
        <w:t xml:space="preserve"> </w:t>
      </w:r>
      <w:r>
        <w:rPr>
          <w:sz w:val="18"/>
        </w:rPr>
        <w:t>to</w:t>
      </w:r>
      <w:r>
        <w:rPr>
          <w:spacing w:val="-6"/>
          <w:sz w:val="18"/>
        </w:rPr>
        <w:t xml:space="preserve"> </w:t>
      </w:r>
      <w:r>
        <w:rPr>
          <w:sz w:val="18"/>
        </w:rPr>
        <w:t>carry</w:t>
      </w:r>
      <w:r>
        <w:rPr>
          <w:spacing w:val="-6"/>
          <w:sz w:val="18"/>
        </w:rPr>
        <w:t xml:space="preserve"> </w:t>
      </w:r>
      <w:r>
        <w:rPr>
          <w:spacing w:val="-2"/>
          <w:sz w:val="18"/>
        </w:rPr>
        <w:t>out</w:t>
      </w:r>
      <w:r>
        <w:rPr>
          <w:spacing w:val="-6"/>
          <w:sz w:val="18"/>
        </w:rPr>
        <w:t xml:space="preserve"> </w:t>
      </w:r>
      <w:r>
        <w:rPr>
          <w:sz w:val="18"/>
        </w:rPr>
        <w:t>the</w:t>
      </w:r>
      <w:r>
        <w:rPr>
          <w:spacing w:val="-6"/>
          <w:sz w:val="18"/>
        </w:rPr>
        <w:t xml:space="preserve"> </w:t>
      </w:r>
      <w:r>
        <w:rPr>
          <w:sz w:val="18"/>
        </w:rPr>
        <w:t>sunset</w:t>
      </w:r>
      <w:r>
        <w:rPr>
          <w:spacing w:val="-6"/>
          <w:sz w:val="18"/>
        </w:rPr>
        <w:t xml:space="preserve"> </w:t>
      </w:r>
      <w:r>
        <w:rPr>
          <w:sz w:val="18"/>
        </w:rPr>
        <w:t>review</w:t>
      </w:r>
      <w:r>
        <w:rPr>
          <w:spacing w:val="-8"/>
          <w:sz w:val="18"/>
        </w:rPr>
        <w:t xml:space="preserve"> </w:t>
      </w:r>
      <w:r>
        <w:rPr>
          <w:sz w:val="18"/>
        </w:rPr>
        <w:t>of</w:t>
      </w:r>
      <w:r>
        <w:rPr>
          <w:spacing w:val="-6"/>
          <w:sz w:val="18"/>
        </w:rPr>
        <w:t xml:space="preserve"> </w:t>
      </w:r>
      <w:r>
        <w:rPr>
          <w:spacing w:val="-3"/>
          <w:sz w:val="18"/>
        </w:rPr>
        <w:t>anti-dumping</w:t>
      </w:r>
      <w:r>
        <w:rPr>
          <w:spacing w:val="-6"/>
          <w:sz w:val="18"/>
        </w:rPr>
        <w:t xml:space="preserve"> </w:t>
      </w:r>
      <w:r>
        <w:rPr>
          <w:sz w:val="18"/>
        </w:rPr>
        <w:t>or</w:t>
      </w:r>
      <w:r>
        <w:rPr>
          <w:spacing w:val="-7"/>
          <w:sz w:val="18"/>
        </w:rPr>
        <w:t xml:space="preserve"> </w:t>
      </w:r>
      <w:r>
        <w:rPr>
          <w:spacing w:val="-3"/>
          <w:sz w:val="18"/>
        </w:rPr>
        <w:t>countervailing</w:t>
      </w:r>
      <w:r>
        <w:rPr>
          <w:spacing w:val="-7"/>
          <w:sz w:val="18"/>
        </w:rPr>
        <w:t xml:space="preserve"> </w:t>
      </w:r>
      <w:r>
        <w:rPr>
          <w:sz w:val="18"/>
        </w:rPr>
        <w:t>measures.</w:t>
      </w:r>
    </w:p>
    <w:p w:rsidR="006D0AE0" w:rsidRDefault="006D0AE0">
      <w:pPr>
        <w:pStyle w:val="a3"/>
        <w:spacing w:before="10"/>
        <w:rPr>
          <w:sz w:val="19"/>
        </w:rPr>
      </w:pPr>
    </w:p>
    <w:p w:rsidR="006D0AE0" w:rsidRDefault="00C40D4A">
      <w:pPr>
        <w:pStyle w:val="a5"/>
        <w:numPr>
          <w:ilvl w:val="0"/>
          <w:numId w:val="35"/>
        </w:numPr>
        <w:tabs>
          <w:tab w:val="left" w:pos="417"/>
        </w:tabs>
        <w:ind w:right="136" w:firstLine="0"/>
        <w:rPr>
          <w:sz w:val="18"/>
        </w:rPr>
      </w:pPr>
      <w:r>
        <w:rPr>
          <w:sz w:val="18"/>
        </w:rPr>
        <w:t>The contents of a dossier for review must comply with the form issued by the investigating authority.</w:t>
      </w:r>
    </w:p>
    <w:p w:rsidR="006D0AE0" w:rsidRDefault="006D0AE0">
      <w:pPr>
        <w:pStyle w:val="a3"/>
        <w:spacing w:before="8"/>
        <w:rPr>
          <w:sz w:val="19"/>
        </w:rPr>
      </w:pPr>
    </w:p>
    <w:p w:rsidR="006D0AE0" w:rsidRDefault="00C40D4A">
      <w:pPr>
        <w:pStyle w:val="1"/>
      </w:pPr>
      <w:r>
        <w:t>Article 59. Review-requesting party</w:t>
      </w:r>
    </w:p>
    <w:p w:rsidR="006D0AE0" w:rsidRDefault="006D0AE0">
      <w:pPr>
        <w:pStyle w:val="a3"/>
        <w:spacing w:before="9"/>
        <w:rPr>
          <w:b/>
          <w:sz w:val="19"/>
        </w:rPr>
      </w:pPr>
    </w:p>
    <w:p w:rsidR="006D0AE0" w:rsidRDefault="00C40D4A">
      <w:pPr>
        <w:pStyle w:val="a3"/>
        <w:ind w:left="140"/>
      </w:pPr>
      <w:r>
        <w:t xml:space="preserve">The following </w:t>
      </w:r>
      <w:proofErr w:type="spellStart"/>
      <w:r>
        <w:t>organisations</w:t>
      </w:r>
      <w:proofErr w:type="spellEnd"/>
      <w:r>
        <w:t xml:space="preserve"> and individuals may submit dossiers of request for review of the application of anti-dumping or countervailing measures under Article 58 of this Decree:</w:t>
      </w:r>
    </w:p>
    <w:p w:rsidR="006D0AE0" w:rsidRDefault="006D0AE0">
      <w:pPr>
        <w:pStyle w:val="a3"/>
        <w:spacing w:before="8"/>
        <w:rPr>
          <w:sz w:val="19"/>
        </w:rPr>
      </w:pPr>
    </w:p>
    <w:p w:rsidR="006D0AE0" w:rsidRDefault="00C40D4A">
      <w:pPr>
        <w:pStyle w:val="a5"/>
        <w:numPr>
          <w:ilvl w:val="0"/>
          <w:numId w:val="34"/>
        </w:numPr>
        <w:tabs>
          <w:tab w:val="left" w:pos="400"/>
        </w:tabs>
        <w:ind w:right="139" w:firstLine="0"/>
        <w:rPr>
          <w:sz w:val="18"/>
        </w:rPr>
      </w:pPr>
      <w:r>
        <w:rPr>
          <w:sz w:val="18"/>
        </w:rPr>
        <w:t>Domestic producers prescribed in Clause 2, Article 79, and Clause 2, Article 87, of the Law on Foreign Trade</w:t>
      </w:r>
      <w:r>
        <w:rPr>
          <w:spacing w:val="-3"/>
          <w:sz w:val="18"/>
        </w:rPr>
        <w:t xml:space="preserve"> </w:t>
      </w:r>
      <w:r>
        <w:rPr>
          <w:sz w:val="18"/>
        </w:rPr>
        <w:t>Management.</w:t>
      </w:r>
    </w:p>
    <w:p w:rsidR="006D0AE0" w:rsidRDefault="006D0AE0">
      <w:pPr>
        <w:pStyle w:val="a3"/>
        <w:spacing w:before="11"/>
        <w:rPr>
          <w:sz w:val="19"/>
        </w:rPr>
      </w:pPr>
    </w:p>
    <w:p w:rsidR="006D0AE0" w:rsidRDefault="00C40D4A">
      <w:pPr>
        <w:pStyle w:val="a5"/>
        <w:numPr>
          <w:ilvl w:val="0"/>
          <w:numId w:val="34"/>
        </w:numPr>
        <w:tabs>
          <w:tab w:val="left" w:pos="385"/>
        </w:tabs>
        <w:spacing w:before="1"/>
        <w:ind w:right="141" w:firstLine="0"/>
        <w:rPr>
          <w:sz w:val="18"/>
        </w:rPr>
      </w:pPr>
      <w:r>
        <w:rPr>
          <w:sz w:val="18"/>
        </w:rPr>
        <w:t>Foreign producers or exporters that may submit dossiers of request for review of the application of anti-dumping or countervailing measures to such foreign producers and</w:t>
      </w:r>
      <w:r>
        <w:rPr>
          <w:spacing w:val="-20"/>
          <w:sz w:val="18"/>
        </w:rPr>
        <w:t xml:space="preserve"> </w:t>
      </w:r>
      <w:r>
        <w:rPr>
          <w:sz w:val="18"/>
        </w:rPr>
        <w:t>exporters;</w:t>
      </w:r>
    </w:p>
    <w:p w:rsidR="006D0AE0" w:rsidRDefault="006D0AE0">
      <w:pPr>
        <w:pStyle w:val="a3"/>
        <w:spacing w:before="8"/>
        <w:rPr>
          <w:sz w:val="19"/>
        </w:rPr>
      </w:pPr>
    </w:p>
    <w:p w:rsidR="006D0AE0" w:rsidRDefault="00C40D4A">
      <w:pPr>
        <w:pStyle w:val="a5"/>
        <w:numPr>
          <w:ilvl w:val="0"/>
          <w:numId w:val="34"/>
        </w:numPr>
        <w:tabs>
          <w:tab w:val="left" w:pos="383"/>
        </w:tabs>
        <w:ind w:left="382" w:hanging="243"/>
        <w:rPr>
          <w:sz w:val="18"/>
        </w:rPr>
      </w:pPr>
      <w:r>
        <w:rPr>
          <w:sz w:val="18"/>
        </w:rPr>
        <w:t>Importers of products subject to anti-dumping or countervailing</w:t>
      </w:r>
      <w:r>
        <w:rPr>
          <w:spacing w:val="-13"/>
          <w:sz w:val="18"/>
        </w:rPr>
        <w:t xml:space="preserve"> </w:t>
      </w:r>
      <w:r>
        <w:rPr>
          <w:sz w:val="18"/>
        </w:rPr>
        <w:t>measures;</w:t>
      </w:r>
    </w:p>
    <w:p w:rsidR="006D0AE0" w:rsidRDefault="006D0AE0">
      <w:pPr>
        <w:pStyle w:val="a3"/>
        <w:spacing w:before="8"/>
        <w:rPr>
          <w:sz w:val="19"/>
        </w:rPr>
      </w:pPr>
    </w:p>
    <w:p w:rsidR="006D0AE0" w:rsidRDefault="00C40D4A">
      <w:pPr>
        <w:pStyle w:val="a5"/>
        <w:numPr>
          <w:ilvl w:val="0"/>
          <w:numId w:val="34"/>
        </w:numPr>
        <w:tabs>
          <w:tab w:val="left" w:pos="414"/>
        </w:tabs>
        <w:spacing w:before="1"/>
        <w:ind w:right="144" w:firstLine="0"/>
        <w:rPr>
          <w:sz w:val="18"/>
        </w:rPr>
      </w:pPr>
      <w:r>
        <w:rPr>
          <w:sz w:val="18"/>
        </w:rPr>
        <w:t>Governments of foreign producers or exporters which may submit dossiers for review of the application of anti-dumping or countervailing measures to such foreign producers or</w:t>
      </w:r>
      <w:r>
        <w:rPr>
          <w:spacing w:val="-30"/>
          <w:sz w:val="18"/>
        </w:rPr>
        <w:t xml:space="preserve"> </w:t>
      </w:r>
      <w:r>
        <w:rPr>
          <w:sz w:val="18"/>
        </w:rPr>
        <w:t>exporters;</w:t>
      </w:r>
    </w:p>
    <w:p w:rsidR="006D0AE0" w:rsidRDefault="006D0AE0">
      <w:pPr>
        <w:pStyle w:val="a3"/>
        <w:spacing w:before="8"/>
        <w:rPr>
          <w:sz w:val="19"/>
        </w:rPr>
      </w:pPr>
    </w:p>
    <w:p w:rsidR="006D0AE0" w:rsidRDefault="00C40D4A">
      <w:pPr>
        <w:pStyle w:val="1"/>
      </w:pPr>
      <w:r>
        <w:t>Article 60. Contents of the review at the request of interested parties</w:t>
      </w:r>
    </w:p>
    <w:p w:rsidR="006D0AE0" w:rsidRDefault="006D0AE0">
      <w:pPr>
        <w:pStyle w:val="a3"/>
        <w:spacing w:before="9"/>
        <w:rPr>
          <w:b/>
          <w:sz w:val="19"/>
        </w:rPr>
      </w:pPr>
    </w:p>
    <w:p w:rsidR="006D0AE0" w:rsidRDefault="00C40D4A">
      <w:pPr>
        <w:pStyle w:val="a3"/>
        <w:spacing w:line="242" w:lineRule="auto"/>
        <w:ind w:left="140"/>
      </w:pPr>
      <w:r>
        <w:t>The</w:t>
      </w:r>
      <w:r>
        <w:rPr>
          <w:spacing w:val="-13"/>
        </w:rPr>
        <w:t xml:space="preserve"> </w:t>
      </w:r>
      <w:r>
        <w:t>investigating</w:t>
      </w:r>
      <w:r>
        <w:rPr>
          <w:spacing w:val="-13"/>
        </w:rPr>
        <w:t xml:space="preserve"> </w:t>
      </w:r>
      <w:r>
        <w:t>authority</w:t>
      </w:r>
      <w:r>
        <w:rPr>
          <w:spacing w:val="-17"/>
        </w:rPr>
        <w:t xml:space="preserve"> </w:t>
      </w:r>
      <w:r>
        <w:t>shall</w:t>
      </w:r>
      <w:r>
        <w:rPr>
          <w:spacing w:val="-12"/>
        </w:rPr>
        <w:t xml:space="preserve"> </w:t>
      </w:r>
      <w:r>
        <w:t>review</w:t>
      </w:r>
      <w:r>
        <w:rPr>
          <w:spacing w:val="-15"/>
        </w:rPr>
        <w:t xml:space="preserve"> </w:t>
      </w:r>
      <w:r>
        <w:t>one</w:t>
      </w:r>
      <w:r>
        <w:rPr>
          <w:spacing w:val="-13"/>
        </w:rPr>
        <w:t xml:space="preserve"> </w:t>
      </w:r>
      <w:r>
        <w:t>or</w:t>
      </w:r>
      <w:r>
        <w:rPr>
          <w:spacing w:val="-14"/>
        </w:rPr>
        <w:t xml:space="preserve"> </w:t>
      </w:r>
      <w:r>
        <w:t>more</w:t>
      </w:r>
      <w:r>
        <w:rPr>
          <w:spacing w:val="-12"/>
        </w:rPr>
        <w:t xml:space="preserve"> </w:t>
      </w:r>
      <w:r>
        <w:t>of</w:t>
      </w:r>
      <w:r>
        <w:rPr>
          <w:spacing w:val="-15"/>
        </w:rPr>
        <w:t xml:space="preserve"> </w:t>
      </w:r>
      <w:r>
        <w:t>the</w:t>
      </w:r>
      <w:r>
        <w:rPr>
          <w:spacing w:val="-13"/>
        </w:rPr>
        <w:t xml:space="preserve"> </w:t>
      </w:r>
      <w:r>
        <w:t>following</w:t>
      </w:r>
      <w:r>
        <w:rPr>
          <w:spacing w:val="-13"/>
        </w:rPr>
        <w:t xml:space="preserve"> </w:t>
      </w:r>
      <w:r>
        <w:t>contents,</w:t>
      </w:r>
      <w:r>
        <w:rPr>
          <w:spacing w:val="-14"/>
        </w:rPr>
        <w:t xml:space="preserve"> </w:t>
      </w:r>
      <w:r>
        <w:t>based</w:t>
      </w:r>
      <w:r>
        <w:rPr>
          <w:spacing w:val="-13"/>
        </w:rPr>
        <w:t xml:space="preserve"> </w:t>
      </w:r>
      <w:r>
        <w:t>on</w:t>
      </w:r>
      <w:r>
        <w:rPr>
          <w:spacing w:val="-15"/>
        </w:rPr>
        <w:t xml:space="preserve"> </w:t>
      </w:r>
      <w:r>
        <w:t>the</w:t>
      </w:r>
      <w:r>
        <w:rPr>
          <w:spacing w:val="-13"/>
        </w:rPr>
        <w:t xml:space="preserve"> </w:t>
      </w:r>
      <w:r>
        <w:t>contents requested by the interested</w:t>
      </w:r>
      <w:r>
        <w:rPr>
          <w:spacing w:val="-6"/>
        </w:rPr>
        <w:t xml:space="preserve"> </w:t>
      </w:r>
      <w:r>
        <w:t>party:</w:t>
      </w:r>
    </w:p>
    <w:p w:rsidR="006D0AE0" w:rsidRDefault="006D0AE0">
      <w:pPr>
        <w:pStyle w:val="a3"/>
        <w:spacing w:before="6"/>
        <w:rPr>
          <w:sz w:val="19"/>
        </w:rPr>
      </w:pPr>
    </w:p>
    <w:p w:rsidR="006D0AE0" w:rsidRDefault="00C40D4A">
      <w:pPr>
        <w:pStyle w:val="a5"/>
        <w:numPr>
          <w:ilvl w:val="0"/>
          <w:numId w:val="33"/>
        </w:numPr>
        <w:tabs>
          <w:tab w:val="left" w:pos="383"/>
        </w:tabs>
        <w:rPr>
          <w:sz w:val="18"/>
        </w:rPr>
      </w:pPr>
      <w:r>
        <w:rPr>
          <w:sz w:val="18"/>
        </w:rPr>
        <w:t>Dumping margin, level of subsidy of one, some or all of the foreign producers and/or</w:t>
      </w:r>
      <w:r>
        <w:rPr>
          <w:spacing w:val="-34"/>
          <w:sz w:val="18"/>
        </w:rPr>
        <w:t xml:space="preserve"> </w:t>
      </w:r>
      <w:r>
        <w:rPr>
          <w:sz w:val="18"/>
        </w:rPr>
        <w:t>exporters;</w:t>
      </w:r>
    </w:p>
    <w:p w:rsidR="006D0AE0" w:rsidRDefault="006D0AE0">
      <w:pPr>
        <w:pStyle w:val="a3"/>
        <w:spacing w:before="9"/>
        <w:rPr>
          <w:sz w:val="19"/>
        </w:rPr>
      </w:pPr>
    </w:p>
    <w:p w:rsidR="006D0AE0" w:rsidRDefault="00C40D4A">
      <w:pPr>
        <w:pStyle w:val="a5"/>
        <w:numPr>
          <w:ilvl w:val="0"/>
          <w:numId w:val="33"/>
        </w:numPr>
        <w:tabs>
          <w:tab w:val="left" w:pos="378"/>
        </w:tabs>
        <w:ind w:left="140" w:right="140" w:firstLine="0"/>
        <w:rPr>
          <w:sz w:val="18"/>
        </w:rPr>
      </w:pPr>
      <w:r>
        <w:rPr>
          <w:sz w:val="18"/>
        </w:rPr>
        <w:t>Commitments</w:t>
      </w:r>
      <w:r>
        <w:rPr>
          <w:spacing w:val="-11"/>
          <w:sz w:val="18"/>
        </w:rPr>
        <w:t xml:space="preserve"> </w:t>
      </w:r>
      <w:r>
        <w:rPr>
          <w:sz w:val="18"/>
        </w:rPr>
        <w:t>to</w:t>
      </w:r>
      <w:r>
        <w:rPr>
          <w:spacing w:val="-7"/>
          <w:sz w:val="18"/>
        </w:rPr>
        <w:t xml:space="preserve"> </w:t>
      </w:r>
      <w:r>
        <w:rPr>
          <w:sz w:val="18"/>
        </w:rPr>
        <w:t>eliminate</w:t>
      </w:r>
      <w:r>
        <w:rPr>
          <w:spacing w:val="-8"/>
          <w:sz w:val="18"/>
        </w:rPr>
        <w:t xml:space="preserve"> </w:t>
      </w:r>
      <w:r>
        <w:rPr>
          <w:sz w:val="18"/>
        </w:rPr>
        <w:t>dumping</w:t>
      </w:r>
      <w:r>
        <w:rPr>
          <w:spacing w:val="-8"/>
          <w:sz w:val="18"/>
        </w:rPr>
        <w:t xml:space="preserve"> </w:t>
      </w:r>
      <w:r>
        <w:rPr>
          <w:sz w:val="18"/>
        </w:rPr>
        <w:t>or</w:t>
      </w:r>
      <w:r>
        <w:rPr>
          <w:spacing w:val="-8"/>
          <w:sz w:val="18"/>
        </w:rPr>
        <w:t xml:space="preserve"> </w:t>
      </w:r>
      <w:r>
        <w:rPr>
          <w:sz w:val="18"/>
        </w:rPr>
        <w:t>subsidy</w:t>
      </w:r>
      <w:r>
        <w:rPr>
          <w:spacing w:val="-8"/>
          <w:sz w:val="18"/>
        </w:rPr>
        <w:t xml:space="preserve"> </w:t>
      </w:r>
      <w:r>
        <w:rPr>
          <w:sz w:val="18"/>
        </w:rPr>
        <w:t>made</w:t>
      </w:r>
      <w:r>
        <w:rPr>
          <w:spacing w:val="-8"/>
          <w:sz w:val="18"/>
        </w:rPr>
        <w:t xml:space="preserve"> </w:t>
      </w:r>
      <w:r>
        <w:rPr>
          <w:sz w:val="18"/>
        </w:rPr>
        <w:t>by</w:t>
      </w:r>
      <w:r>
        <w:rPr>
          <w:spacing w:val="-9"/>
          <w:sz w:val="18"/>
        </w:rPr>
        <w:t xml:space="preserve"> </w:t>
      </w:r>
      <w:r>
        <w:rPr>
          <w:sz w:val="18"/>
        </w:rPr>
        <w:t>one,</w:t>
      </w:r>
      <w:r>
        <w:rPr>
          <w:spacing w:val="-9"/>
          <w:sz w:val="18"/>
        </w:rPr>
        <w:t xml:space="preserve"> </w:t>
      </w:r>
      <w:r>
        <w:rPr>
          <w:sz w:val="18"/>
        </w:rPr>
        <w:t>some</w:t>
      </w:r>
      <w:r>
        <w:rPr>
          <w:spacing w:val="-8"/>
          <w:sz w:val="18"/>
        </w:rPr>
        <w:t xml:space="preserve"> </w:t>
      </w:r>
      <w:r>
        <w:rPr>
          <w:sz w:val="18"/>
        </w:rPr>
        <w:t>or</w:t>
      </w:r>
      <w:r>
        <w:rPr>
          <w:spacing w:val="-8"/>
          <w:sz w:val="18"/>
        </w:rPr>
        <w:t xml:space="preserve"> </w:t>
      </w:r>
      <w:r>
        <w:rPr>
          <w:sz w:val="18"/>
        </w:rPr>
        <w:t>all</w:t>
      </w:r>
      <w:r>
        <w:rPr>
          <w:spacing w:val="-9"/>
          <w:sz w:val="18"/>
        </w:rPr>
        <w:t xml:space="preserve"> </w:t>
      </w:r>
      <w:r>
        <w:rPr>
          <w:sz w:val="18"/>
        </w:rPr>
        <w:t>of</w:t>
      </w:r>
      <w:r>
        <w:rPr>
          <w:spacing w:val="-9"/>
          <w:sz w:val="18"/>
        </w:rPr>
        <w:t xml:space="preserve"> </w:t>
      </w:r>
      <w:r>
        <w:rPr>
          <w:sz w:val="18"/>
        </w:rPr>
        <w:t>the</w:t>
      </w:r>
      <w:r>
        <w:rPr>
          <w:spacing w:val="-8"/>
          <w:sz w:val="18"/>
        </w:rPr>
        <w:t xml:space="preserve"> </w:t>
      </w:r>
      <w:r>
        <w:rPr>
          <w:sz w:val="18"/>
        </w:rPr>
        <w:t>foreign</w:t>
      </w:r>
      <w:r>
        <w:rPr>
          <w:spacing w:val="-9"/>
          <w:sz w:val="18"/>
        </w:rPr>
        <w:t xml:space="preserve"> </w:t>
      </w:r>
      <w:r>
        <w:rPr>
          <w:sz w:val="18"/>
        </w:rPr>
        <w:t>producers and/or</w:t>
      </w:r>
      <w:r>
        <w:rPr>
          <w:spacing w:val="-2"/>
          <w:sz w:val="18"/>
        </w:rPr>
        <w:t xml:space="preserve"> </w:t>
      </w:r>
      <w:r>
        <w:rPr>
          <w:sz w:val="18"/>
        </w:rPr>
        <w:t>exporters;</w:t>
      </w:r>
    </w:p>
    <w:p w:rsidR="006D0AE0" w:rsidRDefault="006D0AE0">
      <w:pPr>
        <w:pStyle w:val="a3"/>
        <w:spacing w:before="9"/>
        <w:rPr>
          <w:sz w:val="19"/>
        </w:rPr>
      </w:pPr>
    </w:p>
    <w:p w:rsidR="006D0AE0" w:rsidRDefault="00C40D4A">
      <w:pPr>
        <w:pStyle w:val="a5"/>
        <w:numPr>
          <w:ilvl w:val="0"/>
          <w:numId w:val="33"/>
        </w:numPr>
        <w:tabs>
          <w:tab w:val="left" w:pos="407"/>
        </w:tabs>
        <w:ind w:left="140" w:right="140" w:firstLine="0"/>
        <w:rPr>
          <w:sz w:val="18"/>
        </w:rPr>
      </w:pPr>
      <w:r>
        <w:rPr>
          <w:sz w:val="18"/>
        </w:rPr>
        <w:t>Injury to a domestic industry and the causal relationship between the dumping or subsidy of relevant foreign producers and/or exporters and such</w:t>
      </w:r>
      <w:r>
        <w:rPr>
          <w:spacing w:val="-13"/>
          <w:sz w:val="18"/>
        </w:rPr>
        <w:t xml:space="preserve"> </w:t>
      </w:r>
      <w:r>
        <w:rPr>
          <w:sz w:val="18"/>
        </w:rPr>
        <w:t>injury;</w:t>
      </w:r>
    </w:p>
    <w:p w:rsidR="006D0AE0" w:rsidRDefault="006D0AE0">
      <w:pPr>
        <w:pStyle w:val="a3"/>
        <w:spacing w:before="10"/>
        <w:rPr>
          <w:sz w:val="19"/>
        </w:rPr>
      </w:pPr>
    </w:p>
    <w:p w:rsidR="006D0AE0" w:rsidRDefault="00C40D4A">
      <w:pPr>
        <w:pStyle w:val="a5"/>
        <w:numPr>
          <w:ilvl w:val="0"/>
          <w:numId w:val="33"/>
        </w:numPr>
        <w:tabs>
          <w:tab w:val="left" w:pos="383"/>
        </w:tabs>
        <w:spacing w:before="1"/>
        <w:rPr>
          <w:sz w:val="18"/>
        </w:rPr>
      </w:pPr>
      <w:r>
        <w:rPr>
          <w:sz w:val="18"/>
        </w:rPr>
        <w:t>Scope of application of anti-dumping or countervailing</w:t>
      </w:r>
      <w:r>
        <w:rPr>
          <w:spacing w:val="-12"/>
          <w:sz w:val="18"/>
        </w:rPr>
        <w:t xml:space="preserve"> </w:t>
      </w:r>
      <w:r>
        <w:rPr>
          <w:sz w:val="18"/>
        </w:rPr>
        <w:t>measures.</w:t>
      </w:r>
    </w:p>
    <w:p w:rsidR="006D0AE0" w:rsidRDefault="006D0AE0">
      <w:pPr>
        <w:pStyle w:val="a3"/>
        <w:spacing w:before="8"/>
        <w:rPr>
          <w:sz w:val="19"/>
        </w:rPr>
      </w:pPr>
    </w:p>
    <w:p w:rsidR="006D0AE0" w:rsidRDefault="00C40D4A">
      <w:pPr>
        <w:pStyle w:val="1"/>
      </w:pPr>
      <w:r>
        <w:t>Article 61. Decision on the review result at the request of interested parties</w:t>
      </w:r>
    </w:p>
    <w:p w:rsidR="006D0AE0" w:rsidRDefault="006D0AE0">
      <w:pPr>
        <w:pStyle w:val="a3"/>
        <w:spacing w:before="9"/>
        <w:rPr>
          <w:b/>
          <w:sz w:val="19"/>
        </w:rPr>
      </w:pPr>
    </w:p>
    <w:p w:rsidR="006D0AE0" w:rsidRDefault="00C40D4A">
      <w:pPr>
        <w:pStyle w:val="a5"/>
        <w:numPr>
          <w:ilvl w:val="0"/>
          <w:numId w:val="32"/>
        </w:numPr>
        <w:tabs>
          <w:tab w:val="left" w:pos="417"/>
        </w:tabs>
        <w:ind w:right="140" w:firstLine="0"/>
        <w:rPr>
          <w:sz w:val="18"/>
        </w:rPr>
      </w:pPr>
      <w:r>
        <w:rPr>
          <w:sz w:val="18"/>
        </w:rPr>
        <w:t>Within 15 days from the date the investigating authority submits the review conclusion, the Minister</w:t>
      </w:r>
      <w:r>
        <w:rPr>
          <w:spacing w:val="-3"/>
          <w:sz w:val="18"/>
        </w:rPr>
        <w:t xml:space="preserve"> </w:t>
      </w:r>
      <w:r>
        <w:rPr>
          <w:sz w:val="18"/>
        </w:rPr>
        <w:t>of</w:t>
      </w:r>
      <w:r>
        <w:rPr>
          <w:spacing w:val="-4"/>
          <w:sz w:val="18"/>
        </w:rPr>
        <w:t xml:space="preserve"> </w:t>
      </w:r>
      <w:r>
        <w:rPr>
          <w:sz w:val="18"/>
        </w:rPr>
        <w:t>Industry</w:t>
      </w:r>
      <w:r>
        <w:rPr>
          <w:spacing w:val="-4"/>
          <w:sz w:val="18"/>
        </w:rPr>
        <w:t xml:space="preserve"> </w:t>
      </w:r>
      <w:r>
        <w:rPr>
          <w:sz w:val="18"/>
        </w:rPr>
        <w:t>and</w:t>
      </w:r>
      <w:r>
        <w:rPr>
          <w:spacing w:val="-3"/>
          <w:sz w:val="18"/>
        </w:rPr>
        <w:t xml:space="preserve"> </w:t>
      </w:r>
      <w:r>
        <w:rPr>
          <w:sz w:val="18"/>
        </w:rPr>
        <w:t>Trade</w:t>
      </w:r>
      <w:r>
        <w:rPr>
          <w:spacing w:val="-1"/>
          <w:sz w:val="18"/>
        </w:rPr>
        <w:t xml:space="preserve"> </w:t>
      </w:r>
      <w:r>
        <w:rPr>
          <w:sz w:val="18"/>
        </w:rPr>
        <w:t>shall</w:t>
      </w:r>
      <w:r>
        <w:rPr>
          <w:spacing w:val="-5"/>
          <w:sz w:val="18"/>
        </w:rPr>
        <w:t xml:space="preserve"> </w:t>
      </w:r>
      <w:r>
        <w:rPr>
          <w:sz w:val="18"/>
        </w:rPr>
        <w:t>issue</w:t>
      </w:r>
      <w:r>
        <w:rPr>
          <w:spacing w:val="-3"/>
          <w:sz w:val="18"/>
        </w:rPr>
        <w:t xml:space="preserve"> </w:t>
      </w:r>
      <w:r>
        <w:rPr>
          <w:sz w:val="18"/>
        </w:rPr>
        <w:t>a</w:t>
      </w:r>
      <w:r>
        <w:rPr>
          <w:spacing w:val="-3"/>
          <w:sz w:val="18"/>
        </w:rPr>
        <w:t xml:space="preserve"> </w:t>
      </w:r>
      <w:r>
        <w:rPr>
          <w:sz w:val="18"/>
        </w:rPr>
        <w:t>decision</w:t>
      </w:r>
      <w:r>
        <w:rPr>
          <w:spacing w:val="-6"/>
          <w:sz w:val="18"/>
        </w:rPr>
        <w:t xml:space="preserve"> </w:t>
      </w:r>
      <w:r>
        <w:rPr>
          <w:sz w:val="18"/>
        </w:rPr>
        <w:t>on</w:t>
      </w:r>
      <w:r>
        <w:rPr>
          <w:spacing w:val="-4"/>
          <w:sz w:val="18"/>
        </w:rPr>
        <w:t xml:space="preserve"> </w:t>
      </w:r>
      <w:r>
        <w:rPr>
          <w:sz w:val="18"/>
        </w:rPr>
        <w:t>the</w:t>
      </w:r>
      <w:r>
        <w:rPr>
          <w:spacing w:val="-3"/>
          <w:sz w:val="18"/>
        </w:rPr>
        <w:t xml:space="preserve"> </w:t>
      </w:r>
      <w:r>
        <w:rPr>
          <w:sz w:val="18"/>
        </w:rPr>
        <w:t>result</w:t>
      </w:r>
      <w:r>
        <w:rPr>
          <w:spacing w:val="-5"/>
          <w:sz w:val="18"/>
        </w:rPr>
        <w:t xml:space="preserve"> </w:t>
      </w:r>
      <w:r>
        <w:rPr>
          <w:sz w:val="18"/>
        </w:rPr>
        <w:t>of</w:t>
      </w:r>
      <w:r>
        <w:rPr>
          <w:spacing w:val="-3"/>
          <w:sz w:val="18"/>
        </w:rPr>
        <w:t xml:space="preserve"> </w:t>
      </w:r>
      <w:r>
        <w:rPr>
          <w:sz w:val="18"/>
        </w:rPr>
        <w:t>the</w:t>
      </w:r>
      <w:r>
        <w:rPr>
          <w:spacing w:val="-3"/>
          <w:sz w:val="18"/>
        </w:rPr>
        <w:t xml:space="preserve"> </w:t>
      </w:r>
      <w:r>
        <w:rPr>
          <w:sz w:val="18"/>
        </w:rPr>
        <w:t>review</w:t>
      </w:r>
      <w:r>
        <w:rPr>
          <w:spacing w:val="-4"/>
          <w:sz w:val="18"/>
        </w:rPr>
        <w:t xml:space="preserve"> </w:t>
      </w:r>
      <w:r>
        <w:rPr>
          <w:sz w:val="18"/>
        </w:rPr>
        <w:t>of</w:t>
      </w:r>
      <w:r>
        <w:rPr>
          <w:spacing w:val="-4"/>
          <w:sz w:val="18"/>
        </w:rPr>
        <w:t xml:space="preserve"> </w:t>
      </w:r>
      <w:r>
        <w:rPr>
          <w:sz w:val="18"/>
        </w:rPr>
        <w:t>the</w:t>
      </w:r>
      <w:r>
        <w:rPr>
          <w:spacing w:val="-2"/>
          <w:sz w:val="18"/>
        </w:rPr>
        <w:t xml:space="preserve"> </w:t>
      </w:r>
      <w:r>
        <w:rPr>
          <w:sz w:val="18"/>
        </w:rPr>
        <w:t>application</w:t>
      </w:r>
      <w:r>
        <w:rPr>
          <w:spacing w:val="-7"/>
          <w:sz w:val="18"/>
        </w:rPr>
        <w:t xml:space="preserve"> </w:t>
      </w:r>
      <w:r>
        <w:rPr>
          <w:sz w:val="18"/>
        </w:rPr>
        <w:t>of the trade</w:t>
      </w:r>
      <w:r>
        <w:rPr>
          <w:spacing w:val="-2"/>
          <w:sz w:val="18"/>
        </w:rPr>
        <w:t xml:space="preserve"> </w:t>
      </w:r>
      <w:r>
        <w:rPr>
          <w:sz w:val="18"/>
        </w:rPr>
        <w:t>remedy.</w:t>
      </w:r>
    </w:p>
    <w:p w:rsidR="006D0AE0" w:rsidRDefault="006D0AE0">
      <w:pPr>
        <w:pStyle w:val="a3"/>
        <w:spacing w:before="8"/>
        <w:rPr>
          <w:sz w:val="19"/>
        </w:rPr>
      </w:pPr>
    </w:p>
    <w:p w:rsidR="006D0AE0" w:rsidRDefault="00C40D4A">
      <w:pPr>
        <w:pStyle w:val="a5"/>
        <w:numPr>
          <w:ilvl w:val="0"/>
          <w:numId w:val="32"/>
        </w:numPr>
        <w:tabs>
          <w:tab w:val="left" w:pos="383"/>
        </w:tabs>
        <w:ind w:right="142" w:firstLine="0"/>
        <w:rPr>
          <w:sz w:val="18"/>
        </w:rPr>
      </w:pPr>
      <w:r>
        <w:rPr>
          <w:sz w:val="18"/>
        </w:rPr>
        <w:t>Based on the review conclusion of the investigating authority, the Minister of Industry and Trade shall issue one of the following decisions</w:t>
      </w:r>
      <w:r>
        <w:rPr>
          <w:spacing w:val="-9"/>
          <w:sz w:val="18"/>
        </w:rPr>
        <w:t xml:space="preserve"> </w:t>
      </w:r>
      <w:r>
        <w:rPr>
          <w:sz w:val="18"/>
        </w:rPr>
        <w:t>on:</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5"/>
        <w:numPr>
          <w:ilvl w:val="1"/>
          <w:numId w:val="32"/>
        </w:numPr>
        <w:tabs>
          <w:tab w:val="left" w:pos="1026"/>
        </w:tabs>
        <w:spacing w:before="100"/>
        <w:ind w:right="136" w:firstLine="0"/>
        <w:rPr>
          <w:sz w:val="18"/>
        </w:rPr>
      </w:pPr>
      <w:r>
        <w:rPr>
          <w:sz w:val="18"/>
        </w:rPr>
        <w:t>Adjustment or non-adjustment of the application of anti-dumping or countervailing measures based on the review result under Article 60 of this</w:t>
      </w:r>
      <w:r>
        <w:rPr>
          <w:spacing w:val="-15"/>
          <w:sz w:val="18"/>
        </w:rPr>
        <w:t xml:space="preserve"> </w:t>
      </w:r>
      <w:r>
        <w:rPr>
          <w:sz w:val="18"/>
        </w:rPr>
        <w:t>Decree;</w:t>
      </w:r>
    </w:p>
    <w:p w:rsidR="006D0AE0" w:rsidRDefault="006D0AE0">
      <w:pPr>
        <w:pStyle w:val="a3"/>
        <w:spacing w:before="8"/>
        <w:rPr>
          <w:sz w:val="19"/>
        </w:rPr>
      </w:pPr>
    </w:p>
    <w:p w:rsidR="006D0AE0" w:rsidRDefault="00C40D4A">
      <w:pPr>
        <w:pStyle w:val="a5"/>
        <w:numPr>
          <w:ilvl w:val="1"/>
          <w:numId w:val="32"/>
        </w:numPr>
        <w:tabs>
          <w:tab w:val="left" w:pos="966"/>
        </w:tabs>
        <w:spacing w:before="1"/>
        <w:ind w:right="138" w:firstLine="0"/>
        <w:rPr>
          <w:sz w:val="18"/>
        </w:rPr>
      </w:pPr>
      <w:r>
        <w:rPr>
          <w:sz w:val="18"/>
        </w:rPr>
        <w:t>Termination of the application of anti-dumping or countervailing measures in the case the review</w:t>
      </w:r>
      <w:r>
        <w:rPr>
          <w:spacing w:val="-12"/>
          <w:sz w:val="18"/>
        </w:rPr>
        <w:t xml:space="preserve"> </w:t>
      </w:r>
      <w:r>
        <w:rPr>
          <w:sz w:val="18"/>
        </w:rPr>
        <w:t>conclusion</w:t>
      </w:r>
      <w:r>
        <w:rPr>
          <w:spacing w:val="-12"/>
          <w:sz w:val="18"/>
        </w:rPr>
        <w:t xml:space="preserve"> </w:t>
      </w:r>
      <w:r>
        <w:rPr>
          <w:sz w:val="18"/>
        </w:rPr>
        <w:t>determines</w:t>
      </w:r>
      <w:r>
        <w:rPr>
          <w:spacing w:val="-11"/>
          <w:sz w:val="18"/>
        </w:rPr>
        <w:t xml:space="preserve"> </w:t>
      </w:r>
      <w:r>
        <w:rPr>
          <w:sz w:val="18"/>
        </w:rPr>
        <w:t>that</w:t>
      </w:r>
      <w:r>
        <w:rPr>
          <w:spacing w:val="-10"/>
          <w:sz w:val="18"/>
        </w:rPr>
        <w:t xml:space="preserve"> </w:t>
      </w:r>
      <w:r>
        <w:rPr>
          <w:sz w:val="18"/>
        </w:rPr>
        <w:t>the</w:t>
      </w:r>
      <w:r>
        <w:rPr>
          <w:spacing w:val="-10"/>
          <w:sz w:val="18"/>
        </w:rPr>
        <w:t xml:space="preserve"> </w:t>
      </w:r>
      <w:r>
        <w:rPr>
          <w:sz w:val="18"/>
        </w:rPr>
        <w:t>anti-dumping</w:t>
      </w:r>
      <w:r>
        <w:rPr>
          <w:spacing w:val="-11"/>
          <w:sz w:val="18"/>
        </w:rPr>
        <w:t xml:space="preserve"> </w:t>
      </w:r>
      <w:r>
        <w:rPr>
          <w:sz w:val="18"/>
        </w:rPr>
        <w:t>or</w:t>
      </w:r>
      <w:r>
        <w:rPr>
          <w:spacing w:val="-11"/>
          <w:sz w:val="18"/>
        </w:rPr>
        <w:t xml:space="preserve"> </w:t>
      </w:r>
      <w:r>
        <w:rPr>
          <w:sz w:val="18"/>
        </w:rPr>
        <w:t>countervailing</w:t>
      </w:r>
      <w:r>
        <w:rPr>
          <w:spacing w:val="-10"/>
          <w:sz w:val="18"/>
        </w:rPr>
        <w:t xml:space="preserve"> </w:t>
      </w:r>
      <w:r>
        <w:rPr>
          <w:sz w:val="18"/>
        </w:rPr>
        <w:t>measures</w:t>
      </w:r>
      <w:r>
        <w:rPr>
          <w:spacing w:val="-11"/>
          <w:sz w:val="18"/>
        </w:rPr>
        <w:t xml:space="preserve"> </w:t>
      </w:r>
      <w:r>
        <w:rPr>
          <w:sz w:val="18"/>
        </w:rPr>
        <w:t>are</w:t>
      </w:r>
      <w:r>
        <w:rPr>
          <w:spacing w:val="-10"/>
          <w:sz w:val="18"/>
        </w:rPr>
        <w:t xml:space="preserve"> </w:t>
      </w:r>
      <w:r>
        <w:rPr>
          <w:sz w:val="18"/>
        </w:rPr>
        <w:t>no</w:t>
      </w:r>
      <w:r>
        <w:rPr>
          <w:spacing w:val="-10"/>
          <w:sz w:val="18"/>
        </w:rPr>
        <w:t xml:space="preserve"> </w:t>
      </w:r>
      <w:r>
        <w:rPr>
          <w:sz w:val="18"/>
        </w:rPr>
        <w:t>longer necessary to remediate the injury to a domestic industry or the domestic industry will no longer suffer injury if anti-dumping or countervailing measures are</w:t>
      </w:r>
      <w:r>
        <w:rPr>
          <w:spacing w:val="-17"/>
          <w:sz w:val="18"/>
        </w:rPr>
        <w:t xml:space="preserve"> </w:t>
      </w:r>
      <w:r>
        <w:rPr>
          <w:sz w:val="18"/>
        </w:rPr>
        <w:t>terminated.</w:t>
      </w:r>
    </w:p>
    <w:p w:rsidR="006D0AE0" w:rsidRDefault="006D0AE0">
      <w:pPr>
        <w:pStyle w:val="a3"/>
        <w:spacing w:before="10"/>
        <w:rPr>
          <w:sz w:val="19"/>
        </w:rPr>
      </w:pPr>
    </w:p>
    <w:p w:rsidR="006D0AE0" w:rsidRDefault="00C40D4A">
      <w:pPr>
        <w:pStyle w:val="a5"/>
        <w:numPr>
          <w:ilvl w:val="0"/>
          <w:numId w:val="32"/>
        </w:numPr>
        <w:tabs>
          <w:tab w:val="left" w:pos="371"/>
        </w:tabs>
        <w:ind w:right="134" w:firstLine="0"/>
        <w:rPr>
          <w:sz w:val="18"/>
        </w:rPr>
      </w:pPr>
      <w:r>
        <w:rPr>
          <w:sz w:val="18"/>
        </w:rPr>
        <w:t>The</w:t>
      </w:r>
      <w:r>
        <w:rPr>
          <w:spacing w:val="-15"/>
          <w:sz w:val="18"/>
        </w:rPr>
        <w:t xml:space="preserve"> </w:t>
      </w:r>
      <w:r>
        <w:rPr>
          <w:sz w:val="18"/>
        </w:rPr>
        <w:t>adjustment</w:t>
      </w:r>
      <w:r>
        <w:rPr>
          <w:spacing w:val="-14"/>
          <w:sz w:val="18"/>
        </w:rPr>
        <w:t xml:space="preserve"> </w:t>
      </w:r>
      <w:r>
        <w:rPr>
          <w:sz w:val="18"/>
        </w:rPr>
        <w:t>of</w:t>
      </w:r>
      <w:r>
        <w:rPr>
          <w:spacing w:val="-16"/>
          <w:sz w:val="18"/>
        </w:rPr>
        <w:t xml:space="preserve"> </w:t>
      </w:r>
      <w:r>
        <w:rPr>
          <w:sz w:val="18"/>
        </w:rPr>
        <w:t>the</w:t>
      </w:r>
      <w:r>
        <w:rPr>
          <w:spacing w:val="-15"/>
          <w:sz w:val="18"/>
        </w:rPr>
        <w:t xml:space="preserve"> </w:t>
      </w:r>
      <w:r>
        <w:rPr>
          <w:sz w:val="18"/>
        </w:rPr>
        <w:t>application</w:t>
      </w:r>
      <w:r>
        <w:rPr>
          <w:spacing w:val="-15"/>
          <w:sz w:val="18"/>
        </w:rPr>
        <w:t xml:space="preserve"> </w:t>
      </w:r>
      <w:r>
        <w:rPr>
          <w:sz w:val="18"/>
        </w:rPr>
        <w:t>of</w:t>
      </w:r>
      <w:r>
        <w:rPr>
          <w:spacing w:val="-16"/>
          <w:sz w:val="18"/>
        </w:rPr>
        <w:t xml:space="preserve"> </w:t>
      </w:r>
      <w:r>
        <w:rPr>
          <w:sz w:val="18"/>
        </w:rPr>
        <w:t>anti-dumping</w:t>
      </w:r>
      <w:r>
        <w:rPr>
          <w:spacing w:val="-15"/>
          <w:sz w:val="18"/>
        </w:rPr>
        <w:t xml:space="preserve"> </w:t>
      </w:r>
      <w:r>
        <w:rPr>
          <w:sz w:val="18"/>
        </w:rPr>
        <w:t>or</w:t>
      </w:r>
      <w:r>
        <w:rPr>
          <w:spacing w:val="-14"/>
          <w:sz w:val="18"/>
        </w:rPr>
        <w:t xml:space="preserve"> </w:t>
      </w:r>
      <w:r>
        <w:rPr>
          <w:sz w:val="18"/>
        </w:rPr>
        <w:t>countervailing</w:t>
      </w:r>
      <w:r>
        <w:rPr>
          <w:spacing w:val="-15"/>
          <w:sz w:val="18"/>
        </w:rPr>
        <w:t xml:space="preserve"> </w:t>
      </w:r>
      <w:r>
        <w:rPr>
          <w:sz w:val="18"/>
        </w:rPr>
        <w:t>measures</w:t>
      </w:r>
      <w:r>
        <w:rPr>
          <w:spacing w:val="-18"/>
          <w:sz w:val="18"/>
        </w:rPr>
        <w:t xml:space="preserve"> </w:t>
      </w:r>
      <w:r>
        <w:rPr>
          <w:sz w:val="18"/>
        </w:rPr>
        <w:t>specified</w:t>
      </w:r>
      <w:r>
        <w:rPr>
          <w:spacing w:val="-15"/>
          <w:sz w:val="18"/>
        </w:rPr>
        <w:t xml:space="preserve"> </w:t>
      </w:r>
      <w:r>
        <w:rPr>
          <w:sz w:val="18"/>
        </w:rPr>
        <w:t>at</w:t>
      </w:r>
      <w:r>
        <w:rPr>
          <w:spacing w:val="-14"/>
          <w:sz w:val="18"/>
        </w:rPr>
        <w:t xml:space="preserve"> </w:t>
      </w:r>
      <w:r>
        <w:rPr>
          <w:sz w:val="18"/>
        </w:rPr>
        <w:t>Point a, Clause 2 of this Article will not affect the time limit for the application of anti-dumping or countervailing measures currently in</w:t>
      </w:r>
      <w:r>
        <w:rPr>
          <w:spacing w:val="-7"/>
          <w:sz w:val="18"/>
        </w:rPr>
        <w:t xml:space="preserve"> </w:t>
      </w:r>
      <w:r>
        <w:rPr>
          <w:sz w:val="18"/>
        </w:rPr>
        <w:t>force.</w:t>
      </w:r>
    </w:p>
    <w:p w:rsidR="006D0AE0" w:rsidRDefault="006D0AE0">
      <w:pPr>
        <w:pStyle w:val="a3"/>
        <w:spacing w:before="8"/>
        <w:rPr>
          <w:sz w:val="19"/>
        </w:rPr>
      </w:pPr>
    </w:p>
    <w:p w:rsidR="006D0AE0" w:rsidRDefault="00C40D4A">
      <w:pPr>
        <w:pStyle w:val="1"/>
        <w:ind w:left="995" w:right="276"/>
        <w:jc w:val="center"/>
      </w:pPr>
      <w:r>
        <w:t>Sub-section 2</w:t>
      </w:r>
    </w:p>
    <w:p w:rsidR="006D0AE0" w:rsidRDefault="006D0AE0">
      <w:pPr>
        <w:pStyle w:val="a3"/>
        <w:spacing w:before="9"/>
        <w:rPr>
          <w:b/>
          <w:sz w:val="19"/>
        </w:rPr>
      </w:pPr>
    </w:p>
    <w:p w:rsidR="006D0AE0" w:rsidRDefault="00C40D4A">
      <w:pPr>
        <w:ind w:left="2968" w:right="1308" w:hanging="925"/>
        <w:rPr>
          <w:b/>
          <w:sz w:val="18"/>
        </w:rPr>
      </w:pPr>
      <w:r>
        <w:rPr>
          <w:b/>
          <w:sz w:val="18"/>
        </w:rPr>
        <w:t>SUNSET REVIEW OF THE APPLICATION OF ANTI-DUMPING OR COUNTERVAILING MEASURES</w:t>
      </w:r>
    </w:p>
    <w:p w:rsidR="006D0AE0" w:rsidRDefault="006D0AE0">
      <w:pPr>
        <w:pStyle w:val="a3"/>
        <w:spacing w:before="11"/>
        <w:rPr>
          <w:b/>
          <w:sz w:val="19"/>
        </w:rPr>
      </w:pPr>
    </w:p>
    <w:p w:rsidR="006D0AE0" w:rsidRDefault="00C40D4A">
      <w:pPr>
        <w:ind w:left="140"/>
        <w:rPr>
          <w:b/>
          <w:sz w:val="18"/>
        </w:rPr>
      </w:pPr>
      <w:r>
        <w:rPr>
          <w:b/>
          <w:sz w:val="18"/>
        </w:rPr>
        <w:t>Article 62. Submission of dossiers of request for sunset review</w:t>
      </w:r>
    </w:p>
    <w:p w:rsidR="006D0AE0" w:rsidRDefault="006D0AE0">
      <w:pPr>
        <w:pStyle w:val="a3"/>
        <w:spacing w:before="4"/>
        <w:rPr>
          <w:b/>
          <w:sz w:val="16"/>
        </w:rPr>
      </w:pPr>
    </w:p>
    <w:p w:rsidR="006D0AE0" w:rsidRDefault="00C40D4A">
      <w:pPr>
        <w:pStyle w:val="a5"/>
        <w:numPr>
          <w:ilvl w:val="0"/>
          <w:numId w:val="31"/>
        </w:numPr>
        <w:tabs>
          <w:tab w:val="left" w:pos="385"/>
        </w:tabs>
        <w:ind w:right="138" w:firstLine="0"/>
        <w:rPr>
          <w:sz w:val="18"/>
        </w:rPr>
      </w:pPr>
      <w:r>
        <w:rPr>
          <w:sz w:val="18"/>
        </w:rPr>
        <w:t>At least 12 months before the date the decision on application of anti-dumping or countervailing measures</w:t>
      </w:r>
      <w:r>
        <w:rPr>
          <w:spacing w:val="-9"/>
          <w:sz w:val="18"/>
        </w:rPr>
        <w:t xml:space="preserve"> </w:t>
      </w:r>
      <w:r>
        <w:rPr>
          <w:sz w:val="18"/>
        </w:rPr>
        <w:t>ceases</w:t>
      </w:r>
      <w:r>
        <w:rPr>
          <w:spacing w:val="-8"/>
          <w:sz w:val="18"/>
        </w:rPr>
        <w:t xml:space="preserve"> </w:t>
      </w:r>
      <w:r>
        <w:rPr>
          <w:sz w:val="18"/>
        </w:rPr>
        <w:t>to</w:t>
      </w:r>
      <w:r>
        <w:rPr>
          <w:spacing w:val="-7"/>
          <w:sz w:val="18"/>
        </w:rPr>
        <w:t xml:space="preserve"> </w:t>
      </w:r>
      <w:r>
        <w:rPr>
          <w:sz w:val="18"/>
        </w:rPr>
        <w:t>be</w:t>
      </w:r>
      <w:r>
        <w:rPr>
          <w:spacing w:val="-8"/>
          <w:sz w:val="18"/>
        </w:rPr>
        <w:t xml:space="preserve"> </w:t>
      </w:r>
      <w:r>
        <w:rPr>
          <w:sz w:val="18"/>
        </w:rPr>
        <w:t>effective,</w:t>
      </w:r>
      <w:r>
        <w:rPr>
          <w:spacing w:val="-9"/>
          <w:sz w:val="18"/>
        </w:rPr>
        <w:t xml:space="preserve"> </w:t>
      </w:r>
      <w:r>
        <w:rPr>
          <w:sz w:val="18"/>
        </w:rPr>
        <w:t>the</w:t>
      </w:r>
      <w:r>
        <w:rPr>
          <w:spacing w:val="-8"/>
          <w:sz w:val="18"/>
        </w:rPr>
        <w:t xml:space="preserve"> </w:t>
      </w:r>
      <w:r>
        <w:rPr>
          <w:sz w:val="18"/>
        </w:rPr>
        <w:t>investigating</w:t>
      </w:r>
      <w:r>
        <w:rPr>
          <w:spacing w:val="-8"/>
          <w:sz w:val="18"/>
        </w:rPr>
        <w:t xml:space="preserve"> </w:t>
      </w:r>
      <w:r>
        <w:rPr>
          <w:sz w:val="18"/>
        </w:rPr>
        <w:t>authority</w:t>
      </w:r>
      <w:r>
        <w:rPr>
          <w:spacing w:val="-9"/>
          <w:sz w:val="18"/>
        </w:rPr>
        <w:t xml:space="preserve"> </w:t>
      </w:r>
      <w:r>
        <w:rPr>
          <w:sz w:val="18"/>
        </w:rPr>
        <w:t>shall</w:t>
      </w:r>
      <w:r>
        <w:rPr>
          <w:spacing w:val="-7"/>
          <w:sz w:val="18"/>
        </w:rPr>
        <w:t xml:space="preserve"> </w:t>
      </w:r>
      <w:r>
        <w:rPr>
          <w:sz w:val="18"/>
        </w:rPr>
        <w:t>announce</w:t>
      </w:r>
      <w:r>
        <w:rPr>
          <w:spacing w:val="-8"/>
          <w:sz w:val="18"/>
        </w:rPr>
        <w:t xml:space="preserve"> </w:t>
      </w:r>
      <w:r>
        <w:rPr>
          <w:sz w:val="18"/>
        </w:rPr>
        <w:t>its</w:t>
      </w:r>
      <w:r>
        <w:rPr>
          <w:spacing w:val="-8"/>
          <w:sz w:val="18"/>
        </w:rPr>
        <w:t xml:space="preserve"> </w:t>
      </w:r>
      <w:r>
        <w:rPr>
          <w:sz w:val="18"/>
        </w:rPr>
        <w:t>receipt</w:t>
      </w:r>
      <w:r>
        <w:rPr>
          <w:spacing w:val="-10"/>
          <w:sz w:val="18"/>
        </w:rPr>
        <w:t xml:space="preserve"> </w:t>
      </w:r>
      <w:r>
        <w:rPr>
          <w:sz w:val="18"/>
        </w:rPr>
        <w:t>of</w:t>
      </w:r>
      <w:r>
        <w:rPr>
          <w:spacing w:val="-9"/>
          <w:sz w:val="18"/>
        </w:rPr>
        <w:t xml:space="preserve"> </w:t>
      </w:r>
      <w:r>
        <w:rPr>
          <w:sz w:val="18"/>
        </w:rPr>
        <w:t>the</w:t>
      </w:r>
      <w:r>
        <w:rPr>
          <w:spacing w:val="-8"/>
          <w:sz w:val="18"/>
        </w:rPr>
        <w:t xml:space="preserve"> </w:t>
      </w:r>
      <w:r>
        <w:rPr>
          <w:sz w:val="18"/>
        </w:rPr>
        <w:t>dossier of request for sunset review of the application of anti-dumping or countervailing</w:t>
      </w:r>
      <w:r>
        <w:rPr>
          <w:spacing w:val="-28"/>
          <w:sz w:val="18"/>
        </w:rPr>
        <w:t xml:space="preserve"> </w:t>
      </w:r>
      <w:r>
        <w:rPr>
          <w:sz w:val="18"/>
        </w:rPr>
        <w:t>measures.</w:t>
      </w:r>
    </w:p>
    <w:p w:rsidR="006D0AE0" w:rsidRDefault="006D0AE0">
      <w:pPr>
        <w:pStyle w:val="a3"/>
        <w:spacing w:before="6"/>
        <w:rPr>
          <w:sz w:val="16"/>
        </w:rPr>
      </w:pPr>
    </w:p>
    <w:p w:rsidR="006D0AE0" w:rsidRDefault="00C40D4A">
      <w:pPr>
        <w:pStyle w:val="a5"/>
        <w:numPr>
          <w:ilvl w:val="0"/>
          <w:numId w:val="31"/>
        </w:numPr>
        <w:tabs>
          <w:tab w:val="left" w:pos="395"/>
        </w:tabs>
        <w:ind w:right="137" w:firstLine="0"/>
        <w:rPr>
          <w:sz w:val="18"/>
        </w:rPr>
      </w:pPr>
      <w:r>
        <w:rPr>
          <w:sz w:val="18"/>
        </w:rPr>
        <w:t>Within 30 days after the investigating authority makes the above announcement, the domestic producer representing a domestic industry as prescribed in Clause 2, Article 79, or Clause 2, Article 87, of the Law on Foreign Trade Management may submit a dossier of request for sunset review of the application of anti-dumping or countervailing</w:t>
      </w:r>
      <w:r>
        <w:rPr>
          <w:spacing w:val="-15"/>
          <w:sz w:val="18"/>
        </w:rPr>
        <w:t xml:space="preserve"> </w:t>
      </w:r>
      <w:r>
        <w:rPr>
          <w:sz w:val="18"/>
        </w:rPr>
        <w:t>measures.</w:t>
      </w:r>
    </w:p>
    <w:p w:rsidR="006D0AE0" w:rsidRDefault="006D0AE0">
      <w:pPr>
        <w:pStyle w:val="a3"/>
        <w:spacing w:before="6"/>
        <w:rPr>
          <w:sz w:val="16"/>
        </w:rPr>
      </w:pPr>
    </w:p>
    <w:p w:rsidR="006D0AE0" w:rsidRDefault="00C40D4A">
      <w:pPr>
        <w:pStyle w:val="1"/>
      </w:pPr>
      <w:r>
        <w:t>Article 63. Contents of the sunset review of the application of anti-dumping or countervailing measures</w:t>
      </w:r>
    </w:p>
    <w:p w:rsidR="006D0AE0" w:rsidRDefault="006D0AE0">
      <w:pPr>
        <w:pStyle w:val="a3"/>
        <w:spacing w:before="4"/>
        <w:rPr>
          <w:b/>
          <w:sz w:val="16"/>
        </w:rPr>
      </w:pPr>
    </w:p>
    <w:p w:rsidR="006D0AE0" w:rsidRDefault="00C40D4A">
      <w:pPr>
        <w:pStyle w:val="a5"/>
        <w:numPr>
          <w:ilvl w:val="0"/>
          <w:numId w:val="30"/>
        </w:numPr>
        <w:tabs>
          <w:tab w:val="left" w:pos="385"/>
        </w:tabs>
        <w:ind w:right="142" w:firstLine="0"/>
        <w:rPr>
          <w:sz w:val="18"/>
        </w:rPr>
      </w:pPr>
      <w:r>
        <w:rPr>
          <w:sz w:val="18"/>
        </w:rPr>
        <w:t xml:space="preserve">The investigating authority shall carry out sunset review to assess the possibility of continuation or recurrence of dumping or </w:t>
      </w:r>
      <w:proofErr w:type="spellStart"/>
      <w:r>
        <w:rPr>
          <w:sz w:val="18"/>
        </w:rPr>
        <w:t>subsidising</w:t>
      </w:r>
      <w:proofErr w:type="spellEnd"/>
      <w:r>
        <w:rPr>
          <w:sz w:val="18"/>
        </w:rPr>
        <w:t xml:space="preserve"> acts causing injury to a domestic industry in the case of termination of anti-dumping or countervailing</w:t>
      </w:r>
      <w:r>
        <w:rPr>
          <w:spacing w:val="-9"/>
          <w:sz w:val="18"/>
        </w:rPr>
        <w:t xml:space="preserve"> </w:t>
      </w:r>
      <w:r>
        <w:rPr>
          <w:sz w:val="18"/>
        </w:rPr>
        <w:t>measures.</w:t>
      </w:r>
    </w:p>
    <w:p w:rsidR="006D0AE0" w:rsidRDefault="006D0AE0">
      <w:pPr>
        <w:pStyle w:val="a3"/>
        <w:spacing w:before="6"/>
        <w:rPr>
          <w:sz w:val="16"/>
        </w:rPr>
      </w:pPr>
    </w:p>
    <w:p w:rsidR="006D0AE0" w:rsidRDefault="00C40D4A">
      <w:pPr>
        <w:pStyle w:val="a5"/>
        <w:numPr>
          <w:ilvl w:val="0"/>
          <w:numId w:val="30"/>
        </w:numPr>
        <w:tabs>
          <w:tab w:val="left" w:pos="376"/>
        </w:tabs>
        <w:ind w:right="136" w:firstLine="0"/>
        <w:rPr>
          <w:sz w:val="18"/>
        </w:rPr>
      </w:pPr>
      <w:r>
        <w:rPr>
          <w:sz w:val="18"/>
        </w:rPr>
        <w:t>The</w:t>
      </w:r>
      <w:r>
        <w:rPr>
          <w:spacing w:val="-11"/>
          <w:sz w:val="18"/>
        </w:rPr>
        <w:t xml:space="preserve"> </w:t>
      </w:r>
      <w:r>
        <w:rPr>
          <w:sz w:val="18"/>
        </w:rPr>
        <w:t>sunset</w:t>
      </w:r>
      <w:r>
        <w:rPr>
          <w:spacing w:val="-10"/>
          <w:sz w:val="18"/>
        </w:rPr>
        <w:t xml:space="preserve"> </w:t>
      </w:r>
      <w:r>
        <w:rPr>
          <w:sz w:val="18"/>
        </w:rPr>
        <w:t>review</w:t>
      </w:r>
      <w:r>
        <w:rPr>
          <w:spacing w:val="-11"/>
          <w:sz w:val="18"/>
        </w:rPr>
        <w:t xml:space="preserve"> </w:t>
      </w:r>
      <w:r>
        <w:rPr>
          <w:sz w:val="18"/>
        </w:rPr>
        <w:t>of</w:t>
      </w:r>
      <w:r>
        <w:rPr>
          <w:spacing w:val="-12"/>
          <w:sz w:val="18"/>
        </w:rPr>
        <w:t xml:space="preserve"> </w:t>
      </w:r>
      <w:r>
        <w:rPr>
          <w:sz w:val="18"/>
        </w:rPr>
        <w:t>the</w:t>
      </w:r>
      <w:r>
        <w:rPr>
          <w:spacing w:val="-10"/>
          <w:sz w:val="18"/>
        </w:rPr>
        <w:t xml:space="preserve"> </w:t>
      </w:r>
      <w:r>
        <w:rPr>
          <w:sz w:val="18"/>
        </w:rPr>
        <w:t>application</w:t>
      </w:r>
      <w:r>
        <w:rPr>
          <w:spacing w:val="-13"/>
          <w:sz w:val="18"/>
        </w:rPr>
        <w:t xml:space="preserve"> </w:t>
      </w:r>
      <w:r>
        <w:rPr>
          <w:sz w:val="18"/>
        </w:rPr>
        <w:t>of</w:t>
      </w:r>
      <w:r>
        <w:rPr>
          <w:spacing w:val="-11"/>
          <w:sz w:val="18"/>
        </w:rPr>
        <w:t xml:space="preserve"> </w:t>
      </w:r>
      <w:r>
        <w:rPr>
          <w:sz w:val="18"/>
        </w:rPr>
        <w:t>anti-dumping</w:t>
      </w:r>
      <w:r>
        <w:rPr>
          <w:spacing w:val="-11"/>
          <w:sz w:val="18"/>
        </w:rPr>
        <w:t xml:space="preserve"> </w:t>
      </w:r>
      <w:r>
        <w:rPr>
          <w:sz w:val="18"/>
        </w:rPr>
        <w:t>or</w:t>
      </w:r>
      <w:r>
        <w:rPr>
          <w:spacing w:val="-11"/>
          <w:sz w:val="18"/>
        </w:rPr>
        <w:t xml:space="preserve"> </w:t>
      </w:r>
      <w:r>
        <w:rPr>
          <w:sz w:val="18"/>
        </w:rPr>
        <w:t>countervailing</w:t>
      </w:r>
      <w:r>
        <w:rPr>
          <w:spacing w:val="-11"/>
          <w:sz w:val="18"/>
        </w:rPr>
        <w:t xml:space="preserve"> </w:t>
      </w:r>
      <w:r>
        <w:rPr>
          <w:sz w:val="18"/>
        </w:rPr>
        <w:t>measures</w:t>
      </w:r>
      <w:r>
        <w:rPr>
          <w:spacing w:val="-11"/>
          <w:sz w:val="18"/>
        </w:rPr>
        <w:t xml:space="preserve"> </w:t>
      </w:r>
      <w:r>
        <w:rPr>
          <w:sz w:val="18"/>
        </w:rPr>
        <w:t>must</w:t>
      </w:r>
      <w:r>
        <w:rPr>
          <w:spacing w:val="-11"/>
          <w:sz w:val="18"/>
        </w:rPr>
        <w:t xml:space="preserve"> </w:t>
      </w:r>
      <w:r>
        <w:rPr>
          <w:sz w:val="18"/>
        </w:rPr>
        <w:t>include</w:t>
      </w:r>
      <w:r>
        <w:rPr>
          <w:spacing w:val="-10"/>
          <w:sz w:val="18"/>
        </w:rPr>
        <w:t xml:space="preserve"> </w:t>
      </w:r>
      <w:r>
        <w:rPr>
          <w:sz w:val="18"/>
        </w:rPr>
        <w:t>the following</w:t>
      </w:r>
      <w:r>
        <w:rPr>
          <w:spacing w:val="-2"/>
          <w:sz w:val="18"/>
        </w:rPr>
        <w:t xml:space="preserve"> </w:t>
      </w:r>
      <w:r>
        <w:rPr>
          <w:sz w:val="18"/>
        </w:rPr>
        <w:t>contents:</w:t>
      </w:r>
    </w:p>
    <w:p w:rsidR="006D0AE0" w:rsidRDefault="006D0AE0">
      <w:pPr>
        <w:pStyle w:val="a3"/>
        <w:spacing w:before="7"/>
        <w:rPr>
          <w:sz w:val="16"/>
        </w:rPr>
      </w:pPr>
    </w:p>
    <w:p w:rsidR="006D0AE0" w:rsidRDefault="00C40D4A">
      <w:pPr>
        <w:pStyle w:val="a5"/>
        <w:numPr>
          <w:ilvl w:val="1"/>
          <w:numId w:val="30"/>
        </w:numPr>
        <w:tabs>
          <w:tab w:val="left" w:pos="1015"/>
        </w:tabs>
        <w:ind w:right="134" w:firstLine="0"/>
        <w:rPr>
          <w:sz w:val="18"/>
        </w:rPr>
      </w:pPr>
      <w:r>
        <w:rPr>
          <w:sz w:val="18"/>
        </w:rPr>
        <w:t xml:space="preserve">The possibility of imported products being dumped or </w:t>
      </w:r>
      <w:proofErr w:type="spellStart"/>
      <w:r>
        <w:rPr>
          <w:sz w:val="18"/>
        </w:rPr>
        <w:t>subsidised</w:t>
      </w:r>
      <w:proofErr w:type="spellEnd"/>
      <w:r>
        <w:rPr>
          <w:sz w:val="18"/>
        </w:rPr>
        <w:t xml:space="preserve"> if anti-dumping or countervailing measures are</w:t>
      </w:r>
      <w:r>
        <w:rPr>
          <w:spacing w:val="-3"/>
          <w:sz w:val="18"/>
        </w:rPr>
        <w:t xml:space="preserve"> </w:t>
      </w:r>
      <w:r>
        <w:rPr>
          <w:sz w:val="18"/>
        </w:rPr>
        <w:t>terminated;</w:t>
      </w:r>
    </w:p>
    <w:p w:rsidR="006D0AE0" w:rsidRDefault="006D0AE0">
      <w:pPr>
        <w:pStyle w:val="a3"/>
        <w:spacing w:before="4"/>
        <w:rPr>
          <w:sz w:val="16"/>
        </w:rPr>
      </w:pPr>
    </w:p>
    <w:p w:rsidR="006D0AE0" w:rsidRDefault="00C40D4A">
      <w:pPr>
        <w:pStyle w:val="a5"/>
        <w:numPr>
          <w:ilvl w:val="1"/>
          <w:numId w:val="30"/>
        </w:numPr>
        <w:tabs>
          <w:tab w:val="left" w:pos="969"/>
        </w:tabs>
        <w:spacing w:line="242" w:lineRule="auto"/>
        <w:ind w:right="141" w:firstLine="0"/>
        <w:rPr>
          <w:sz w:val="18"/>
        </w:rPr>
      </w:pPr>
      <w:r>
        <w:rPr>
          <w:sz w:val="18"/>
        </w:rPr>
        <w:t>The possibility that a domestic industry suffers material injury or threat of material injury if anti-dumping or countervailing measures are</w:t>
      </w:r>
      <w:r>
        <w:rPr>
          <w:spacing w:val="-8"/>
          <w:sz w:val="18"/>
        </w:rPr>
        <w:t xml:space="preserve"> </w:t>
      </w:r>
      <w:r>
        <w:rPr>
          <w:sz w:val="18"/>
        </w:rPr>
        <w:t>terminated;</w:t>
      </w:r>
    </w:p>
    <w:p w:rsidR="006D0AE0" w:rsidRDefault="00C40D4A">
      <w:pPr>
        <w:pStyle w:val="a5"/>
        <w:numPr>
          <w:ilvl w:val="1"/>
          <w:numId w:val="30"/>
        </w:numPr>
        <w:tabs>
          <w:tab w:val="left" w:pos="952"/>
        </w:tabs>
        <w:spacing w:before="197"/>
        <w:ind w:right="145" w:firstLine="0"/>
        <w:rPr>
          <w:sz w:val="18"/>
        </w:rPr>
      </w:pPr>
      <w:r>
        <w:rPr>
          <w:sz w:val="18"/>
        </w:rPr>
        <w:t xml:space="preserve">The causal relationship between the possibility of dumping or </w:t>
      </w:r>
      <w:proofErr w:type="spellStart"/>
      <w:r>
        <w:rPr>
          <w:sz w:val="18"/>
        </w:rPr>
        <w:t>subsidisation</w:t>
      </w:r>
      <w:proofErr w:type="spellEnd"/>
      <w:r>
        <w:rPr>
          <w:sz w:val="18"/>
        </w:rPr>
        <w:t xml:space="preserve"> and the injury that a domestic industry may</w:t>
      </w:r>
      <w:r>
        <w:rPr>
          <w:spacing w:val="-8"/>
          <w:sz w:val="18"/>
        </w:rPr>
        <w:t xml:space="preserve"> </w:t>
      </w:r>
      <w:r>
        <w:rPr>
          <w:sz w:val="18"/>
        </w:rPr>
        <w:t>suffer.</w:t>
      </w:r>
    </w:p>
    <w:p w:rsidR="006D0AE0" w:rsidRDefault="006D0AE0">
      <w:pPr>
        <w:pStyle w:val="a3"/>
        <w:spacing w:before="6"/>
        <w:rPr>
          <w:sz w:val="16"/>
        </w:rPr>
      </w:pPr>
    </w:p>
    <w:p w:rsidR="006D0AE0" w:rsidRDefault="00C40D4A">
      <w:pPr>
        <w:pStyle w:val="1"/>
        <w:ind w:right="78"/>
      </w:pPr>
      <w:r>
        <w:t>Article 64. Decision on the result of the sunset review of the application of anti-dumping or countervailing measures</w:t>
      </w:r>
    </w:p>
    <w:p w:rsidR="006D0AE0" w:rsidRDefault="006D0AE0">
      <w:pPr>
        <w:pStyle w:val="a3"/>
        <w:spacing w:before="4"/>
        <w:rPr>
          <w:b/>
          <w:sz w:val="16"/>
        </w:rPr>
      </w:pPr>
    </w:p>
    <w:p w:rsidR="006D0AE0" w:rsidRDefault="00C40D4A">
      <w:pPr>
        <w:pStyle w:val="a3"/>
        <w:ind w:left="140"/>
      </w:pPr>
      <w:r>
        <w:t>Based on the review conclusion of the investigating authority, the Minister of Industry and Trade shall issue one of the following decisions on:</w:t>
      </w:r>
    </w:p>
    <w:p w:rsidR="006D0AE0" w:rsidRDefault="006D0AE0">
      <w:pPr>
        <w:pStyle w:val="a3"/>
        <w:spacing w:before="7"/>
        <w:rPr>
          <w:sz w:val="16"/>
        </w:rPr>
      </w:pPr>
    </w:p>
    <w:p w:rsidR="006D0AE0" w:rsidRDefault="00C40D4A">
      <w:pPr>
        <w:pStyle w:val="a5"/>
        <w:numPr>
          <w:ilvl w:val="0"/>
          <w:numId w:val="29"/>
        </w:numPr>
        <w:tabs>
          <w:tab w:val="left" w:pos="378"/>
        </w:tabs>
        <w:ind w:right="135" w:firstLine="0"/>
        <w:rPr>
          <w:sz w:val="18"/>
        </w:rPr>
      </w:pPr>
      <w:r>
        <w:rPr>
          <w:sz w:val="18"/>
        </w:rPr>
        <w:t>Extension</w:t>
      </w:r>
      <w:r>
        <w:rPr>
          <w:spacing w:val="-10"/>
          <w:sz w:val="18"/>
        </w:rPr>
        <w:t xml:space="preserve"> </w:t>
      </w:r>
      <w:r>
        <w:rPr>
          <w:sz w:val="18"/>
        </w:rPr>
        <w:t>of</w:t>
      </w:r>
      <w:r>
        <w:rPr>
          <w:spacing w:val="-10"/>
          <w:sz w:val="18"/>
        </w:rPr>
        <w:t xml:space="preserve"> </w:t>
      </w:r>
      <w:r>
        <w:rPr>
          <w:sz w:val="18"/>
        </w:rPr>
        <w:t>the</w:t>
      </w:r>
      <w:r>
        <w:rPr>
          <w:spacing w:val="-9"/>
          <w:sz w:val="18"/>
        </w:rPr>
        <w:t xml:space="preserve"> </w:t>
      </w:r>
      <w:r>
        <w:rPr>
          <w:sz w:val="18"/>
        </w:rPr>
        <w:t>application</w:t>
      </w:r>
      <w:r>
        <w:rPr>
          <w:spacing w:val="-10"/>
          <w:sz w:val="18"/>
        </w:rPr>
        <w:t xml:space="preserve"> </w:t>
      </w:r>
      <w:r>
        <w:rPr>
          <w:sz w:val="18"/>
        </w:rPr>
        <w:t>of</w:t>
      </w:r>
      <w:r>
        <w:rPr>
          <w:spacing w:val="-9"/>
          <w:sz w:val="18"/>
        </w:rPr>
        <w:t xml:space="preserve"> </w:t>
      </w:r>
      <w:r>
        <w:rPr>
          <w:sz w:val="18"/>
        </w:rPr>
        <w:t>anti-dumping</w:t>
      </w:r>
      <w:r>
        <w:rPr>
          <w:spacing w:val="-9"/>
          <w:sz w:val="18"/>
        </w:rPr>
        <w:t xml:space="preserve"> </w:t>
      </w:r>
      <w:r>
        <w:rPr>
          <w:sz w:val="18"/>
        </w:rPr>
        <w:t>or</w:t>
      </w:r>
      <w:r>
        <w:rPr>
          <w:spacing w:val="-9"/>
          <w:sz w:val="18"/>
        </w:rPr>
        <w:t xml:space="preserve"> </w:t>
      </w:r>
      <w:r>
        <w:rPr>
          <w:sz w:val="18"/>
        </w:rPr>
        <w:t>countervailing</w:t>
      </w:r>
      <w:r>
        <w:rPr>
          <w:spacing w:val="-9"/>
          <w:sz w:val="18"/>
        </w:rPr>
        <w:t xml:space="preserve"> </w:t>
      </w:r>
      <w:r>
        <w:rPr>
          <w:sz w:val="18"/>
        </w:rPr>
        <w:t>measures</w:t>
      </w:r>
      <w:r>
        <w:rPr>
          <w:spacing w:val="-8"/>
          <w:sz w:val="18"/>
        </w:rPr>
        <w:t xml:space="preserve"> </w:t>
      </w:r>
      <w:r>
        <w:rPr>
          <w:sz w:val="18"/>
        </w:rPr>
        <w:t>if</w:t>
      </w:r>
      <w:r>
        <w:rPr>
          <w:spacing w:val="-10"/>
          <w:sz w:val="18"/>
        </w:rPr>
        <w:t xml:space="preserve"> </w:t>
      </w:r>
      <w:r>
        <w:rPr>
          <w:sz w:val="18"/>
        </w:rPr>
        <w:t>the</w:t>
      </w:r>
      <w:r>
        <w:rPr>
          <w:spacing w:val="-9"/>
          <w:sz w:val="18"/>
        </w:rPr>
        <w:t xml:space="preserve"> </w:t>
      </w:r>
      <w:r>
        <w:rPr>
          <w:sz w:val="18"/>
        </w:rPr>
        <w:t>final</w:t>
      </w:r>
      <w:r>
        <w:rPr>
          <w:spacing w:val="-8"/>
          <w:sz w:val="18"/>
        </w:rPr>
        <w:t xml:space="preserve"> </w:t>
      </w:r>
      <w:r>
        <w:rPr>
          <w:sz w:val="18"/>
        </w:rPr>
        <w:t>determination determines that the elimination of anti-dumping or countervailing measures may result in the continuation</w:t>
      </w:r>
      <w:r>
        <w:rPr>
          <w:spacing w:val="-9"/>
          <w:sz w:val="18"/>
        </w:rPr>
        <w:t xml:space="preserve"> </w:t>
      </w:r>
      <w:r>
        <w:rPr>
          <w:sz w:val="18"/>
        </w:rPr>
        <w:t>or</w:t>
      </w:r>
      <w:r>
        <w:rPr>
          <w:spacing w:val="-8"/>
          <w:sz w:val="18"/>
        </w:rPr>
        <w:t xml:space="preserve"> </w:t>
      </w:r>
      <w:r>
        <w:rPr>
          <w:sz w:val="18"/>
        </w:rPr>
        <w:t>recurrence</w:t>
      </w:r>
      <w:r>
        <w:rPr>
          <w:spacing w:val="-10"/>
          <w:sz w:val="18"/>
        </w:rPr>
        <w:t xml:space="preserve"> </w:t>
      </w:r>
      <w:r>
        <w:rPr>
          <w:sz w:val="18"/>
        </w:rPr>
        <w:t>of</w:t>
      </w:r>
      <w:r>
        <w:rPr>
          <w:spacing w:val="-9"/>
          <w:sz w:val="18"/>
        </w:rPr>
        <w:t xml:space="preserve"> </w:t>
      </w:r>
      <w:r>
        <w:rPr>
          <w:sz w:val="18"/>
        </w:rPr>
        <w:t>products</w:t>
      </w:r>
      <w:r>
        <w:rPr>
          <w:spacing w:val="-8"/>
          <w:sz w:val="18"/>
        </w:rPr>
        <w:t xml:space="preserve"> </w:t>
      </w:r>
      <w:r>
        <w:rPr>
          <w:sz w:val="18"/>
        </w:rPr>
        <w:t>dumping</w:t>
      </w:r>
      <w:r>
        <w:rPr>
          <w:spacing w:val="-10"/>
          <w:sz w:val="18"/>
        </w:rPr>
        <w:t xml:space="preserve"> </w:t>
      </w:r>
      <w:r>
        <w:rPr>
          <w:sz w:val="18"/>
        </w:rPr>
        <w:t>or</w:t>
      </w:r>
      <w:r>
        <w:rPr>
          <w:spacing w:val="-8"/>
          <w:sz w:val="18"/>
        </w:rPr>
        <w:t xml:space="preserve"> </w:t>
      </w:r>
      <w:proofErr w:type="spellStart"/>
      <w:r>
        <w:rPr>
          <w:sz w:val="18"/>
        </w:rPr>
        <w:t>subsidising</w:t>
      </w:r>
      <w:proofErr w:type="spellEnd"/>
      <w:r>
        <w:rPr>
          <w:spacing w:val="-8"/>
          <w:sz w:val="18"/>
        </w:rPr>
        <w:t xml:space="preserve"> </w:t>
      </w:r>
      <w:r>
        <w:rPr>
          <w:sz w:val="18"/>
        </w:rPr>
        <w:t>acts</w:t>
      </w:r>
      <w:r>
        <w:rPr>
          <w:spacing w:val="-8"/>
          <w:sz w:val="18"/>
        </w:rPr>
        <w:t xml:space="preserve"> </w:t>
      </w:r>
      <w:r>
        <w:rPr>
          <w:sz w:val="18"/>
        </w:rPr>
        <w:t>which</w:t>
      </w:r>
      <w:r>
        <w:rPr>
          <w:spacing w:val="-9"/>
          <w:sz w:val="18"/>
        </w:rPr>
        <w:t xml:space="preserve"> </w:t>
      </w:r>
      <w:r>
        <w:rPr>
          <w:sz w:val="18"/>
        </w:rPr>
        <w:t>cause</w:t>
      </w:r>
      <w:r>
        <w:rPr>
          <w:spacing w:val="-5"/>
          <w:sz w:val="18"/>
        </w:rPr>
        <w:t xml:space="preserve"> </w:t>
      </w:r>
      <w:r>
        <w:rPr>
          <w:sz w:val="18"/>
        </w:rPr>
        <w:t>injury</w:t>
      </w:r>
      <w:r>
        <w:rPr>
          <w:spacing w:val="-9"/>
          <w:sz w:val="18"/>
        </w:rPr>
        <w:t xml:space="preserve"> </w:t>
      </w:r>
      <w:r>
        <w:rPr>
          <w:sz w:val="18"/>
        </w:rPr>
        <w:t>to</w:t>
      </w:r>
      <w:r>
        <w:rPr>
          <w:spacing w:val="-7"/>
          <w:sz w:val="18"/>
        </w:rPr>
        <w:t xml:space="preserve"> </w:t>
      </w:r>
      <w:r>
        <w:rPr>
          <w:sz w:val="18"/>
        </w:rPr>
        <w:t>a</w:t>
      </w:r>
      <w:r>
        <w:rPr>
          <w:spacing w:val="-8"/>
          <w:sz w:val="18"/>
        </w:rPr>
        <w:t xml:space="preserve"> </w:t>
      </w:r>
      <w:r>
        <w:rPr>
          <w:sz w:val="18"/>
        </w:rPr>
        <w:t>domestic industry.</w:t>
      </w:r>
    </w:p>
    <w:p w:rsidR="006D0AE0" w:rsidRDefault="006D0AE0">
      <w:pPr>
        <w:pStyle w:val="a3"/>
        <w:spacing w:before="5"/>
        <w:rPr>
          <w:sz w:val="16"/>
        </w:rPr>
      </w:pPr>
    </w:p>
    <w:p w:rsidR="006D0AE0" w:rsidRDefault="00C40D4A">
      <w:pPr>
        <w:pStyle w:val="a5"/>
        <w:numPr>
          <w:ilvl w:val="0"/>
          <w:numId w:val="29"/>
        </w:numPr>
        <w:tabs>
          <w:tab w:val="left" w:pos="431"/>
        </w:tabs>
        <w:spacing w:before="1"/>
        <w:ind w:right="143" w:firstLine="0"/>
        <w:rPr>
          <w:sz w:val="18"/>
        </w:rPr>
      </w:pPr>
      <w:r>
        <w:rPr>
          <w:sz w:val="18"/>
        </w:rPr>
        <w:t xml:space="preserve">Termination of the application of anti-dumping or countervailing measures in the case the requesting domestic producers withdraw their requests for review or the final determination of the investigating authority determines that there is no possibility of continuation or recurrence of products dumping or </w:t>
      </w:r>
      <w:proofErr w:type="spellStart"/>
      <w:r>
        <w:rPr>
          <w:sz w:val="18"/>
        </w:rPr>
        <w:t>subsidising</w:t>
      </w:r>
      <w:proofErr w:type="spellEnd"/>
      <w:r>
        <w:rPr>
          <w:sz w:val="18"/>
        </w:rPr>
        <w:t xml:space="preserve"> acts that cause injury to a domestic</w:t>
      </w:r>
      <w:r>
        <w:rPr>
          <w:spacing w:val="-16"/>
          <w:sz w:val="18"/>
        </w:rPr>
        <w:t xml:space="preserve"> </w:t>
      </w:r>
      <w:r>
        <w:rPr>
          <w:sz w:val="18"/>
        </w:rPr>
        <w:t>industry.</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1"/>
        <w:spacing w:before="100" w:line="504" w:lineRule="auto"/>
        <w:ind w:left="3534" w:right="2796" w:firstLine="787"/>
      </w:pPr>
      <w:r>
        <w:t>Sub-section 3 REVIEW OF NEW EXPORTERS</w:t>
      </w:r>
    </w:p>
    <w:p w:rsidR="006D0AE0" w:rsidRDefault="00C40D4A">
      <w:pPr>
        <w:spacing w:line="217" w:lineRule="exact"/>
        <w:ind w:left="140"/>
        <w:rPr>
          <w:b/>
          <w:sz w:val="18"/>
        </w:rPr>
      </w:pPr>
      <w:r>
        <w:rPr>
          <w:b/>
          <w:sz w:val="18"/>
        </w:rPr>
        <w:t>Article 65. Identification of new exporters</w:t>
      </w:r>
    </w:p>
    <w:p w:rsidR="006D0AE0" w:rsidRDefault="006D0AE0">
      <w:pPr>
        <w:pStyle w:val="a3"/>
        <w:spacing w:before="7"/>
        <w:rPr>
          <w:b/>
          <w:sz w:val="16"/>
        </w:rPr>
      </w:pPr>
    </w:p>
    <w:p w:rsidR="006D0AE0" w:rsidRDefault="00C40D4A">
      <w:pPr>
        <w:pStyle w:val="a5"/>
        <w:numPr>
          <w:ilvl w:val="0"/>
          <w:numId w:val="28"/>
        </w:numPr>
        <w:tabs>
          <w:tab w:val="left" w:pos="414"/>
        </w:tabs>
        <w:ind w:right="142" w:firstLine="0"/>
        <w:rPr>
          <w:sz w:val="18"/>
        </w:rPr>
      </w:pPr>
      <w:r>
        <w:rPr>
          <w:sz w:val="18"/>
        </w:rPr>
        <w:t xml:space="preserve">New exporter means a producer or an exporter of the exporting country which is subject to anti-dumping or countervailing measures and did not </w:t>
      </w:r>
      <w:proofErr w:type="gramStart"/>
      <w:r>
        <w:rPr>
          <w:sz w:val="18"/>
        </w:rPr>
        <w:t>export  products</w:t>
      </w:r>
      <w:proofErr w:type="gramEnd"/>
      <w:r>
        <w:rPr>
          <w:sz w:val="18"/>
        </w:rPr>
        <w:t xml:space="preserve"> under investigation into  Viet Nam during the initial period of</w:t>
      </w:r>
      <w:r>
        <w:rPr>
          <w:spacing w:val="-12"/>
          <w:sz w:val="18"/>
        </w:rPr>
        <w:t xml:space="preserve"> </w:t>
      </w:r>
      <w:r>
        <w:rPr>
          <w:sz w:val="18"/>
        </w:rPr>
        <w:t>investigation.</w:t>
      </w:r>
    </w:p>
    <w:p w:rsidR="006D0AE0" w:rsidRDefault="006D0AE0">
      <w:pPr>
        <w:pStyle w:val="a3"/>
        <w:spacing w:before="4"/>
        <w:rPr>
          <w:sz w:val="16"/>
        </w:rPr>
      </w:pPr>
    </w:p>
    <w:p w:rsidR="006D0AE0" w:rsidRDefault="00C40D4A">
      <w:pPr>
        <w:pStyle w:val="a5"/>
        <w:numPr>
          <w:ilvl w:val="0"/>
          <w:numId w:val="28"/>
        </w:numPr>
        <w:tabs>
          <w:tab w:val="left" w:pos="385"/>
        </w:tabs>
        <w:ind w:right="136" w:firstLine="0"/>
        <w:rPr>
          <w:sz w:val="18"/>
        </w:rPr>
      </w:pPr>
      <w:r>
        <w:rPr>
          <w:sz w:val="18"/>
        </w:rPr>
        <w:t>A new exporter may submit a dossier of request for review of the application of anti-dumping or countervailing measures when fully meeting the following</w:t>
      </w:r>
      <w:r>
        <w:rPr>
          <w:spacing w:val="-13"/>
          <w:sz w:val="18"/>
        </w:rPr>
        <w:t xml:space="preserve"> </w:t>
      </w:r>
      <w:r>
        <w:rPr>
          <w:sz w:val="18"/>
        </w:rPr>
        <w:t>conditions:</w:t>
      </w:r>
    </w:p>
    <w:p w:rsidR="006D0AE0" w:rsidRDefault="006D0AE0">
      <w:pPr>
        <w:pStyle w:val="a3"/>
        <w:spacing w:before="6"/>
        <w:rPr>
          <w:sz w:val="16"/>
        </w:rPr>
      </w:pPr>
    </w:p>
    <w:p w:rsidR="006D0AE0" w:rsidRDefault="00C40D4A">
      <w:pPr>
        <w:pStyle w:val="a5"/>
        <w:numPr>
          <w:ilvl w:val="1"/>
          <w:numId w:val="28"/>
        </w:numPr>
        <w:tabs>
          <w:tab w:val="left" w:pos="960"/>
        </w:tabs>
        <w:ind w:right="136" w:firstLine="0"/>
        <w:rPr>
          <w:sz w:val="18"/>
        </w:rPr>
      </w:pPr>
      <w:r>
        <w:rPr>
          <w:sz w:val="18"/>
        </w:rPr>
        <w:t>He/she/it has no relationship with the producers and/or exporters subject to anti-dumping or countervailing measures under Article 5 of this</w:t>
      </w:r>
      <w:r>
        <w:rPr>
          <w:spacing w:val="-11"/>
          <w:sz w:val="18"/>
        </w:rPr>
        <w:t xml:space="preserve"> </w:t>
      </w:r>
      <w:r>
        <w:rPr>
          <w:sz w:val="18"/>
        </w:rPr>
        <w:t>Decree;</w:t>
      </w:r>
    </w:p>
    <w:p w:rsidR="006D0AE0" w:rsidRDefault="006D0AE0">
      <w:pPr>
        <w:pStyle w:val="a3"/>
        <w:spacing w:before="7"/>
        <w:rPr>
          <w:sz w:val="16"/>
        </w:rPr>
      </w:pPr>
    </w:p>
    <w:p w:rsidR="006D0AE0" w:rsidRDefault="00C40D4A">
      <w:pPr>
        <w:pStyle w:val="a5"/>
        <w:numPr>
          <w:ilvl w:val="1"/>
          <w:numId w:val="28"/>
        </w:numPr>
        <w:tabs>
          <w:tab w:val="left" w:pos="969"/>
        </w:tabs>
        <w:ind w:right="142" w:firstLine="0"/>
        <w:rPr>
          <w:sz w:val="18"/>
        </w:rPr>
      </w:pPr>
      <w:r>
        <w:rPr>
          <w:sz w:val="18"/>
        </w:rPr>
        <w:t>He/she/it has actually exported the products to Viet Nam after the period of investigation determined by the investigating authority in the initial investigation</w:t>
      </w:r>
      <w:r>
        <w:rPr>
          <w:spacing w:val="-19"/>
          <w:sz w:val="18"/>
        </w:rPr>
        <w:t xml:space="preserve"> </w:t>
      </w:r>
      <w:r>
        <w:rPr>
          <w:sz w:val="18"/>
        </w:rPr>
        <w:t>case;</w:t>
      </w:r>
    </w:p>
    <w:p w:rsidR="006D0AE0" w:rsidRDefault="006D0AE0">
      <w:pPr>
        <w:pStyle w:val="a3"/>
        <w:spacing w:before="4"/>
        <w:rPr>
          <w:sz w:val="16"/>
        </w:rPr>
      </w:pPr>
    </w:p>
    <w:p w:rsidR="006D0AE0" w:rsidRDefault="00C40D4A">
      <w:pPr>
        <w:pStyle w:val="a5"/>
        <w:numPr>
          <w:ilvl w:val="1"/>
          <w:numId w:val="28"/>
        </w:numPr>
        <w:tabs>
          <w:tab w:val="left" w:pos="954"/>
        </w:tabs>
        <w:ind w:right="137" w:firstLine="0"/>
        <w:rPr>
          <w:sz w:val="18"/>
        </w:rPr>
      </w:pPr>
      <w:r>
        <w:rPr>
          <w:sz w:val="18"/>
        </w:rPr>
        <w:t>The volume or quantity of exports to Viet Nam by the time of dossier submission is large enough for the investigating authority to determine the reasonable export</w:t>
      </w:r>
      <w:r>
        <w:rPr>
          <w:spacing w:val="-20"/>
          <w:sz w:val="18"/>
        </w:rPr>
        <w:t xml:space="preserve"> </w:t>
      </w:r>
      <w:r>
        <w:rPr>
          <w:sz w:val="18"/>
        </w:rPr>
        <w:t>price.</w:t>
      </w:r>
    </w:p>
    <w:p w:rsidR="006D0AE0" w:rsidRDefault="006D0AE0">
      <w:pPr>
        <w:pStyle w:val="a3"/>
        <w:spacing w:before="6"/>
        <w:rPr>
          <w:sz w:val="16"/>
        </w:rPr>
      </w:pPr>
    </w:p>
    <w:p w:rsidR="006D0AE0" w:rsidRDefault="00C40D4A">
      <w:pPr>
        <w:pStyle w:val="a5"/>
        <w:numPr>
          <w:ilvl w:val="0"/>
          <w:numId w:val="28"/>
        </w:numPr>
        <w:tabs>
          <w:tab w:val="left" w:pos="402"/>
        </w:tabs>
        <w:spacing w:before="1"/>
        <w:ind w:right="142" w:firstLine="0"/>
        <w:rPr>
          <w:sz w:val="18"/>
        </w:rPr>
      </w:pPr>
      <w:r>
        <w:rPr>
          <w:sz w:val="18"/>
        </w:rPr>
        <w:t>New exporters may submit a dossier of request for review after the decision on application of anti-dumping or countervailing measures takes</w:t>
      </w:r>
      <w:r>
        <w:rPr>
          <w:spacing w:val="-7"/>
          <w:sz w:val="18"/>
        </w:rPr>
        <w:t xml:space="preserve"> </w:t>
      </w:r>
      <w:r>
        <w:rPr>
          <w:sz w:val="18"/>
        </w:rPr>
        <w:t>effect.</w:t>
      </w:r>
    </w:p>
    <w:p w:rsidR="006D0AE0" w:rsidRDefault="006D0AE0">
      <w:pPr>
        <w:pStyle w:val="a3"/>
        <w:spacing w:before="3"/>
        <w:rPr>
          <w:sz w:val="16"/>
        </w:rPr>
      </w:pPr>
    </w:p>
    <w:p w:rsidR="006D0AE0" w:rsidRDefault="00C40D4A">
      <w:pPr>
        <w:pStyle w:val="1"/>
        <w:spacing w:before="1"/>
      </w:pPr>
      <w:r>
        <w:t>Article 66. Contents of the review of new exporters</w:t>
      </w:r>
    </w:p>
    <w:p w:rsidR="006D0AE0" w:rsidRDefault="006D0AE0">
      <w:pPr>
        <w:pStyle w:val="a3"/>
        <w:spacing w:before="6"/>
        <w:rPr>
          <w:b/>
          <w:sz w:val="16"/>
        </w:rPr>
      </w:pPr>
    </w:p>
    <w:p w:rsidR="006D0AE0" w:rsidRDefault="00C40D4A">
      <w:pPr>
        <w:pStyle w:val="a3"/>
        <w:ind w:left="140"/>
      </w:pPr>
      <w:r>
        <w:t>The review of a new exporter must include the following contents:</w:t>
      </w:r>
    </w:p>
    <w:p w:rsidR="006D0AE0" w:rsidRDefault="006D0AE0">
      <w:pPr>
        <w:pStyle w:val="a3"/>
        <w:spacing w:before="5"/>
        <w:rPr>
          <w:sz w:val="16"/>
        </w:rPr>
      </w:pPr>
    </w:p>
    <w:p w:rsidR="006D0AE0" w:rsidRDefault="00C40D4A">
      <w:pPr>
        <w:pStyle w:val="a5"/>
        <w:numPr>
          <w:ilvl w:val="0"/>
          <w:numId w:val="27"/>
        </w:numPr>
        <w:tabs>
          <w:tab w:val="left" w:pos="383"/>
        </w:tabs>
        <w:rPr>
          <w:sz w:val="18"/>
        </w:rPr>
      </w:pPr>
      <w:r>
        <w:rPr>
          <w:sz w:val="18"/>
        </w:rPr>
        <w:t>Separate dumping margin or level of subsidy of the new</w:t>
      </w:r>
      <w:r>
        <w:rPr>
          <w:spacing w:val="-16"/>
          <w:sz w:val="18"/>
        </w:rPr>
        <w:t xml:space="preserve"> </w:t>
      </w:r>
      <w:r>
        <w:rPr>
          <w:sz w:val="18"/>
        </w:rPr>
        <w:t>exporter;</w:t>
      </w:r>
    </w:p>
    <w:p w:rsidR="006D0AE0" w:rsidRDefault="006D0AE0">
      <w:pPr>
        <w:pStyle w:val="a3"/>
        <w:spacing w:before="7"/>
        <w:rPr>
          <w:sz w:val="16"/>
        </w:rPr>
      </w:pPr>
    </w:p>
    <w:p w:rsidR="006D0AE0" w:rsidRDefault="00C40D4A">
      <w:pPr>
        <w:pStyle w:val="a5"/>
        <w:numPr>
          <w:ilvl w:val="0"/>
          <w:numId w:val="27"/>
        </w:numPr>
        <w:tabs>
          <w:tab w:val="left" w:pos="383"/>
        </w:tabs>
        <w:rPr>
          <w:sz w:val="18"/>
        </w:rPr>
      </w:pPr>
      <w:r>
        <w:rPr>
          <w:sz w:val="18"/>
        </w:rPr>
        <w:t>Conditions for application of anti-dumping or countervailing measures to the new</w:t>
      </w:r>
      <w:r>
        <w:rPr>
          <w:spacing w:val="-29"/>
          <w:sz w:val="18"/>
        </w:rPr>
        <w:t xml:space="preserve"> </w:t>
      </w:r>
      <w:r>
        <w:rPr>
          <w:sz w:val="18"/>
        </w:rPr>
        <w:t>exporter.</w:t>
      </w:r>
    </w:p>
    <w:p w:rsidR="006D0AE0" w:rsidRDefault="006D0AE0">
      <w:pPr>
        <w:pStyle w:val="a3"/>
        <w:spacing w:before="4"/>
        <w:rPr>
          <w:sz w:val="16"/>
        </w:rPr>
      </w:pPr>
    </w:p>
    <w:p w:rsidR="006D0AE0" w:rsidRDefault="00C40D4A">
      <w:pPr>
        <w:pStyle w:val="1"/>
      </w:pPr>
      <w:r>
        <w:t>Article 67. Decision on the result of the review of new exporters</w:t>
      </w:r>
    </w:p>
    <w:p w:rsidR="006D0AE0" w:rsidRDefault="006D0AE0">
      <w:pPr>
        <w:pStyle w:val="a3"/>
        <w:spacing w:before="7"/>
        <w:rPr>
          <w:b/>
          <w:sz w:val="16"/>
        </w:rPr>
      </w:pPr>
    </w:p>
    <w:p w:rsidR="006D0AE0" w:rsidRDefault="00C40D4A">
      <w:pPr>
        <w:pStyle w:val="a3"/>
        <w:ind w:left="140"/>
      </w:pPr>
      <w:r>
        <w:t>Based on the investigating authority's conclusion of the review of new exporters, the Minister of Industry and Trade shall issue one of the following decisions on:</w:t>
      </w:r>
    </w:p>
    <w:p w:rsidR="006D0AE0" w:rsidRDefault="006D0AE0">
      <w:pPr>
        <w:pStyle w:val="a3"/>
        <w:spacing w:before="6"/>
        <w:rPr>
          <w:sz w:val="16"/>
        </w:rPr>
      </w:pPr>
    </w:p>
    <w:p w:rsidR="006D0AE0" w:rsidRDefault="00C40D4A">
      <w:pPr>
        <w:pStyle w:val="a5"/>
        <w:numPr>
          <w:ilvl w:val="0"/>
          <w:numId w:val="26"/>
        </w:numPr>
        <w:tabs>
          <w:tab w:val="left" w:pos="383"/>
        </w:tabs>
        <w:spacing w:before="1"/>
        <w:rPr>
          <w:sz w:val="18"/>
        </w:rPr>
      </w:pPr>
      <w:r>
        <w:rPr>
          <w:sz w:val="18"/>
        </w:rPr>
        <w:t>Application of separate anti-dumping or countervailing measures to new</w:t>
      </w:r>
      <w:r>
        <w:rPr>
          <w:spacing w:val="-19"/>
          <w:sz w:val="18"/>
        </w:rPr>
        <w:t xml:space="preserve"> </w:t>
      </w:r>
      <w:r>
        <w:rPr>
          <w:sz w:val="18"/>
        </w:rPr>
        <w:t>exporters;</w:t>
      </w:r>
    </w:p>
    <w:p w:rsidR="006D0AE0" w:rsidRDefault="006D0AE0">
      <w:pPr>
        <w:pStyle w:val="a3"/>
        <w:spacing w:before="4"/>
        <w:rPr>
          <w:sz w:val="16"/>
        </w:rPr>
      </w:pPr>
    </w:p>
    <w:p w:rsidR="006D0AE0" w:rsidRDefault="00C40D4A">
      <w:pPr>
        <w:pStyle w:val="a5"/>
        <w:numPr>
          <w:ilvl w:val="0"/>
          <w:numId w:val="26"/>
        </w:numPr>
        <w:tabs>
          <w:tab w:val="left" w:pos="383"/>
        </w:tabs>
        <w:ind w:left="140" w:right="140" w:firstLine="0"/>
        <w:rPr>
          <w:sz w:val="18"/>
        </w:rPr>
      </w:pPr>
      <w:r>
        <w:rPr>
          <w:sz w:val="18"/>
        </w:rPr>
        <w:t>Continuation</w:t>
      </w:r>
      <w:r>
        <w:rPr>
          <w:spacing w:val="-5"/>
          <w:sz w:val="18"/>
        </w:rPr>
        <w:t xml:space="preserve"> </w:t>
      </w:r>
      <w:r>
        <w:rPr>
          <w:sz w:val="18"/>
        </w:rPr>
        <w:t>of</w:t>
      </w:r>
      <w:r>
        <w:rPr>
          <w:spacing w:val="-5"/>
          <w:sz w:val="18"/>
        </w:rPr>
        <w:t xml:space="preserve"> </w:t>
      </w:r>
      <w:r>
        <w:rPr>
          <w:sz w:val="18"/>
        </w:rPr>
        <w:t>the</w:t>
      </w:r>
      <w:r>
        <w:rPr>
          <w:spacing w:val="-4"/>
          <w:sz w:val="18"/>
        </w:rPr>
        <w:t xml:space="preserve"> </w:t>
      </w:r>
      <w:r>
        <w:rPr>
          <w:sz w:val="18"/>
        </w:rPr>
        <w:t>application</w:t>
      </w:r>
      <w:r>
        <w:rPr>
          <w:spacing w:val="-5"/>
          <w:sz w:val="18"/>
        </w:rPr>
        <w:t xml:space="preserve"> </w:t>
      </w:r>
      <w:r>
        <w:rPr>
          <w:sz w:val="18"/>
        </w:rPr>
        <w:t>of</w:t>
      </w:r>
      <w:r>
        <w:rPr>
          <w:spacing w:val="-4"/>
          <w:sz w:val="18"/>
        </w:rPr>
        <w:t xml:space="preserve"> </w:t>
      </w:r>
      <w:r>
        <w:rPr>
          <w:sz w:val="18"/>
        </w:rPr>
        <w:t>the</w:t>
      </w:r>
      <w:r>
        <w:rPr>
          <w:spacing w:val="-4"/>
          <w:sz w:val="18"/>
        </w:rPr>
        <w:t xml:space="preserve"> </w:t>
      </w:r>
      <w:r>
        <w:rPr>
          <w:sz w:val="18"/>
        </w:rPr>
        <w:t>anti-dumping</w:t>
      </w:r>
      <w:r>
        <w:rPr>
          <w:spacing w:val="-4"/>
          <w:sz w:val="18"/>
        </w:rPr>
        <w:t xml:space="preserve"> </w:t>
      </w:r>
      <w:r>
        <w:rPr>
          <w:sz w:val="18"/>
        </w:rPr>
        <w:t>or</w:t>
      </w:r>
      <w:r>
        <w:rPr>
          <w:spacing w:val="-4"/>
          <w:sz w:val="18"/>
        </w:rPr>
        <w:t xml:space="preserve"> </w:t>
      </w:r>
      <w:r>
        <w:rPr>
          <w:sz w:val="18"/>
        </w:rPr>
        <w:t>countervailing</w:t>
      </w:r>
      <w:r>
        <w:rPr>
          <w:spacing w:val="-4"/>
          <w:sz w:val="18"/>
        </w:rPr>
        <w:t xml:space="preserve"> </w:t>
      </w:r>
      <w:r>
        <w:rPr>
          <w:sz w:val="18"/>
        </w:rPr>
        <w:t>measures</w:t>
      </w:r>
      <w:r>
        <w:rPr>
          <w:spacing w:val="-3"/>
          <w:sz w:val="18"/>
        </w:rPr>
        <w:t xml:space="preserve"> </w:t>
      </w:r>
      <w:r>
        <w:rPr>
          <w:sz w:val="18"/>
        </w:rPr>
        <w:t>currently</w:t>
      </w:r>
      <w:r>
        <w:rPr>
          <w:spacing w:val="-5"/>
          <w:sz w:val="18"/>
        </w:rPr>
        <w:t xml:space="preserve"> </w:t>
      </w:r>
      <w:r>
        <w:rPr>
          <w:sz w:val="18"/>
        </w:rPr>
        <w:t>in</w:t>
      </w:r>
      <w:r>
        <w:rPr>
          <w:spacing w:val="-5"/>
          <w:sz w:val="18"/>
        </w:rPr>
        <w:t xml:space="preserve"> </w:t>
      </w:r>
      <w:r>
        <w:rPr>
          <w:sz w:val="18"/>
        </w:rPr>
        <w:t>force in the case the new exporter withdraws the dossier of request for review or does not cooperate in the review</w:t>
      </w:r>
      <w:r>
        <w:rPr>
          <w:spacing w:val="-4"/>
          <w:sz w:val="18"/>
        </w:rPr>
        <w:t xml:space="preserve"> </w:t>
      </w:r>
      <w:r>
        <w:rPr>
          <w:sz w:val="18"/>
        </w:rPr>
        <w:t>process.</w:t>
      </w:r>
    </w:p>
    <w:p w:rsidR="006D0AE0" w:rsidRDefault="006D0AE0">
      <w:pPr>
        <w:pStyle w:val="a3"/>
        <w:spacing w:before="10"/>
        <w:rPr>
          <w:sz w:val="19"/>
        </w:rPr>
      </w:pPr>
    </w:p>
    <w:p w:rsidR="006D0AE0" w:rsidRDefault="00C40D4A">
      <w:pPr>
        <w:pStyle w:val="1"/>
        <w:ind w:left="995" w:right="275"/>
        <w:jc w:val="center"/>
      </w:pPr>
      <w:r>
        <w:t>Section 3</w:t>
      </w:r>
    </w:p>
    <w:p w:rsidR="006D0AE0" w:rsidRDefault="006D0AE0">
      <w:pPr>
        <w:pStyle w:val="a3"/>
        <w:spacing w:before="10"/>
        <w:rPr>
          <w:b/>
          <w:sz w:val="19"/>
        </w:rPr>
      </w:pPr>
    </w:p>
    <w:p w:rsidR="006D0AE0" w:rsidRDefault="00C40D4A">
      <w:pPr>
        <w:ind w:left="995" w:right="279"/>
        <w:jc w:val="center"/>
        <w:rPr>
          <w:b/>
          <w:sz w:val="18"/>
        </w:rPr>
      </w:pPr>
      <w:r>
        <w:rPr>
          <w:b/>
          <w:sz w:val="18"/>
        </w:rPr>
        <w:t>REVIEW OF SAFEGUARD MEASURES</w:t>
      </w:r>
    </w:p>
    <w:p w:rsidR="006D0AE0" w:rsidRDefault="006D0AE0">
      <w:pPr>
        <w:pStyle w:val="a3"/>
        <w:spacing w:before="8"/>
        <w:rPr>
          <w:b/>
          <w:sz w:val="19"/>
        </w:rPr>
      </w:pPr>
    </w:p>
    <w:p w:rsidR="006D0AE0" w:rsidRDefault="00C40D4A">
      <w:pPr>
        <w:ind w:left="140"/>
        <w:rPr>
          <w:b/>
          <w:sz w:val="18"/>
        </w:rPr>
      </w:pPr>
      <w:r>
        <w:rPr>
          <w:b/>
          <w:sz w:val="18"/>
        </w:rPr>
        <w:t>Article 68. Interim review of the application of safeguard measures</w:t>
      </w:r>
    </w:p>
    <w:p w:rsidR="006D0AE0" w:rsidRDefault="006D0AE0">
      <w:pPr>
        <w:pStyle w:val="a3"/>
        <w:spacing w:before="9"/>
        <w:rPr>
          <w:b/>
          <w:sz w:val="19"/>
        </w:rPr>
      </w:pPr>
    </w:p>
    <w:p w:rsidR="006D0AE0" w:rsidRDefault="00C40D4A">
      <w:pPr>
        <w:pStyle w:val="a5"/>
        <w:numPr>
          <w:ilvl w:val="0"/>
          <w:numId w:val="25"/>
        </w:numPr>
        <w:tabs>
          <w:tab w:val="left" w:pos="414"/>
        </w:tabs>
        <w:ind w:right="136" w:firstLine="0"/>
        <w:rPr>
          <w:sz w:val="18"/>
        </w:rPr>
      </w:pPr>
      <w:r>
        <w:rPr>
          <w:sz w:val="18"/>
        </w:rPr>
        <w:t>If the duration of application of safeguard measures, including the duration of application of provisional safeguard measures, lasts more than 3 years, the Minister of Industry and Trade shall carry out an interim review of the application of safeguard</w:t>
      </w:r>
      <w:r>
        <w:rPr>
          <w:spacing w:val="-17"/>
          <w:sz w:val="18"/>
        </w:rPr>
        <w:t xml:space="preserve"> </w:t>
      </w:r>
      <w:r>
        <w:rPr>
          <w:sz w:val="18"/>
        </w:rPr>
        <w:t>measures.</w:t>
      </w:r>
    </w:p>
    <w:p w:rsidR="006D0AE0" w:rsidRDefault="006D0AE0">
      <w:pPr>
        <w:pStyle w:val="a3"/>
        <w:spacing w:before="8"/>
        <w:rPr>
          <w:sz w:val="19"/>
        </w:rPr>
      </w:pPr>
    </w:p>
    <w:p w:rsidR="006D0AE0" w:rsidRDefault="00C40D4A">
      <w:pPr>
        <w:pStyle w:val="a5"/>
        <w:numPr>
          <w:ilvl w:val="0"/>
          <w:numId w:val="25"/>
        </w:numPr>
        <w:tabs>
          <w:tab w:val="left" w:pos="407"/>
        </w:tabs>
        <w:spacing w:line="242" w:lineRule="auto"/>
        <w:ind w:right="141" w:firstLine="0"/>
        <w:rPr>
          <w:sz w:val="18"/>
        </w:rPr>
      </w:pPr>
      <w:r>
        <w:rPr>
          <w:sz w:val="18"/>
        </w:rPr>
        <w:t>Based on the investigating authority's interim review conclusion, the Minister of Industry and Trade shall issue one of the following decisions</w:t>
      </w:r>
      <w:r>
        <w:rPr>
          <w:spacing w:val="-9"/>
          <w:sz w:val="18"/>
        </w:rPr>
        <w:t xml:space="preserve"> </w:t>
      </w:r>
      <w:r>
        <w:rPr>
          <w:sz w:val="18"/>
        </w:rPr>
        <w:t>on:</w:t>
      </w:r>
    </w:p>
    <w:p w:rsidR="006D0AE0" w:rsidRDefault="006D0AE0">
      <w:pPr>
        <w:pStyle w:val="a3"/>
        <w:spacing w:before="6"/>
        <w:rPr>
          <w:sz w:val="19"/>
        </w:rPr>
      </w:pPr>
    </w:p>
    <w:p w:rsidR="006D0AE0" w:rsidRDefault="00C40D4A">
      <w:pPr>
        <w:pStyle w:val="a5"/>
        <w:numPr>
          <w:ilvl w:val="1"/>
          <w:numId w:val="25"/>
        </w:numPr>
        <w:tabs>
          <w:tab w:val="left" w:pos="960"/>
        </w:tabs>
        <w:spacing w:before="1"/>
        <w:ind w:hanging="254"/>
        <w:rPr>
          <w:sz w:val="18"/>
        </w:rPr>
      </w:pPr>
      <w:r>
        <w:rPr>
          <w:sz w:val="18"/>
        </w:rPr>
        <w:t>Continuation of the application of safeguard</w:t>
      </w:r>
      <w:r>
        <w:rPr>
          <w:spacing w:val="-12"/>
          <w:sz w:val="18"/>
        </w:rPr>
        <w:t xml:space="preserve"> </w:t>
      </w:r>
      <w:r>
        <w:rPr>
          <w:sz w:val="18"/>
        </w:rPr>
        <w:t>measures;</w:t>
      </w:r>
    </w:p>
    <w:p w:rsidR="006D0AE0" w:rsidRDefault="006D0AE0">
      <w:pPr>
        <w:pStyle w:val="a3"/>
        <w:spacing w:before="9"/>
        <w:rPr>
          <w:sz w:val="19"/>
        </w:rPr>
      </w:pPr>
    </w:p>
    <w:p w:rsidR="006D0AE0" w:rsidRDefault="00C40D4A">
      <w:pPr>
        <w:pStyle w:val="a5"/>
        <w:numPr>
          <w:ilvl w:val="1"/>
          <w:numId w:val="25"/>
        </w:numPr>
        <w:tabs>
          <w:tab w:val="left" w:pos="964"/>
        </w:tabs>
        <w:ind w:left="963" w:hanging="258"/>
        <w:rPr>
          <w:sz w:val="18"/>
        </w:rPr>
      </w:pPr>
      <w:r>
        <w:rPr>
          <w:sz w:val="18"/>
        </w:rPr>
        <w:t>Reduction of the application of safeguard</w:t>
      </w:r>
      <w:r>
        <w:rPr>
          <w:spacing w:val="-12"/>
          <w:sz w:val="18"/>
        </w:rPr>
        <w:t xml:space="preserve"> </w:t>
      </w:r>
      <w:r>
        <w:rPr>
          <w:sz w:val="18"/>
        </w:rPr>
        <w:t>measures;</w:t>
      </w:r>
    </w:p>
    <w:p w:rsidR="006D0AE0" w:rsidRDefault="006D0AE0">
      <w:pPr>
        <w:pStyle w:val="a3"/>
        <w:spacing w:before="8"/>
        <w:rPr>
          <w:sz w:val="19"/>
        </w:rPr>
      </w:pPr>
    </w:p>
    <w:p w:rsidR="006D0AE0" w:rsidRDefault="00C40D4A">
      <w:pPr>
        <w:pStyle w:val="a5"/>
        <w:numPr>
          <w:ilvl w:val="1"/>
          <w:numId w:val="25"/>
        </w:numPr>
        <w:tabs>
          <w:tab w:val="left" w:pos="945"/>
        </w:tabs>
        <w:ind w:left="944" w:hanging="239"/>
        <w:rPr>
          <w:sz w:val="18"/>
        </w:rPr>
      </w:pPr>
      <w:r>
        <w:rPr>
          <w:sz w:val="18"/>
        </w:rPr>
        <w:t>Termination of the application of safeguard</w:t>
      </w:r>
      <w:r>
        <w:rPr>
          <w:spacing w:val="-12"/>
          <w:sz w:val="18"/>
        </w:rPr>
        <w:t xml:space="preserve"> </w:t>
      </w:r>
      <w:r>
        <w:rPr>
          <w:sz w:val="18"/>
        </w:rPr>
        <w:t>measures.</w:t>
      </w:r>
    </w:p>
    <w:p w:rsidR="006D0AE0" w:rsidRDefault="006D0AE0">
      <w:pPr>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1"/>
        <w:spacing w:before="100"/>
      </w:pPr>
      <w:r>
        <w:t>Article 69. Sunset review of the application of safeguard measures</w:t>
      </w:r>
    </w:p>
    <w:p w:rsidR="006D0AE0" w:rsidRDefault="006D0AE0">
      <w:pPr>
        <w:pStyle w:val="a3"/>
        <w:spacing w:before="9"/>
        <w:rPr>
          <w:b/>
          <w:sz w:val="19"/>
        </w:rPr>
      </w:pPr>
    </w:p>
    <w:p w:rsidR="006D0AE0" w:rsidRDefault="00C40D4A">
      <w:pPr>
        <w:pStyle w:val="a5"/>
        <w:numPr>
          <w:ilvl w:val="0"/>
          <w:numId w:val="24"/>
        </w:numPr>
        <w:tabs>
          <w:tab w:val="left" w:pos="388"/>
        </w:tabs>
        <w:ind w:right="137" w:firstLine="0"/>
        <w:rPr>
          <w:sz w:val="18"/>
        </w:rPr>
      </w:pPr>
      <w:r>
        <w:rPr>
          <w:sz w:val="18"/>
        </w:rPr>
        <w:t>At least 9 months before the date the decision on the application of safeguard measures ceases to</w:t>
      </w:r>
      <w:r>
        <w:rPr>
          <w:spacing w:val="-13"/>
          <w:sz w:val="18"/>
        </w:rPr>
        <w:t xml:space="preserve"> </w:t>
      </w:r>
      <w:r>
        <w:rPr>
          <w:sz w:val="18"/>
        </w:rPr>
        <w:t>be</w:t>
      </w:r>
      <w:r>
        <w:rPr>
          <w:spacing w:val="-15"/>
          <w:sz w:val="18"/>
        </w:rPr>
        <w:t xml:space="preserve"> </w:t>
      </w:r>
      <w:r>
        <w:rPr>
          <w:sz w:val="18"/>
        </w:rPr>
        <w:t>effective,</w:t>
      </w:r>
      <w:r>
        <w:rPr>
          <w:spacing w:val="-14"/>
          <w:sz w:val="18"/>
        </w:rPr>
        <w:t xml:space="preserve"> </w:t>
      </w:r>
      <w:r>
        <w:rPr>
          <w:sz w:val="18"/>
        </w:rPr>
        <w:t>the</w:t>
      </w:r>
      <w:r>
        <w:rPr>
          <w:spacing w:val="-13"/>
          <w:sz w:val="18"/>
        </w:rPr>
        <w:t xml:space="preserve"> </w:t>
      </w:r>
      <w:r>
        <w:rPr>
          <w:sz w:val="18"/>
        </w:rPr>
        <w:t>investigating</w:t>
      </w:r>
      <w:r>
        <w:rPr>
          <w:spacing w:val="-12"/>
          <w:sz w:val="18"/>
        </w:rPr>
        <w:t xml:space="preserve"> </w:t>
      </w:r>
      <w:r>
        <w:rPr>
          <w:sz w:val="18"/>
        </w:rPr>
        <w:t>authority</w:t>
      </w:r>
      <w:r>
        <w:rPr>
          <w:spacing w:val="-14"/>
          <w:sz w:val="18"/>
        </w:rPr>
        <w:t xml:space="preserve"> </w:t>
      </w:r>
      <w:r>
        <w:rPr>
          <w:sz w:val="18"/>
        </w:rPr>
        <w:t>shall</w:t>
      </w:r>
      <w:r>
        <w:rPr>
          <w:spacing w:val="-13"/>
          <w:sz w:val="18"/>
        </w:rPr>
        <w:t xml:space="preserve"> </w:t>
      </w:r>
      <w:r>
        <w:rPr>
          <w:sz w:val="18"/>
        </w:rPr>
        <w:t>announce</w:t>
      </w:r>
      <w:r>
        <w:rPr>
          <w:spacing w:val="-12"/>
          <w:sz w:val="18"/>
        </w:rPr>
        <w:t xml:space="preserve"> </w:t>
      </w:r>
      <w:r>
        <w:rPr>
          <w:sz w:val="18"/>
        </w:rPr>
        <w:t>its</w:t>
      </w:r>
      <w:r>
        <w:rPr>
          <w:spacing w:val="-13"/>
          <w:sz w:val="18"/>
        </w:rPr>
        <w:t xml:space="preserve"> </w:t>
      </w:r>
      <w:r>
        <w:rPr>
          <w:sz w:val="18"/>
        </w:rPr>
        <w:t>receipt</w:t>
      </w:r>
      <w:r>
        <w:rPr>
          <w:spacing w:val="-13"/>
          <w:sz w:val="18"/>
        </w:rPr>
        <w:t xml:space="preserve"> </w:t>
      </w:r>
      <w:r>
        <w:rPr>
          <w:sz w:val="18"/>
        </w:rPr>
        <w:t>of</w:t>
      </w:r>
      <w:r>
        <w:rPr>
          <w:spacing w:val="-14"/>
          <w:sz w:val="18"/>
        </w:rPr>
        <w:t xml:space="preserve"> </w:t>
      </w:r>
      <w:r>
        <w:rPr>
          <w:sz w:val="18"/>
        </w:rPr>
        <w:t>dossiers</w:t>
      </w:r>
      <w:r>
        <w:rPr>
          <w:spacing w:val="-13"/>
          <w:sz w:val="18"/>
        </w:rPr>
        <w:t xml:space="preserve"> </w:t>
      </w:r>
      <w:r>
        <w:rPr>
          <w:sz w:val="18"/>
        </w:rPr>
        <w:t>of</w:t>
      </w:r>
      <w:r>
        <w:rPr>
          <w:spacing w:val="-14"/>
          <w:sz w:val="18"/>
        </w:rPr>
        <w:t xml:space="preserve"> </w:t>
      </w:r>
      <w:r>
        <w:rPr>
          <w:sz w:val="18"/>
        </w:rPr>
        <w:t>request</w:t>
      </w:r>
      <w:r>
        <w:rPr>
          <w:spacing w:val="-13"/>
          <w:sz w:val="18"/>
        </w:rPr>
        <w:t xml:space="preserve"> </w:t>
      </w:r>
      <w:r>
        <w:rPr>
          <w:sz w:val="18"/>
        </w:rPr>
        <w:t>for</w:t>
      </w:r>
      <w:r>
        <w:rPr>
          <w:spacing w:val="-7"/>
          <w:sz w:val="18"/>
        </w:rPr>
        <w:t xml:space="preserve"> </w:t>
      </w:r>
      <w:r>
        <w:rPr>
          <w:sz w:val="18"/>
        </w:rPr>
        <w:t xml:space="preserve">sunset review of application of safeguard measures. Within 30 days from the date the investigating authority makes the above announcement, </w:t>
      </w:r>
      <w:proofErr w:type="spellStart"/>
      <w:r>
        <w:rPr>
          <w:sz w:val="18"/>
        </w:rPr>
        <w:t>organisations</w:t>
      </w:r>
      <w:proofErr w:type="spellEnd"/>
      <w:r>
        <w:rPr>
          <w:sz w:val="18"/>
        </w:rPr>
        <w:t xml:space="preserve"> and individuals may submit a dossier of request for sunset review of the application of safeguard</w:t>
      </w:r>
      <w:r>
        <w:rPr>
          <w:spacing w:val="-13"/>
          <w:sz w:val="18"/>
        </w:rPr>
        <w:t xml:space="preserve"> </w:t>
      </w:r>
      <w:r>
        <w:rPr>
          <w:sz w:val="18"/>
        </w:rPr>
        <w:t>measures.</w:t>
      </w:r>
    </w:p>
    <w:p w:rsidR="006D0AE0" w:rsidRDefault="006D0AE0">
      <w:pPr>
        <w:pStyle w:val="a3"/>
        <w:spacing w:before="10"/>
        <w:rPr>
          <w:sz w:val="19"/>
        </w:rPr>
      </w:pPr>
    </w:p>
    <w:p w:rsidR="006D0AE0" w:rsidRDefault="00C40D4A">
      <w:pPr>
        <w:pStyle w:val="a5"/>
        <w:numPr>
          <w:ilvl w:val="0"/>
          <w:numId w:val="24"/>
        </w:numPr>
        <w:tabs>
          <w:tab w:val="left" w:pos="383"/>
        </w:tabs>
        <w:ind w:left="382" w:hanging="243"/>
        <w:rPr>
          <w:sz w:val="18"/>
        </w:rPr>
      </w:pPr>
      <w:r>
        <w:rPr>
          <w:sz w:val="18"/>
        </w:rPr>
        <w:t>The sunset review of the application of safeguard measures must include the following</w:t>
      </w:r>
      <w:r>
        <w:rPr>
          <w:spacing w:val="-40"/>
          <w:sz w:val="18"/>
        </w:rPr>
        <w:t xml:space="preserve"> </w:t>
      </w:r>
      <w:r>
        <w:rPr>
          <w:sz w:val="18"/>
        </w:rPr>
        <w:t>contents:</w:t>
      </w:r>
    </w:p>
    <w:p w:rsidR="006D0AE0" w:rsidRDefault="006D0AE0">
      <w:pPr>
        <w:pStyle w:val="a3"/>
        <w:spacing w:before="8"/>
        <w:rPr>
          <w:sz w:val="19"/>
        </w:rPr>
      </w:pPr>
    </w:p>
    <w:p w:rsidR="006D0AE0" w:rsidRDefault="00C40D4A">
      <w:pPr>
        <w:pStyle w:val="a5"/>
        <w:numPr>
          <w:ilvl w:val="1"/>
          <w:numId w:val="24"/>
        </w:numPr>
        <w:tabs>
          <w:tab w:val="left" w:pos="947"/>
        </w:tabs>
        <w:ind w:right="144" w:firstLine="0"/>
        <w:rPr>
          <w:sz w:val="18"/>
        </w:rPr>
      </w:pPr>
      <w:r>
        <w:rPr>
          <w:sz w:val="18"/>
        </w:rPr>
        <w:t>Determination</w:t>
      </w:r>
      <w:r>
        <w:rPr>
          <w:spacing w:val="-16"/>
          <w:sz w:val="18"/>
        </w:rPr>
        <w:t xml:space="preserve"> </w:t>
      </w:r>
      <w:r>
        <w:rPr>
          <w:sz w:val="18"/>
        </w:rPr>
        <w:t>of</w:t>
      </w:r>
      <w:r>
        <w:rPr>
          <w:spacing w:val="-16"/>
          <w:sz w:val="18"/>
        </w:rPr>
        <w:t xml:space="preserve"> </w:t>
      </w:r>
      <w:r>
        <w:rPr>
          <w:sz w:val="18"/>
        </w:rPr>
        <w:t>the</w:t>
      </w:r>
      <w:r>
        <w:rPr>
          <w:spacing w:val="-14"/>
          <w:sz w:val="18"/>
        </w:rPr>
        <w:t xml:space="preserve"> </w:t>
      </w:r>
      <w:r>
        <w:rPr>
          <w:sz w:val="18"/>
        </w:rPr>
        <w:t>level</w:t>
      </w:r>
      <w:r>
        <w:rPr>
          <w:spacing w:val="-15"/>
          <w:sz w:val="18"/>
        </w:rPr>
        <w:t xml:space="preserve"> </w:t>
      </w:r>
      <w:r>
        <w:rPr>
          <w:sz w:val="18"/>
        </w:rPr>
        <w:t>of</w:t>
      </w:r>
      <w:r>
        <w:rPr>
          <w:spacing w:val="-15"/>
          <w:sz w:val="18"/>
        </w:rPr>
        <w:t xml:space="preserve"> </w:t>
      </w:r>
      <w:r>
        <w:rPr>
          <w:sz w:val="18"/>
        </w:rPr>
        <w:t>increase</w:t>
      </w:r>
      <w:r>
        <w:rPr>
          <w:spacing w:val="-15"/>
          <w:sz w:val="18"/>
        </w:rPr>
        <w:t xml:space="preserve"> </w:t>
      </w:r>
      <w:r>
        <w:rPr>
          <w:sz w:val="18"/>
        </w:rPr>
        <w:t>of</w:t>
      </w:r>
      <w:r>
        <w:rPr>
          <w:spacing w:val="-16"/>
          <w:sz w:val="18"/>
        </w:rPr>
        <w:t xml:space="preserve"> </w:t>
      </w:r>
      <w:r>
        <w:rPr>
          <w:sz w:val="18"/>
        </w:rPr>
        <w:t>imports</w:t>
      </w:r>
      <w:r>
        <w:rPr>
          <w:spacing w:val="-15"/>
          <w:sz w:val="18"/>
        </w:rPr>
        <w:t xml:space="preserve"> </w:t>
      </w:r>
      <w:r>
        <w:rPr>
          <w:sz w:val="18"/>
        </w:rPr>
        <w:t>into</w:t>
      </w:r>
      <w:r>
        <w:rPr>
          <w:spacing w:val="-14"/>
          <w:sz w:val="18"/>
        </w:rPr>
        <w:t xml:space="preserve"> </w:t>
      </w:r>
      <w:r>
        <w:rPr>
          <w:sz w:val="18"/>
        </w:rPr>
        <w:t>Viet</w:t>
      </w:r>
      <w:r>
        <w:rPr>
          <w:spacing w:val="-14"/>
          <w:sz w:val="18"/>
        </w:rPr>
        <w:t xml:space="preserve"> </w:t>
      </w:r>
      <w:r>
        <w:rPr>
          <w:sz w:val="18"/>
        </w:rPr>
        <w:t>Nam</w:t>
      </w:r>
      <w:r>
        <w:rPr>
          <w:spacing w:val="-15"/>
          <w:sz w:val="18"/>
        </w:rPr>
        <w:t xml:space="preserve"> </w:t>
      </w:r>
      <w:r>
        <w:rPr>
          <w:sz w:val="18"/>
        </w:rPr>
        <w:t>since</w:t>
      </w:r>
      <w:r>
        <w:rPr>
          <w:spacing w:val="-15"/>
          <w:sz w:val="18"/>
        </w:rPr>
        <w:t xml:space="preserve"> </w:t>
      </w:r>
      <w:r>
        <w:rPr>
          <w:sz w:val="18"/>
        </w:rPr>
        <w:t>the</w:t>
      </w:r>
      <w:r>
        <w:rPr>
          <w:spacing w:val="-14"/>
          <w:sz w:val="18"/>
        </w:rPr>
        <w:t xml:space="preserve"> </w:t>
      </w:r>
      <w:r>
        <w:rPr>
          <w:sz w:val="18"/>
        </w:rPr>
        <w:t>safeguard</w:t>
      </w:r>
      <w:r>
        <w:rPr>
          <w:spacing w:val="-15"/>
          <w:sz w:val="18"/>
        </w:rPr>
        <w:t xml:space="preserve"> </w:t>
      </w:r>
      <w:r>
        <w:rPr>
          <w:sz w:val="18"/>
        </w:rPr>
        <w:t>measure was</w:t>
      </w:r>
      <w:r>
        <w:rPr>
          <w:spacing w:val="-2"/>
          <w:sz w:val="18"/>
        </w:rPr>
        <w:t xml:space="preserve"> </w:t>
      </w:r>
      <w:r>
        <w:rPr>
          <w:sz w:val="18"/>
        </w:rPr>
        <w:t>applied;</w:t>
      </w:r>
    </w:p>
    <w:p w:rsidR="006D0AE0" w:rsidRDefault="006D0AE0">
      <w:pPr>
        <w:pStyle w:val="a3"/>
        <w:spacing w:before="9"/>
        <w:rPr>
          <w:sz w:val="19"/>
        </w:rPr>
      </w:pPr>
    </w:p>
    <w:p w:rsidR="006D0AE0" w:rsidRDefault="00C40D4A">
      <w:pPr>
        <w:pStyle w:val="a5"/>
        <w:numPr>
          <w:ilvl w:val="1"/>
          <w:numId w:val="24"/>
        </w:numPr>
        <w:tabs>
          <w:tab w:val="left" w:pos="952"/>
        </w:tabs>
        <w:ind w:right="142" w:firstLine="0"/>
        <w:rPr>
          <w:sz w:val="18"/>
        </w:rPr>
      </w:pPr>
      <w:r>
        <w:rPr>
          <w:sz w:val="18"/>
        </w:rPr>
        <w:t>Assessment</w:t>
      </w:r>
      <w:r>
        <w:rPr>
          <w:spacing w:val="-14"/>
          <w:sz w:val="18"/>
        </w:rPr>
        <w:t xml:space="preserve"> </w:t>
      </w:r>
      <w:r>
        <w:rPr>
          <w:sz w:val="18"/>
        </w:rPr>
        <w:t>of</w:t>
      </w:r>
      <w:r>
        <w:rPr>
          <w:spacing w:val="-15"/>
          <w:sz w:val="18"/>
        </w:rPr>
        <w:t xml:space="preserve"> </w:t>
      </w:r>
      <w:r>
        <w:rPr>
          <w:sz w:val="18"/>
        </w:rPr>
        <w:t>production</w:t>
      </w:r>
      <w:r>
        <w:rPr>
          <w:spacing w:val="-15"/>
          <w:sz w:val="18"/>
        </w:rPr>
        <w:t xml:space="preserve"> </w:t>
      </w:r>
      <w:r>
        <w:rPr>
          <w:sz w:val="18"/>
        </w:rPr>
        <w:t>and</w:t>
      </w:r>
      <w:r>
        <w:rPr>
          <w:spacing w:val="-15"/>
          <w:sz w:val="18"/>
        </w:rPr>
        <w:t xml:space="preserve"> </w:t>
      </w:r>
      <w:r>
        <w:rPr>
          <w:sz w:val="18"/>
        </w:rPr>
        <w:t>business</w:t>
      </w:r>
      <w:r>
        <w:rPr>
          <w:spacing w:val="-12"/>
          <w:sz w:val="18"/>
        </w:rPr>
        <w:t xml:space="preserve"> </w:t>
      </w:r>
      <w:r>
        <w:rPr>
          <w:sz w:val="18"/>
        </w:rPr>
        <w:t>activities</w:t>
      </w:r>
      <w:r>
        <w:rPr>
          <w:spacing w:val="-15"/>
          <w:sz w:val="18"/>
        </w:rPr>
        <w:t xml:space="preserve"> </w:t>
      </w:r>
      <w:r>
        <w:rPr>
          <w:sz w:val="18"/>
        </w:rPr>
        <w:t>of</w:t>
      </w:r>
      <w:r>
        <w:rPr>
          <w:spacing w:val="-19"/>
          <w:sz w:val="18"/>
        </w:rPr>
        <w:t xml:space="preserve"> </w:t>
      </w:r>
      <w:r>
        <w:rPr>
          <w:sz w:val="18"/>
        </w:rPr>
        <w:t>a</w:t>
      </w:r>
      <w:r>
        <w:rPr>
          <w:spacing w:val="-14"/>
          <w:sz w:val="18"/>
        </w:rPr>
        <w:t xml:space="preserve"> </w:t>
      </w:r>
      <w:r>
        <w:rPr>
          <w:sz w:val="18"/>
        </w:rPr>
        <w:t>domestic</w:t>
      </w:r>
      <w:r>
        <w:rPr>
          <w:spacing w:val="-15"/>
          <w:sz w:val="18"/>
        </w:rPr>
        <w:t xml:space="preserve"> </w:t>
      </w:r>
      <w:r>
        <w:rPr>
          <w:sz w:val="18"/>
        </w:rPr>
        <w:t>industry</w:t>
      </w:r>
      <w:r>
        <w:rPr>
          <w:spacing w:val="-16"/>
          <w:sz w:val="18"/>
        </w:rPr>
        <w:t xml:space="preserve"> </w:t>
      </w:r>
      <w:r>
        <w:rPr>
          <w:sz w:val="18"/>
        </w:rPr>
        <w:t>since</w:t>
      </w:r>
      <w:r>
        <w:rPr>
          <w:spacing w:val="-14"/>
          <w:sz w:val="18"/>
        </w:rPr>
        <w:t xml:space="preserve"> </w:t>
      </w:r>
      <w:r>
        <w:rPr>
          <w:sz w:val="18"/>
        </w:rPr>
        <w:t>the</w:t>
      </w:r>
      <w:r>
        <w:rPr>
          <w:spacing w:val="-14"/>
          <w:sz w:val="18"/>
        </w:rPr>
        <w:t xml:space="preserve"> </w:t>
      </w:r>
      <w:r>
        <w:rPr>
          <w:sz w:val="18"/>
        </w:rPr>
        <w:t>safeguard measure was</w:t>
      </w:r>
      <w:r>
        <w:rPr>
          <w:spacing w:val="-4"/>
          <w:sz w:val="18"/>
        </w:rPr>
        <w:t xml:space="preserve"> </w:t>
      </w:r>
      <w:r>
        <w:rPr>
          <w:sz w:val="18"/>
        </w:rPr>
        <w:t>applied;</w:t>
      </w:r>
    </w:p>
    <w:p w:rsidR="006D0AE0" w:rsidRDefault="006D0AE0">
      <w:pPr>
        <w:pStyle w:val="a3"/>
        <w:spacing w:before="9"/>
        <w:rPr>
          <w:sz w:val="19"/>
        </w:rPr>
      </w:pPr>
    </w:p>
    <w:p w:rsidR="006D0AE0" w:rsidRDefault="00C40D4A">
      <w:pPr>
        <w:pStyle w:val="a5"/>
        <w:numPr>
          <w:ilvl w:val="1"/>
          <w:numId w:val="24"/>
        </w:numPr>
        <w:tabs>
          <w:tab w:val="left" w:pos="945"/>
        </w:tabs>
        <w:ind w:left="944" w:hanging="239"/>
        <w:rPr>
          <w:sz w:val="18"/>
        </w:rPr>
      </w:pPr>
      <w:r>
        <w:rPr>
          <w:sz w:val="18"/>
        </w:rPr>
        <w:t>Adjustments of the domestic industry since the safeguard measure was</w:t>
      </w:r>
      <w:r>
        <w:rPr>
          <w:spacing w:val="-19"/>
          <w:sz w:val="18"/>
        </w:rPr>
        <w:t xml:space="preserve"> </w:t>
      </w:r>
      <w:r>
        <w:rPr>
          <w:sz w:val="18"/>
        </w:rPr>
        <w:t>applied;</w:t>
      </w:r>
    </w:p>
    <w:p w:rsidR="006D0AE0" w:rsidRDefault="006D0AE0">
      <w:pPr>
        <w:pStyle w:val="a3"/>
        <w:spacing w:before="11"/>
        <w:rPr>
          <w:sz w:val="19"/>
        </w:rPr>
      </w:pPr>
    </w:p>
    <w:p w:rsidR="006D0AE0" w:rsidRDefault="00C40D4A">
      <w:pPr>
        <w:pStyle w:val="a5"/>
        <w:numPr>
          <w:ilvl w:val="1"/>
          <w:numId w:val="24"/>
        </w:numPr>
        <w:tabs>
          <w:tab w:val="left" w:pos="988"/>
        </w:tabs>
        <w:ind w:right="147" w:firstLine="0"/>
        <w:rPr>
          <w:sz w:val="18"/>
        </w:rPr>
      </w:pPr>
      <w:r>
        <w:rPr>
          <w:sz w:val="18"/>
        </w:rPr>
        <w:t>The possibility of serious injury or threat of serious injury to a domestic industry if the safeguard measure is</w:t>
      </w:r>
      <w:r>
        <w:rPr>
          <w:spacing w:val="-4"/>
          <w:sz w:val="18"/>
        </w:rPr>
        <w:t xml:space="preserve"> </w:t>
      </w:r>
      <w:r>
        <w:rPr>
          <w:sz w:val="18"/>
        </w:rPr>
        <w:t>terminated.</w:t>
      </w:r>
    </w:p>
    <w:p w:rsidR="006D0AE0" w:rsidRDefault="006D0AE0">
      <w:pPr>
        <w:pStyle w:val="a3"/>
        <w:spacing w:before="8"/>
        <w:rPr>
          <w:sz w:val="19"/>
        </w:rPr>
      </w:pPr>
    </w:p>
    <w:p w:rsidR="006D0AE0" w:rsidRDefault="00C40D4A">
      <w:pPr>
        <w:pStyle w:val="a5"/>
        <w:numPr>
          <w:ilvl w:val="0"/>
          <w:numId w:val="24"/>
        </w:numPr>
        <w:tabs>
          <w:tab w:val="left" w:pos="400"/>
        </w:tabs>
        <w:ind w:right="145" w:firstLine="0"/>
        <w:rPr>
          <w:sz w:val="18"/>
        </w:rPr>
      </w:pPr>
      <w:r>
        <w:rPr>
          <w:sz w:val="18"/>
        </w:rPr>
        <w:t>The decision on the result of the sunset review of the application of safeguard measures must include the following</w:t>
      </w:r>
      <w:r>
        <w:rPr>
          <w:spacing w:val="-4"/>
          <w:sz w:val="18"/>
        </w:rPr>
        <w:t xml:space="preserve"> </w:t>
      </w:r>
      <w:r>
        <w:rPr>
          <w:sz w:val="18"/>
        </w:rPr>
        <w:t>contents:</w:t>
      </w:r>
    </w:p>
    <w:p w:rsidR="006D0AE0" w:rsidRDefault="006D0AE0">
      <w:pPr>
        <w:pStyle w:val="a3"/>
        <w:spacing w:before="8"/>
        <w:rPr>
          <w:sz w:val="19"/>
        </w:rPr>
      </w:pPr>
    </w:p>
    <w:p w:rsidR="006D0AE0" w:rsidRDefault="00C40D4A">
      <w:pPr>
        <w:pStyle w:val="a5"/>
        <w:numPr>
          <w:ilvl w:val="1"/>
          <w:numId w:val="24"/>
        </w:numPr>
        <w:tabs>
          <w:tab w:val="left" w:pos="960"/>
        </w:tabs>
        <w:spacing w:before="1"/>
        <w:ind w:left="959" w:hanging="254"/>
        <w:rPr>
          <w:sz w:val="18"/>
        </w:rPr>
      </w:pPr>
      <w:r>
        <w:rPr>
          <w:sz w:val="18"/>
        </w:rPr>
        <w:t>Extension or non-extension of the application of safeguard</w:t>
      </w:r>
      <w:r>
        <w:rPr>
          <w:spacing w:val="-16"/>
          <w:sz w:val="18"/>
        </w:rPr>
        <w:t xml:space="preserve"> </w:t>
      </w:r>
      <w:r>
        <w:rPr>
          <w:sz w:val="18"/>
        </w:rPr>
        <w:t>measures;</w:t>
      </w:r>
    </w:p>
    <w:p w:rsidR="006D0AE0" w:rsidRDefault="006D0AE0">
      <w:pPr>
        <w:pStyle w:val="a3"/>
        <w:spacing w:before="8"/>
        <w:rPr>
          <w:sz w:val="19"/>
        </w:rPr>
      </w:pPr>
    </w:p>
    <w:p w:rsidR="006D0AE0" w:rsidRDefault="00C40D4A">
      <w:pPr>
        <w:pStyle w:val="a5"/>
        <w:numPr>
          <w:ilvl w:val="1"/>
          <w:numId w:val="24"/>
        </w:numPr>
        <w:tabs>
          <w:tab w:val="left" w:pos="964"/>
        </w:tabs>
        <w:ind w:left="963" w:hanging="258"/>
        <w:rPr>
          <w:sz w:val="18"/>
        </w:rPr>
      </w:pPr>
      <w:r>
        <w:rPr>
          <w:sz w:val="18"/>
        </w:rPr>
        <w:t>Adjustment of the level of application of safeguard</w:t>
      </w:r>
      <w:r>
        <w:rPr>
          <w:spacing w:val="-11"/>
          <w:sz w:val="18"/>
        </w:rPr>
        <w:t xml:space="preserve"> </w:t>
      </w:r>
      <w:r>
        <w:rPr>
          <w:sz w:val="18"/>
        </w:rPr>
        <w:t>measures;</w:t>
      </w:r>
    </w:p>
    <w:p w:rsidR="006D0AE0" w:rsidRDefault="006D0AE0">
      <w:pPr>
        <w:pStyle w:val="a3"/>
        <w:spacing w:before="9"/>
        <w:rPr>
          <w:sz w:val="19"/>
        </w:rPr>
      </w:pPr>
    </w:p>
    <w:p w:rsidR="006D0AE0" w:rsidRDefault="00C40D4A">
      <w:pPr>
        <w:pStyle w:val="a5"/>
        <w:numPr>
          <w:ilvl w:val="1"/>
          <w:numId w:val="24"/>
        </w:numPr>
        <w:tabs>
          <w:tab w:val="left" w:pos="945"/>
        </w:tabs>
        <w:ind w:left="944" w:hanging="239"/>
        <w:rPr>
          <w:sz w:val="18"/>
        </w:rPr>
      </w:pPr>
      <w:r>
        <w:rPr>
          <w:sz w:val="18"/>
        </w:rPr>
        <w:t>Adjustment of the scope of application of safeguard</w:t>
      </w:r>
      <w:r>
        <w:rPr>
          <w:spacing w:val="-14"/>
          <w:sz w:val="18"/>
        </w:rPr>
        <w:t xml:space="preserve"> </w:t>
      </w:r>
      <w:r>
        <w:rPr>
          <w:sz w:val="18"/>
        </w:rPr>
        <w:t>measures.</w:t>
      </w:r>
    </w:p>
    <w:p w:rsidR="006D0AE0" w:rsidRDefault="006D0AE0">
      <w:pPr>
        <w:pStyle w:val="a3"/>
        <w:spacing w:before="11"/>
        <w:rPr>
          <w:sz w:val="19"/>
        </w:rPr>
      </w:pPr>
    </w:p>
    <w:p w:rsidR="006D0AE0" w:rsidRDefault="00C40D4A">
      <w:pPr>
        <w:pStyle w:val="1"/>
        <w:spacing w:before="1"/>
        <w:ind w:left="995" w:right="275"/>
        <w:jc w:val="center"/>
      </w:pPr>
      <w:r>
        <w:t>Section 4</w:t>
      </w:r>
    </w:p>
    <w:p w:rsidR="006D0AE0" w:rsidRDefault="006D0AE0">
      <w:pPr>
        <w:pStyle w:val="a3"/>
        <w:spacing w:before="8"/>
        <w:rPr>
          <w:b/>
          <w:sz w:val="19"/>
        </w:rPr>
      </w:pPr>
    </w:p>
    <w:p w:rsidR="006D0AE0" w:rsidRDefault="00C40D4A">
      <w:pPr>
        <w:ind w:left="995" w:right="275"/>
        <w:jc w:val="center"/>
        <w:rPr>
          <w:b/>
          <w:sz w:val="18"/>
        </w:rPr>
      </w:pPr>
      <w:r>
        <w:rPr>
          <w:b/>
          <w:sz w:val="18"/>
        </w:rPr>
        <w:t>REVIEW OF THE RANGE OF PRODUCTS</w:t>
      </w:r>
    </w:p>
    <w:p w:rsidR="006D0AE0" w:rsidRDefault="006D0AE0">
      <w:pPr>
        <w:pStyle w:val="a3"/>
        <w:spacing w:before="9"/>
        <w:rPr>
          <w:b/>
          <w:sz w:val="19"/>
        </w:rPr>
      </w:pPr>
    </w:p>
    <w:p w:rsidR="006D0AE0" w:rsidRDefault="00C40D4A">
      <w:pPr>
        <w:ind w:left="140"/>
        <w:rPr>
          <w:b/>
          <w:sz w:val="18"/>
        </w:rPr>
      </w:pPr>
      <w:r>
        <w:rPr>
          <w:b/>
          <w:sz w:val="18"/>
        </w:rPr>
        <w:t>Article 70. Submission of dossiers by interested parties</w:t>
      </w:r>
    </w:p>
    <w:p w:rsidR="006D0AE0" w:rsidRDefault="006D0AE0">
      <w:pPr>
        <w:pStyle w:val="a3"/>
        <w:spacing w:before="9"/>
        <w:rPr>
          <w:b/>
          <w:sz w:val="19"/>
        </w:rPr>
      </w:pPr>
    </w:p>
    <w:p w:rsidR="006D0AE0" w:rsidRDefault="00C40D4A">
      <w:pPr>
        <w:pStyle w:val="a5"/>
        <w:numPr>
          <w:ilvl w:val="0"/>
          <w:numId w:val="23"/>
        </w:numPr>
        <w:tabs>
          <w:tab w:val="left" w:pos="383"/>
        </w:tabs>
        <w:rPr>
          <w:sz w:val="18"/>
        </w:rPr>
      </w:pPr>
      <w:r>
        <w:rPr>
          <w:sz w:val="18"/>
        </w:rPr>
        <w:t xml:space="preserve">The following </w:t>
      </w:r>
      <w:proofErr w:type="spellStart"/>
      <w:r>
        <w:rPr>
          <w:sz w:val="18"/>
        </w:rPr>
        <w:t>organisations</w:t>
      </w:r>
      <w:proofErr w:type="spellEnd"/>
      <w:r>
        <w:rPr>
          <w:sz w:val="18"/>
        </w:rPr>
        <w:t xml:space="preserve"> and individuals may submit a dossier of request for</w:t>
      </w:r>
      <w:r>
        <w:rPr>
          <w:spacing w:val="-24"/>
          <w:sz w:val="18"/>
        </w:rPr>
        <w:t xml:space="preserve"> </w:t>
      </w:r>
      <w:r>
        <w:rPr>
          <w:sz w:val="18"/>
        </w:rPr>
        <w:t>review:</w:t>
      </w:r>
    </w:p>
    <w:p w:rsidR="006D0AE0" w:rsidRDefault="006D0AE0">
      <w:pPr>
        <w:pStyle w:val="a3"/>
        <w:spacing w:before="8"/>
        <w:rPr>
          <w:sz w:val="19"/>
        </w:rPr>
      </w:pPr>
    </w:p>
    <w:p w:rsidR="006D0AE0" w:rsidRDefault="00C40D4A">
      <w:pPr>
        <w:pStyle w:val="a5"/>
        <w:numPr>
          <w:ilvl w:val="1"/>
          <w:numId w:val="23"/>
        </w:numPr>
        <w:tabs>
          <w:tab w:val="left" w:pos="960"/>
        </w:tabs>
        <w:spacing w:before="1"/>
        <w:ind w:hanging="254"/>
        <w:rPr>
          <w:sz w:val="18"/>
        </w:rPr>
      </w:pPr>
      <w:r>
        <w:rPr>
          <w:sz w:val="18"/>
        </w:rPr>
        <w:t>Domestic</w:t>
      </w:r>
      <w:r>
        <w:rPr>
          <w:spacing w:val="-2"/>
          <w:sz w:val="18"/>
        </w:rPr>
        <w:t xml:space="preserve"> </w:t>
      </w:r>
      <w:r>
        <w:rPr>
          <w:sz w:val="18"/>
        </w:rPr>
        <w:t>producers;</w:t>
      </w:r>
    </w:p>
    <w:p w:rsidR="006D0AE0" w:rsidRDefault="006D0AE0">
      <w:pPr>
        <w:pStyle w:val="a3"/>
        <w:spacing w:before="8"/>
        <w:rPr>
          <w:sz w:val="19"/>
        </w:rPr>
      </w:pPr>
    </w:p>
    <w:p w:rsidR="006D0AE0" w:rsidRDefault="00C40D4A">
      <w:pPr>
        <w:pStyle w:val="a5"/>
        <w:numPr>
          <w:ilvl w:val="1"/>
          <w:numId w:val="23"/>
        </w:numPr>
        <w:tabs>
          <w:tab w:val="left" w:pos="964"/>
        </w:tabs>
        <w:ind w:left="963" w:hanging="258"/>
        <w:rPr>
          <w:sz w:val="18"/>
        </w:rPr>
      </w:pPr>
      <w:r>
        <w:rPr>
          <w:sz w:val="18"/>
        </w:rPr>
        <w:t>Foreign producers and</w:t>
      </w:r>
      <w:r>
        <w:rPr>
          <w:spacing w:val="-5"/>
          <w:sz w:val="18"/>
        </w:rPr>
        <w:t xml:space="preserve"> </w:t>
      </w:r>
      <w:r>
        <w:rPr>
          <w:sz w:val="18"/>
        </w:rPr>
        <w:t>exporters;</w:t>
      </w:r>
    </w:p>
    <w:p w:rsidR="006D0AE0" w:rsidRDefault="006D0AE0">
      <w:pPr>
        <w:pStyle w:val="a3"/>
        <w:spacing w:before="9"/>
        <w:rPr>
          <w:sz w:val="19"/>
        </w:rPr>
      </w:pPr>
    </w:p>
    <w:p w:rsidR="006D0AE0" w:rsidRDefault="00C40D4A">
      <w:pPr>
        <w:pStyle w:val="a5"/>
        <w:numPr>
          <w:ilvl w:val="1"/>
          <w:numId w:val="23"/>
        </w:numPr>
        <w:tabs>
          <w:tab w:val="left" w:pos="945"/>
        </w:tabs>
        <w:ind w:left="944" w:hanging="239"/>
        <w:rPr>
          <w:sz w:val="18"/>
        </w:rPr>
      </w:pPr>
      <w:r>
        <w:rPr>
          <w:sz w:val="18"/>
        </w:rPr>
        <w:t>Importers;</w:t>
      </w:r>
    </w:p>
    <w:p w:rsidR="006D0AE0" w:rsidRDefault="006D0AE0">
      <w:pPr>
        <w:pStyle w:val="a3"/>
        <w:spacing w:before="12"/>
        <w:rPr>
          <w:sz w:val="19"/>
        </w:rPr>
      </w:pPr>
    </w:p>
    <w:p w:rsidR="006D0AE0" w:rsidRDefault="00C40D4A">
      <w:pPr>
        <w:pStyle w:val="a5"/>
        <w:numPr>
          <w:ilvl w:val="1"/>
          <w:numId w:val="23"/>
        </w:numPr>
        <w:tabs>
          <w:tab w:val="left" w:pos="964"/>
        </w:tabs>
        <w:ind w:left="963" w:hanging="258"/>
        <w:rPr>
          <w:sz w:val="18"/>
        </w:rPr>
      </w:pPr>
      <w:proofErr w:type="spellStart"/>
      <w:r>
        <w:rPr>
          <w:sz w:val="18"/>
        </w:rPr>
        <w:t>Organisations</w:t>
      </w:r>
      <w:proofErr w:type="spellEnd"/>
      <w:r>
        <w:rPr>
          <w:sz w:val="18"/>
        </w:rPr>
        <w:t xml:space="preserve"> and individuals using the</w:t>
      </w:r>
      <w:r>
        <w:rPr>
          <w:spacing w:val="-7"/>
          <w:sz w:val="18"/>
        </w:rPr>
        <w:t xml:space="preserve"> </w:t>
      </w:r>
      <w:r>
        <w:rPr>
          <w:sz w:val="18"/>
        </w:rPr>
        <w:t>imports.</w:t>
      </w:r>
    </w:p>
    <w:p w:rsidR="006D0AE0" w:rsidRDefault="006D0AE0">
      <w:pPr>
        <w:pStyle w:val="a3"/>
        <w:spacing w:before="8"/>
        <w:rPr>
          <w:sz w:val="19"/>
        </w:rPr>
      </w:pPr>
    </w:p>
    <w:p w:rsidR="006D0AE0" w:rsidRDefault="00C40D4A">
      <w:pPr>
        <w:pStyle w:val="a5"/>
        <w:numPr>
          <w:ilvl w:val="0"/>
          <w:numId w:val="23"/>
        </w:numPr>
        <w:tabs>
          <w:tab w:val="left" w:pos="369"/>
        </w:tabs>
        <w:ind w:left="140" w:right="133" w:firstLine="0"/>
        <w:rPr>
          <w:sz w:val="18"/>
        </w:rPr>
      </w:pPr>
      <w:r>
        <w:rPr>
          <w:sz w:val="18"/>
        </w:rPr>
        <w:t>The</w:t>
      </w:r>
      <w:r>
        <w:rPr>
          <w:spacing w:val="-17"/>
          <w:sz w:val="18"/>
        </w:rPr>
        <w:t xml:space="preserve"> </w:t>
      </w:r>
      <w:r>
        <w:rPr>
          <w:sz w:val="18"/>
        </w:rPr>
        <w:t>Minister</w:t>
      </w:r>
      <w:r>
        <w:rPr>
          <w:spacing w:val="-17"/>
          <w:sz w:val="18"/>
        </w:rPr>
        <w:t xml:space="preserve"> </w:t>
      </w:r>
      <w:r>
        <w:rPr>
          <w:sz w:val="18"/>
        </w:rPr>
        <w:t>of</w:t>
      </w:r>
      <w:r>
        <w:rPr>
          <w:spacing w:val="-18"/>
          <w:sz w:val="18"/>
        </w:rPr>
        <w:t xml:space="preserve"> </w:t>
      </w:r>
      <w:r>
        <w:rPr>
          <w:sz w:val="18"/>
        </w:rPr>
        <w:t>Industry</w:t>
      </w:r>
      <w:r>
        <w:rPr>
          <w:spacing w:val="-13"/>
          <w:sz w:val="18"/>
        </w:rPr>
        <w:t xml:space="preserve"> </w:t>
      </w:r>
      <w:r>
        <w:rPr>
          <w:sz w:val="18"/>
        </w:rPr>
        <w:t>and</w:t>
      </w:r>
      <w:r>
        <w:rPr>
          <w:spacing w:val="-16"/>
          <w:sz w:val="18"/>
        </w:rPr>
        <w:t xml:space="preserve"> </w:t>
      </w:r>
      <w:r>
        <w:rPr>
          <w:sz w:val="18"/>
        </w:rPr>
        <w:t>Trade</w:t>
      </w:r>
      <w:r>
        <w:rPr>
          <w:spacing w:val="-16"/>
          <w:sz w:val="18"/>
        </w:rPr>
        <w:t xml:space="preserve"> </w:t>
      </w:r>
      <w:r>
        <w:rPr>
          <w:sz w:val="18"/>
        </w:rPr>
        <w:t>shall</w:t>
      </w:r>
      <w:r>
        <w:rPr>
          <w:spacing w:val="-16"/>
          <w:sz w:val="18"/>
        </w:rPr>
        <w:t xml:space="preserve"> </w:t>
      </w:r>
      <w:r>
        <w:rPr>
          <w:sz w:val="18"/>
        </w:rPr>
        <w:t>consider</w:t>
      </w:r>
      <w:r>
        <w:rPr>
          <w:spacing w:val="-17"/>
          <w:sz w:val="18"/>
        </w:rPr>
        <w:t xml:space="preserve"> </w:t>
      </w:r>
      <w:r>
        <w:rPr>
          <w:sz w:val="18"/>
        </w:rPr>
        <w:t>and</w:t>
      </w:r>
      <w:r>
        <w:rPr>
          <w:spacing w:val="-16"/>
          <w:sz w:val="18"/>
        </w:rPr>
        <w:t xml:space="preserve"> </w:t>
      </w:r>
      <w:r>
        <w:rPr>
          <w:sz w:val="18"/>
        </w:rPr>
        <w:t>decide</w:t>
      </w:r>
      <w:r>
        <w:rPr>
          <w:spacing w:val="-16"/>
          <w:sz w:val="18"/>
        </w:rPr>
        <w:t xml:space="preserve"> </w:t>
      </w:r>
      <w:r>
        <w:rPr>
          <w:sz w:val="18"/>
        </w:rPr>
        <w:t>on</w:t>
      </w:r>
      <w:r>
        <w:rPr>
          <w:spacing w:val="-18"/>
          <w:sz w:val="18"/>
        </w:rPr>
        <w:t xml:space="preserve"> </w:t>
      </w:r>
      <w:r>
        <w:rPr>
          <w:sz w:val="18"/>
        </w:rPr>
        <w:t>the</w:t>
      </w:r>
      <w:r>
        <w:rPr>
          <w:spacing w:val="-16"/>
          <w:sz w:val="18"/>
        </w:rPr>
        <w:t xml:space="preserve"> </w:t>
      </w:r>
      <w:r>
        <w:rPr>
          <w:sz w:val="18"/>
        </w:rPr>
        <w:t>review</w:t>
      </w:r>
      <w:r>
        <w:rPr>
          <w:spacing w:val="-18"/>
          <w:sz w:val="18"/>
        </w:rPr>
        <w:t xml:space="preserve"> </w:t>
      </w:r>
      <w:r>
        <w:rPr>
          <w:sz w:val="18"/>
        </w:rPr>
        <w:t>of</w:t>
      </w:r>
      <w:r>
        <w:rPr>
          <w:spacing w:val="-18"/>
          <w:sz w:val="18"/>
        </w:rPr>
        <w:t xml:space="preserve"> </w:t>
      </w:r>
      <w:r>
        <w:rPr>
          <w:sz w:val="18"/>
        </w:rPr>
        <w:t>the</w:t>
      </w:r>
      <w:r>
        <w:rPr>
          <w:spacing w:val="-16"/>
          <w:sz w:val="18"/>
        </w:rPr>
        <w:t xml:space="preserve"> </w:t>
      </w:r>
      <w:r>
        <w:rPr>
          <w:sz w:val="18"/>
        </w:rPr>
        <w:t>range</w:t>
      </w:r>
      <w:r>
        <w:rPr>
          <w:spacing w:val="-16"/>
          <w:sz w:val="18"/>
        </w:rPr>
        <w:t xml:space="preserve"> </w:t>
      </w:r>
      <w:r>
        <w:rPr>
          <w:sz w:val="18"/>
        </w:rPr>
        <w:t>of</w:t>
      </w:r>
      <w:r>
        <w:rPr>
          <w:spacing w:val="-18"/>
          <w:sz w:val="18"/>
        </w:rPr>
        <w:t xml:space="preserve"> </w:t>
      </w:r>
      <w:r>
        <w:rPr>
          <w:sz w:val="18"/>
        </w:rPr>
        <w:t>products subject to trade remedies based on the dossiers of request for</w:t>
      </w:r>
      <w:r>
        <w:rPr>
          <w:spacing w:val="-19"/>
          <w:sz w:val="18"/>
        </w:rPr>
        <w:t xml:space="preserve"> </w:t>
      </w:r>
      <w:r>
        <w:rPr>
          <w:sz w:val="18"/>
        </w:rPr>
        <w:t>review.</w:t>
      </w:r>
    </w:p>
    <w:p w:rsidR="006D0AE0" w:rsidRDefault="006D0AE0">
      <w:pPr>
        <w:pStyle w:val="a3"/>
        <w:spacing w:before="9"/>
        <w:rPr>
          <w:sz w:val="19"/>
        </w:rPr>
      </w:pPr>
    </w:p>
    <w:p w:rsidR="006D0AE0" w:rsidRDefault="00C40D4A">
      <w:pPr>
        <w:pStyle w:val="1"/>
      </w:pPr>
      <w:r>
        <w:t>Article 71. Contents of review of the range of products subject to trade remedies</w:t>
      </w:r>
    </w:p>
    <w:p w:rsidR="006D0AE0" w:rsidRDefault="006D0AE0">
      <w:pPr>
        <w:pStyle w:val="a3"/>
        <w:spacing w:before="8"/>
        <w:rPr>
          <w:b/>
          <w:sz w:val="19"/>
        </w:rPr>
      </w:pPr>
    </w:p>
    <w:p w:rsidR="006D0AE0" w:rsidRDefault="00C40D4A">
      <w:pPr>
        <w:pStyle w:val="a3"/>
        <w:spacing w:before="1"/>
        <w:ind w:left="140"/>
      </w:pPr>
      <w:r>
        <w:t>The review of the range of products subject to trade remedies must include the following contents:</w:t>
      </w:r>
    </w:p>
    <w:p w:rsidR="006D0AE0" w:rsidRDefault="006D0AE0">
      <w:pPr>
        <w:pStyle w:val="a3"/>
        <w:spacing w:before="8"/>
        <w:rPr>
          <w:sz w:val="19"/>
        </w:rPr>
      </w:pPr>
    </w:p>
    <w:p w:rsidR="006D0AE0" w:rsidRDefault="00C40D4A">
      <w:pPr>
        <w:pStyle w:val="a5"/>
        <w:numPr>
          <w:ilvl w:val="0"/>
          <w:numId w:val="22"/>
        </w:numPr>
        <w:tabs>
          <w:tab w:val="left" w:pos="383"/>
        </w:tabs>
        <w:rPr>
          <w:sz w:val="18"/>
        </w:rPr>
      </w:pPr>
      <w:r>
        <w:rPr>
          <w:sz w:val="18"/>
        </w:rPr>
        <w:t>Comparison of imports and like products or directly competitive products produced</w:t>
      </w:r>
      <w:r>
        <w:rPr>
          <w:spacing w:val="-43"/>
          <w:sz w:val="18"/>
        </w:rPr>
        <w:t xml:space="preserve"> </w:t>
      </w:r>
      <w:r>
        <w:rPr>
          <w:sz w:val="18"/>
        </w:rPr>
        <w:t>domestically;</w:t>
      </w:r>
    </w:p>
    <w:p w:rsidR="006D0AE0" w:rsidRDefault="006D0AE0">
      <w:pPr>
        <w:pStyle w:val="a3"/>
        <w:spacing w:before="11"/>
        <w:rPr>
          <w:sz w:val="19"/>
        </w:rPr>
      </w:pPr>
    </w:p>
    <w:p w:rsidR="006D0AE0" w:rsidRDefault="00C40D4A">
      <w:pPr>
        <w:pStyle w:val="a5"/>
        <w:numPr>
          <w:ilvl w:val="0"/>
          <w:numId w:val="22"/>
        </w:numPr>
        <w:tabs>
          <w:tab w:val="left" w:pos="383"/>
        </w:tabs>
        <w:rPr>
          <w:sz w:val="18"/>
        </w:rPr>
      </w:pPr>
      <w:r>
        <w:rPr>
          <w:sz w:val="18"/>
        </w:rPr>
        <w:t>Substitutability of imported</w:t>
      </w:r>
      <w:r>
        <w:rPr>
          <w:spacing w:val="-6"/>
          <w:sz w:val="18"/>
        </w:rPr>
        <w:t xml:space="preserve"> </w:t>
      </w:r>
      <w:r>
        <w:rPr>
          <w:sz w:val="18"/>
        </w:rPr>
        <w:t>products;</w:t>
      </w:r>
    </w:p>
    <w:p w:rsidR="006D0AE0" w:rsidRDefault="006D0AE0">
      <w:pPr>
        <w:pStyle w:val="a3"/>
        <w:spacing w:before="9"/>
        <w:rPr>
          <w:sz w:val="19"/>
        </w:rPr>
      </w:pPr>
    </w:p>
    <w:p w:rsidR="006D0AE0" w:rsidRDefault="00C40D4A">
      <w:pPr>
        <w:pStyle w:val="a5"/>
        <w:numPr>
          <w:ilvl w:val="0"/>
          <w:numId w:val="22"/>
        </w:numPr>
        <w:tabs>
          <w:tab w:val="left" w:pos="383"/>
        </w:tabs>
        <w:rPr>
          <w:sz w:val="18"/>
        </w:rPr>
      </w:pPr>
      <w:r>
        <w:rPr>
          <w:sz w:val="18"/>
        </w:rPr>
        <w:t>A domestic industry's capacity to manufacture like products or directly competitive</w:t>
      </w:r>
      <w:r>
        <w:rPr>
          <w:spacing w:val="-28"/>
          <w:sz w:val="18"/>
        </w:rPr>
        <w:t xml:space="preserve"> </w:t>
      </w:r>
      <w:r>
        <w:rPr>
          <w:sz w:val="18"/>
        </w:rPr>
        <w:t>products.</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1"/>
        <w:spacing w:before="100"/>
        <w:ind w:right="141"/>
        <w:jc w:val="both"/>
      </w:pPr>
      <w:r>
        <w:t>Article 72. Decisions on the result of the review of the range of products subject to trade remedies</w:t>
      </w:r>
    </w:p>
    <w:p w:rsidR="006D0AE0" w:rsidRDefault="006D0AE0">
      <w:pPr>
        <w:pStyle w:val="a3"/>
        <w:spacing w:before="8"/>
        <w:rPr>
          <w:b/>
          <w:sz w:val="19"/>
        </w:rPr>
      </w:pPr>
    </w:p>
    <w:p w:rsidR="006D0AE0" w:rsidRDefault="00C40D4A">
      <w:pPr>
        <w:pStyle w:val="a3"/>
        <w:spacing w:before="1"/>
        <w:ind w:left="140" w:right="143"/>
        <w:jc w:val="both"/>
      </w:pPr>
      <w:r>
        <w:t>Based on the investigation body's review conclusion, the Minister of Industry and Trade shall issue one of the following decisions on:</w:t>
      </w:r>
    </w:p>
    <w:p w:rsidR="006D0AE0" w:rsidRDefault="006D0AE0">
      <w:pPr>
        <w:pStyle w:val="a3"/>
        <w:spacing w:before="8"/>
        <w:rPr>
          <w:sz w:val="19"/>
        </w:rPr>
      </w:pPr>
    </w:p>
    <w:p w:rsidR="006D0AE0" w:rsidRDefault="00C40D4A">
      <w:pPr>
        <w:pStyle w:val="a5"/>
        <w:numPr>
          <w:ilvl w:val="0"/>
          <w:numId w:val="21"/>
        </w:numPr>
        <w:tabs>
          <w:tab w:val="left" w:pos="383"/>
        </w:tabs>
        <w:rPr>
          <w:sz w:val="18"/>
        </w:rPr>
      </w:pPr>
      <w:r>
        <w:rPr>
          <w:sz w:val="18"/>
        </w:rPr>
        <w:t>Non-adjustment of the range of products subject to trade</w:t>
      </w:r>
      <w:r>
        <w:rPr>
          <w:spacing w:val="-11"/>
          <w:sz w:val="18"/>
        </w:rPr>
        <w:t xml:space="preserve"> </w:t>
      </w:r>
      <w:r>
        <w:rPr>
          <w:sz w:val="18"/>
        </w:rPr>
        <w:t>remedies.</w:t>
      </w:r>
    </w:p>
    <w:p w:rsidR="006D0AE0" w:rsidRDefault="006D0AE0">
      <w:pPr>
        <w:pStyle w:val="a3"/>
        <w:spacing w:before="9"/>
        <w:rPr>
          <w:sz w:val="19"/>
        </w:rPr>
      </w:pPr>
    </w:p>
    <w:p w:rsidR="006D0AE0" w:rsidRDefault="00C40D4A">
      <w:pPr>
        <w:pStyle w:val="a5"/>
        <w:numPr>
          <w:ilvl w:val="0"/>
          <w:numId w:val="21"/>
        </w:numPr>
        <w:tabs>
          <w:tab w:val="left" w:pos="383"/>
        </w:tabs>
        <w:rPr>
          <w:sz w:val="18"/>
        </w:rPr>
      </w:pPr>
      <w:r>
        <w:rPr>
          <w:sz w:val="18"/>
        </w:rPr>
        <w:t>Narrowing of the range of products subject to trade</w:t>
      </w:r>
      <w:r>
        <w:rPr>
          <w:spacing w:val="-11"/>
          <w:sz w:val="18"/>
        </w:rPr>
        <w:t xml:space="preserve"> </w:t>
      </w:r>
      <w:r>
        <w:rPr>
          <w:sz w:val="18"/>
        </w:rPr>
        <w:t>remedies.</w:t>
      </w:r>
    </w:p>
    <w:p w:rsidR="006D0AE0" w:rsidRDefault="006D0AE0">
      <w:pPr>
        <w:pStyle w:val="a3"/>
        <w:spacing w:before="11"/>
        <w:rPr>
          <w:sz w:val="19"/>
        </w:rPr>
      </w:pPr>
    </w:p>
    <w:p w:rsidR="006D0AE0" w:rsidRDefault="00C40D4A">
      <w:pPr>
        <w:pStyle w:val="a5"/>
        <w:numPr>
          <w:ilvl w:val="0"/>
          <w:numId w:val="21"/>
        </w:numPr>
        <w:tabs>
          <w:tab w:val="left" w:pos="383"/>
        </w:tabs>
        <w:rPr>
          <w:sz w:val="18"/>
        </w:rPr>
      </w:pPr>
      <w:r>
        <w:rPr>
          <w:sz w:val="18"/>
        </w:rPr>
        <w:t>Exclusion from trade remedies for specific</w:t>
      </w:r>
      <w:r>
        <w:rPr>
          <w:spacing w:val="-15"/>
          <w:sz w:val="18"/>
        </w:rPr>
        <w:t xml:space="preserve"> </w:t>
      </w:r>
      <w:r>
        <w:rPr>
          <w:sz w:val="18"/>
        </w:rPr>
        <w:t>importers.</w:t>
      </w:r>
    </w:p>
    <w:p w:rsidR="006D0AE0" w:rsidRDefault="006D0AE0">
      <w:pPr>
        <w:pStyle w:val="a3"/>
        <w:spacing w:before="8"/>
        <w:rPr>
          <w:sz w:val="19"/>
        </w:rPr>
      </w:pPr>
    </w:p>
    <w:p w:rsidR="006D0AE0" w:rsidRDefault="00C40D4A">
      <w:pPr>
        <w:pStyle w:val="1"/>
        <w:spacing w:before="1"/>
        <w:ind w:left="995" w:right="275"/>
        <w:jc w:val="center"/>
      </w:pPr>
      <w:r>
        <w:t>Chapter</w:t>
      </w:r>
      <w:r>
        <w:rPr>
          <w:spacing w:val="-2"/>
        </w:rPr>
        <w:t xml:space="preserve"> </w:t>
      </w:r>
      <w:r>
        <w:t>V</w:t>
      </w:r>
    </w:p>
    <w:p w:rsidR="006D0AE0" w:rsidRDefault="006D0AE0">
      <w:pPr>
        <w:pStyle w:val="a3"/>
        <w:spacing w:before="9"/>
        <w:rPr>
          <w:b/>
          <w:sz w:val="19"/>
        </w:rPr>
      </w:pPr>
    </w:p>
    <w:p w:rsidR="006D0AE0" w:rsidRDefault="00C40D4A">
      <w:pPr>
        <w:ind w:left="995" w:right="276"/>
        <w:jc w:val="center"/>
        <w:rPr>
          <w:b/>
          <w:sz w:val="18"/>
        </w:rPr>
      </w:pPr>
      <w:r>
        <w:rPr>
          <w:b/>
          <w:sz w:val="18"/>
        </w:rPr>
        <w:t>ANTI-CIRCUMVENTION OF TRADE REMEDIES</w:t>
      </w:r>
    </w:p>
    <w:p w:rsidR="006D0AE0" w:rsidRDefault="006D0AE0">
      <w:pPr>
        <w:pStyle w:val="a3"/>
        <w:spacing w:before="8"/>
        <w:rPr>
          <w:b/>
          <w:sz w:val="19"/>
        </w:rPr>
      </w:pPr>
    </w:p>
    <w:p w:rsidR="006D0AE0" w:rsidRDefault="00C40D4A">
      <w:pPr>
        <w:spacing w:before="1"/>
        <w:ind w:left="995" w:right="275"/>
        <w:jc w:val="center"/>
        <w:rPr>
          <w:b/>
          <w:sz w:val="18"/>
        </w:rPr>
      </w:pPr>
      <w:r>
        <w:rPr>
          <w:b/>
          <w:sz w:val="18"/>
        </w:rPr>
        <w:t>Section 1</w:t>
      </w:r>
    </w:p>
    <w:p w:rsidR="006D0AE0" w:rsidRDefault="006D0AE0">
      <w:pPr>
        <w:pStyle w:val="a3"/>
        <w:spacing w:before="8"/>
        <w:rPr>
          <w:b/>
          <w:sz w:val="19"/>
        </w:rPr>
      </w:pPr>
    </w:p>
    <w:p w:rsidR="006D0AE0" w:rsidRDefault="00C40D4A">
      <w:pPr>
        <w:ind w:left="995" w:right="275"/>
        <w:jc w:val="center"/>
        <w:rPr>
          <w:b/>
          <w:sz w:val="18"/>
        </w:rPr>
      </w:pPr>
      <w:r>
        <w:rPr>
          <w:b/>
          <w:sz w:val="18"/>
        </w:rPr>
        <w:t>ACTS AIMING TO CIRCUMVENT TRADE REMEDIES</w:t>
      </w:r>
    </w:p>
    <w:p w:rsidR="006D0AE0" w:rsidRDefault="006D0AE0">
      <w:pPr>
        <w:pStyle w:val="a3"/>
        <w:spacing w:before="9"/>
        <w:rPr>
          <w:b/>
          <w:sz w:val="19"/>
        </w:rPr>
      </w:pPr>
    </w:p>
    <w:p w:rsidR="006D0AE0" w:rsidRDefault="00C40D4A">
      <w:pPr>
        <w:ind w:left="140"/>
        <w:jc w:val="both"/>
        <w:rPr>
          <w:b/>
          <w:sz w:val="18"/>
        </w:rPr>
      </w:pPr>
      <w:r>
        <w:rPr>
          <w:b/>
          <w:sz w:val="18"/>
        </w:rPr>
        <w:t>Article 73. Expansion of the scope of application of trade remedies</w:t>
      </w:r>
    </w:p>
    <w:p w:rsidR="006D0AE0" w:rsidRDefault="006D0AE0">
      <w:pPr>
        <w:pStyle w:val="a3"/>
        <w:spacing w:before="11"/>
        <w:rPr>
          <w:b/>
          <w:sz w:val="19"/>
        </w:rPr>
      </w:pPr>
    </w:p>
    <w:p w:rsidR="006D0AE0" w:rsidRDefault="00C40D4A">
      <w:pPr>
        <w:pStyle w:val="a3"/>
        <w:ind w:left="140" w:right="145"/>
        <w:jc w:val="both"/>
      </w:pPr>
      <w:r>
        <w:t>The scope of application of trade remedies may be expanded for products circumventing trade remedies as follows:</w:t>
      </w:r>
    </w:p>
    <w:p w:rsidR="006D0AE0" w:rsidRDefault="006D0AE0">
      <w:pPr>
        <w:pStyle w:val="a3"/>
        <w:spacing w:before="8"/>
        <w:rPr>
          <w:sz w:val="19"/>
        </w:rPr>
      </w:pPr>
    </w:p>
    <w:p w:rsidR="006D0AE0" w:rsidRDefault="00C40D4A">
      <w:pPr>
        <w:pStyle w:val="a5"/>
        <w:numPr>
          <w:ilvl w:val="0"/>
          <w:numId w:val="20"/>
        </w:numPr>
        <w:tabs>
          <w:tab w:val="left" w:pos="395"/>
        </w:tabs>
        <w:spacing w:before="1"/>
        <w:ind w:right="137" w:firstLine="0"/>
        <w:rPr>
          <w:sz w:val="18"/>
        </w:rPr>
      </w:pPr>
      <w:r>
        <w:rPr>
          <w:sz w:val="18"/>
        </w:rPr>
        <w:t>Raw materials, materials, components or supplies originating from the country subject to trade remedies and imported into Viet Nam for the manufacture of products subject to trade</w:t>
      </w:r>
      <w:r>
        <w:rPr>
          <w:spacing w:val="-33"/>
          <w:sz w:val="18"/>
        </w:rPr>
        <w:t xml:space="preserve"> </w:t>
      </w:r>
      <w:r>
        <w:rPr>
          <w:sz w:val="18"/>
        </w:rPr>
        <w:t>remedies.</w:t>
      </w:r>
    </w:p>
    <w:p w:rsidR="006D0AE0" w:rsidRDefault="006D0AE0">
      <w:pPr>
        <w:pStyle w:val="a3"/>
        <w:spacing w:before="8"/>
        <w:rPr>
          <w:sz w:val="19"/>
        </w:rPr>
      </w:pPr>
    </w:p>
    <w:p w:rsidR="006D0AE0" w:rsidRDefault="00C40D4A">
      <w:pPr>
        <w:pStyle w:val="a5"/>
        <w:numPr>
          <w:ilvl w:val="0"/>
          <w:numId w:val="20"/>
        </w:numPr>
        <w:tabs>
          <w:tab w:val="left" w:pos="393"/>
        </w:tabs>
        <w:ind w:right="140" w:firstLine="0"/>
        <w:rPr>
          <w:sz w:val="18"/>
        </w:rPr>
      </w:pPr>
      <w:r>
        <w:rPr>
          <w:sz w:val="18"/>
        </w:rPr>
        <w:t>Products like to those being subject to trade remedies which originate from a third country and use raw materials, materials, components or supplies originating from the country subject to trade remedies.</w:t>
      </w:r>
    </w:p>
    <w:p w:rsidR="006D0AE0" w:rsidRDefault="006D0AE0">
      <w:pPr>
        <w:pStyle w:val="a3"/>
        <w:spacing w:before="11"/>
        <w:rPr>
          <w:sz w:val="19"/>
        </w:rPr>
      </w:pPr>
    </w:p>
    <w:p w:rsidR="006D0AE0" w:rsidRDefault="00C40D4A">
      <w:pPr>
        <w:pStyle w:val="a5"/>
        <w:numPr>
          <w:ilvl w:val="0"/>
          <w:numId w:val="20"/>
        </w:numPr>
        <w:tabs>
          <w:tab w:val="left" w:pos="374"/>
        </w:tabs>
        <w:ind w:right="144" w:firstLine="0"/>
        <w:rPr>
          <w:sz w:val="18"/>
        </w:rPr>
      </w:pPr>
      <w:r>
        <w:rPr>
          <w:sz w:val="18"/>
        </w:rPr>
        <w:t>Imports</w:t>
      </w:r>
      <w:r>
        <w:rPr>
          <w:spacing w:val="-13"/>
          <w:sz w:val="18"/>
        </w:rPr>
        <w:t xml:space="preserve"> </w:t>
      </w:r>
      <w:r>
        <w:rPr>
          <w:sz w:val="18"/>
        </w:rPr>
        <w:t>originating</w:t>
      </w:r>
      <w:r>
        <w:rPr>
          <w:spacing w:val="-12"/>
          <w:sz w:val="18"/>
        </w:rPr>
        <w:t xml:space="preserve"> </w:t>
      </w:r>
      <w:r>
        <w:rPr>
          <w:sz w:val="18"/>
        </w:rPr>
        <w:t>from</w:t>
      </w:r>
      <w:r>
        <w:rPr>
          <w:spacing w:val="-12"/>
          <w:sz w:val="18"/>
        </w:rPr>
        <w:t xml:space="preserve"> </w:t>
      </w:r>
      <w:r>
        <w:rPr>
          <w:sz w:val="18"/>
        </w:rPr>
        <w:t>the</w:t>
      </w:r>
      <w:r>
        <w:rPr>
          <w:spacing w:val="-12"/>
          <w:sz w:val="18"/>
        </w:rPr>
        <w:t xml:space="preserve"> </w:t>
      </w:r>
      <w:r>
        <w:rPr>
          <w:sz w:val="18"/>
        </w:rPr>
        <w:t>country</w:t>
      </w:r>
      <w:r>
        <w:rPr>
          <w:spacing w:val="-12"/>
          <w:sz w:val="18"/>
        </w:rPr>
        <w:t xml:space="preserve"> </w:t>
      </w:r>
      <w:r>
        <w:rPr>
          <w:sz w:val="18"/>
        </w:rPr>
        <w:t>subject</w:t>
      </w:r>
      <w:r>
        <w:rPr>
          <w:spacing w:val="-11"/>
          <w:sz w:val="18"/>
        </w:rPr>
        <w:t xml:space="preserve"> </w:t>
      </w:r>
      <w:r>
        <w:rPr>
          <w:sz w:val="18"/>
        </w:rPr>
        <w:t>to</w:t>
      </w:r>
      <w:r>
        <w:rPr>
          <w:spacing w:val="-12"/>
          <w:sz w:val="18"/>
        </w:rPr>
        <w:t xml:space="preserve"> </w:t>
      </w:r>
      <w:r>
        <w:rPr>
          <w:sz w:val="18"/>
        </w:rPr>
        <w:t>trade</w:t>
      </w:r>
      <w:r>
        <w:rPr>
          <w:spacing w:val="-12"/>
          <w:sz w:val="18"/>
        </w:rPr>
        <w:t xml:space="preserve"> </w:t>
      </w:r>
      <w:r>
        <w:rPr>
          <w:sz w:val="18"/>
        </w:rPr>
        <w:t>remedies</w:t>
      </w:r>
      <w:r>
        <w:rPr>
          <w:spacing w:val="-12"/>
          <w:sz w:val="18"/>
        </w:rPr>
        <w:t xml:space="preserve"> </w:t>
      </w:r>
      <w:r>
        <w:rPr>
          <w:sz w:val="18"/>
        </w:rPr>
        <w:t>which</w:t>
      </w:r>
      <w:r>
        <w:rPr>
          <w:spacing w:val="-12"/>
          <w:sz w:val="18"/>
        </w:rPr>
        <w:t xml:space="preserve"> </w:t>
      </w:r>
      <w:r>
        <w:rPr>
          <w:sz w:val="18"/>
        </w:rPr>
        <w:t>are</w:t>
      </w:r>
      <w:r>
        <w:rPr>
          <w:spacing w:val="-10"/>
          <w:sz w:val="18"/>
        </w:rPr>
        <w:t xml:space="preserve"> </w:t>
      </w:r>
      <w:r>
        <w:rPr>
          <w:sz w:val="18"/>
        </w:rPr>
        <w:t>negligibly</w:t>
      </w:r>
      <w:r>
        <w:rPr>
          <w:spacing w:val="-13"/>
          <w:sz w:val="18"/>
        </w:rPr>
        <w:t xml:space="preserve"> </w:t>
      </w:r>
      <w:r>
        <w:rPr>
          <w:sz w:val="18"/>
        </w:rPr>
        <w:t>different</w:t>
      </w:r>
      <w:r>
        <w:rPr>
          <w:spacing w:val="-12"/>
          <w:sz w:val="18"/>
        </w:rPr>
        <w:t xml:space="preserve"> </w:t>
      </w:r>
      <w:r>
        <w:rPr>
          <w:sz w:val="18"/>
        </w:rPr>
        <w:t>from those currently subject to trade</w:t>
      </w:r>
      <w:r>
        <w:rPr>
          <w:spacing w:val="-4"/>
          <w:sz w:val="18"/>
        </w:rPr>
        <w:t xml:space="preserve"> </w:t>
      </w:r>
      <w:r>
        <w:rPr>
          <w:sz w:val="18"/>
        </w:rPr>
        <w:t>remedies.</w:t>
      </w:r>
    </w:p>
    <w:p w:rsidR="006D0AE0" w:rsidRDefault="006D0AE0">
      <w:pPr>
        <w:pStyle w:val="a3"/>
        <w:spacing w:before="8"/>
        <w:rPr>
          <w:sz w:val="19"/>
        </w:rPr>
      </w:pPr>
    </w:p>
    <w:p w:rsidR="006D0AE0" w:rsidRDefault="00C40D4A">
      <w:pPr>
        <w:pStyle w:val="a5"/>
        <w:numPr>
          <w:ilvl w:val="0"/>
          <w:numId w:val="20"/>
        </w:numPr>
        <w:tabs>
          <w:tab w:val="left" w:pos="383"/>
        </w:tabs>
        <w:ind w:left="382" w:hanging="243"/>
        <w:rPr>
          <w:sz w:val="18"/>
        </w:rPr>
      </w:pPr>
      <w:r>
        <w:rPr>
          <w:sz w:val="18"/>
        </w:rPr>
        <w:t>Products subject to trade remedies transferred through a third</w:t>
      </w:r>
      <w:r>
        <w:rPr>
          <w:spacing w:val="-14"/>
          <w:sz w:val="18"/>
        </w:rPr>
        <w:t xml:space="preserve"> </w:t>
      </w:r>
      <w:r>
        <w:rPr>
          <w:sz w:val="18"/>
        </w:rPr>
        <w:t>country.</w:t>
      </w:r>
    </w:p>
    <w:p w:rsidR="006D0AE0" w:rsidRDefault="006D0AE0">
      <w:pPr>
        <w:pStyle w:val="a3"/>
        <w:spacing w:before="9"/>
        <w:rPr>
          <w:sz w:val="19"/>
        </w:rPr>
      </w:pPr>
    </w:p>
    <w:p w:rsidR="006D0AE0" w:rsidRDefault="00C40D4A">
      <w:pPr>
        <w:pStyle w:val="a5"/>
        <w:numPr>
          <w:ilvl w:val="0"/>
          <w:numId w:val="20"/>
        </w:numPr>
        <w:tabs>
          <w:tab w:val="left" w:pos="378"/>
        </w:tabs>
        <w:ind w:right="140" w:firstLine="0"/>
        <w:rPr>
          <w:sz w:val="18"/>
        </w:rPr>
      </w:pPr>
      <w:r>
        <w:rPr>
          <w:sz w:val="18"/>
        </w:rPr>
        <w:t>Products</w:t>
      </w:r>
      <w:r>
        <w:rPr>
          <w:spacing w:val="-9"/>
          <w:sz w:val="18"/>
        </w:rPr>
        <w:t xml:space="preserve"> </w:t>
      </w:r>
      <w:r>
        <w:rPr>
          <w:sz w:val="18"/>
        </w:rPr>
        <w:t>subject</w:t>
      </w:r>
      <w:r>
        <w:rPr>
          <w:spacing w:val="-7"/>
          <w:sz w:val="18"/>
        </w:rPr>
        <w:t xml:space="preserve"> </w:t>
      </w:r>
      <w:r>
        <w:rPr>
          <w:sz w:val="18"/>
        </w:rPr>
        <w:t>to</w:t>
      </w:r>
      <w:r>
        <w:rPr>
          <w:spacing w:val="-10"/>
          <w:sz w:val="18"/>
        </w:rPr>
        <w:t xml:space="preserve"> </w:t>
      </w:r>
      <w:r>
        <w:rPr>
          <w:sz w:val="18"/>
        </w:rPr>
        <w:t>trade</w:t>
      </w:r>
      <w:r>
        <w:rPr>
          <w:spacing w:val="-8"/>
          <w:sz w:val="18"/>
        </w:rPr>
        <w:t xml:space="preserve"> </w:t>
      </w:r>
      <w:r>
        <w:rPr>
          <w:sz w:val="18"/>
        </w:rPr>
        <w:t>remedies</w:t>
      </w:r>
      <w:r>
        <w:rPr>
          <w:spacing w:val="-8"/>
          <w:sz w:val="18"/>
        </w:rPr>
        <w:t xml:space="preserve"> </w:t>
      </w:r>
      <w:r>
        <w:rPr>
          <w:sz w:val="18"/>
        </w:rPr>
        <w:t>which</w:t>
      </w:r>
      <w:r>
        <w:rPr>
          <w:spacing w:val="-10"/>
          <w:sz w:val="18"/>
        </w:rPr>
        <w:t xml:space="preserve"> </w:t>
      </w:r>
      <w:r>
        <w:rPr>
          <w:sz w:val="18"/>
        </w:rPr>
        <w:t>change</w:t>
      </w:r>
      <w:r>
        <w:rPr>
          <w:spacing w:val="-8"/>
          <w:sz w:val="18"/>
        </w:rPr>
        <w:t xml:space="preserve"> </w:t>
      </w:r>
      <w:r>
        <w:rPr>
          <w:sz w:val="18"/>
        </w:rPr>
        <w:t>their</w:t>
      </w:r>
      <w:r>
        <w:rPr>
          <w:spacing w:val="-8"/>
          <w:sz w:val="18"/>
        </w:rPr>
        <w:t xml:space="preserve"> </w:t>
      </w:r>
      <w:r>
        <w:rPr>
          <w:sz w:val="18"/>
        </w:rPr>
        <w:t>business</w:t>
      </w:r>
      <w:r>
        <w:rPr>
          <w:spacing w:val="-9"/>
          <w:sz w:val="18"/>
        </w:rPr>
        <w:t xml:space="preserve"> </w:t>
      </w:r>
      <w:r>
        <w:rPr>
          <w:sz w:val="18"/>
        </w:rPr>
        <w:t>form</w:t>
      </w:r>
      <w:r>
        <w:rPr>
          <w:spacing w:val="-8"/>
          <w:sz w:val="18"/>
        </w:rPr>
        <w:t xml:space="preserve"> </w:t>
      </w:r>
      <w:r>
        <w:rPr>
          <w:sz w:val="18"/>
        </w:rPr>
        <w:t>and</w:t>
      </w:r>
      <w:r>
        <w:rPr>
          <w:spacing w:val="-8"/>
          <w:sz w:val="18"/>
        </w:rPr>
        <w:t xml:space="preserve"> </w:t>
      </w:r>
      <w:r>
        <w:rPr>
          <w:sz w:val="18"/>
        </w:rPr>
        <w:t>distribution</w:t>
      </w:r>
      <w:r>
        <w:rPr>
          <w:spacing w:val="-10"/>
          <w:sz w:val="18"/>
        </w:rPr>
        <w:t xml:space="preserve"> </w:t>
      </w:r>
      <w:r>
        <w:rPr>
          <w:sz w:val="18"/>
        </w:rPr>
        <w:t>channels</w:t>
      </w:r>
      <w:r>
        <w:rPr>
          <w:spacing w:val="-8"/>
          <w:sz w:val="18"/>
        </w:rPr>
        <w:t xml:space="preserve"> </w:t>
      </w:r>
      <w:r>
        <w:rPr>
          <w:sz w:val="18"/>
        </w:rPr>
        <w:t>to benefit from levels of trade remedies lower than those being</w:t>
      </w:r>
      <w:r>
        <w:rPr>
          <w:spacing w:val="-14"/>
          <w:sz w:val="18"/>
        </w:rPr>
        <w:t xml:space="preserve"> </w:t>
      </w:r>
      <w:r>
        <w:rPr>
          <w:sz w:val="18"/>
        </w:rPr>
        <w:t>applied.</w:t>
      </w:r>
    </w:p>
    <w:p w:rsidR="006D0AE0" w:rsidRDefault="006D0AE0">
      <w:pPr>
        <w:pStyle w:val="a3"/>
        <w:spacing w:before="8"/>
        <w:rPr>
          <w:sz w:val="19"/>
        </w:rPr>
      </w:pPr>
    </w:p>
    <w:p w:rsidR="006D0AE0" w:rsidRDefault="00C40D4A">
      <w:pPr>
        <w:pStyle w:val="1"/>
        <w:ind w:right="136"/>
        <w:jc w:val="both"/>
      </w:pPr>
      <w:r>
        <w:t>Article 74. Acts aiming to circumvent trade remedies through manufacturing or</w:t>
      </w:r>
      <w:r>
        <w:rPr>
          <w:spacing w:val="-38"/>
        </w:rPr>
        <w:t xml:space="preserve"> </w:t>
      </w:r>
      <w:r>
        <w:t>assembly in Viet</w:t>
      </w:r>
      <w:r>
        <w:rPr>
          <w:spacing w:val="-2"/>
        </w:rPr>
        <w:t xml:space="preserve"> </w:t>
      </w:r>
      <w:r>
        <w:t>Nam</w:t>
      </w:r>
    </w:p>
    <w:p w:rsidR="006D0AE0" w:rsidRDefault="006D0AE0">
      <w:pPr>
        <w:pStyle w:val="a3"/>
        <w:spacing w:before="11"/>
        <w:rPr>
          <w:b/>
          <w:sz w:val="19"/>
        </w:rPr>
      </w:pPr>
    </w:p>
    <w:p w:rsidR="006D0AE0" w:rsidRDefault="00C40D4A">
      <w:pPr>
        <w:pStyle w:val="a3"/>
        <w:spacing w:before="1"/>
        <w:ind w:left="140" w:right="141"/>
        <w:jc w:val="both"/>
      </w:pPr>
      <w:r>
        <w:t>The products described in Clause 1, Article 73 of this Decree shall be considered as circumventing trade remedies through manufacturing or assembly in Viet Nam if the following conditions are fully met:</w:t>
      </w:r>
    </w:p>
    <w:p w:rsidR="006D0AE0" w:rsidRDefault="006D0AE0">
      <w:pPr>
        <w:pStyle w:val="a3"/>
        <w:spacing w:before="7"/>
        <w:rPr>
          <w:sz w:val="19"/>
        </w:rPr>
      </w:pPr>
    </w:p>
    <w:p w:rsidR="006D0AE0" w:rsidRDefault="00C40D4A">
      <w:pPr>
        <w:pStyle w:val="a5"/>
        <w:numPr>
          <w:ilvl w:val="0"/>
          <w:numId w:val="19"/>
        </w:numPr>
        <w:tabs>
          <w:tab w:val="left" w:pos="378"/>
        </w:tabs>
        <w:spacing w:before="1"/>
        <w:ind w:right="139" w:firstLine="0"/>
        <w:rPr>
          <w:sz w:val="18"/>
        </w:rPr>
      </w:pPr>
      <w:r>
        <w:rPr>
          <w:sz w:val="18"/>
        </w:rPr>
        <w:t>Products</w:t>
      </w:r>
      <w:r>
        <w:rPr>
          <w:spacing w:val="-8"/>
          <w:sz w:val="18"/>
        </w:rPr>
        <w:t xml:space="preserve"> </w:t>
      </w:r>
      <w:r>
        <w:rPr>
          <w:sz w:val="18"/>
        </w:rPr>
        <w:t>like</w:t>
      </w:r>
      <w:r>
        <w:rPr>
          <w:spacing w:val="-9"/>
          <w:sz w:val="18"/>
        </w:rPr>
        <w:t xml:space="preserve"> </w:t>
      </w:r>
      <w:r>
        <w:rPr>
          <w:sz w:val="18"/>
        </w:rPr>
        <w:t>to</w:t>
      </w:r>
      <w:r>
        <w:rPr>
          <w:spacing w:val="-9"/>
          <w:sz w:val="18"/>
        </w:rPr>
        <w:t xml:space="preserve"> </w:t>
      </w:r>
      <w:proofErr w:type="gramStart"/>
      <w:r>
        <w:rPr>
          <w:sz w:val="18"/>
        </w:rPr>
        <w:t>those</w:t>
      </w:r>
      <w:r>
        <w:rPr>
          <w:spacing w:val="-8"/>
          <w:sz w:val="18"/>
        </w:rPr>
        <w:t xml:space="preserve"> </w:t>
      </w:r>
      <w:r>
        <w:rPr>
          <w:sz w:val="18"/>
        </w:rPr>
        <w:t>subject</w:t>
      </w:r>
      <w:proofErr w:type="gramEnd"/>
      <w:r>
        <w:rPr>
          <w:spacing w:val="-9"/>
          <w:sz w:val="18"/>
        </w:rPr>
        <w:t xml:space="preserve"> </w:t>
      </w:r>
      <w:r>
        <w:rPr>
          <w:sz w:val="18"/>
        </w:rPr>
        <w:t>to</w:t>
      </w:r>
      <w:r>
        <w:rPr>
          <w:spacing w:val="-9"/>
          <w:sz w:val="18"/>
        </w:rPr>
        <w:t xml:space="preserve"> </w:t>
      </w:r>
      <w:r>
        <w:rPr>
          <w:sz w:val="18"/>
        </w:rPr>
        <w:t>trade</w:t>
      </w:r>
      <w:r>
        <w:rPr>
          <w:spacing w:val="-7"/>
          <w:sz w:val="18"/>
        </w:rPr>
        <w:t xml:space="preserve"> </w:t>
      </w:r>
      <w:r>
        <w:rPr>
          <w:sz w:val="18"/>
        </w:rPr>
        <w:t>remedies</w:t>
      </w:r>
      <w:r>
        <w:rPr>
          <w:spacing w:val="-7"/>
          <w:sz w:val="18"/>
        </w:rPr>
        <w:t xml:space="preserve"> </w:t>
      </w:r>
      <w:r>
        <w:rPr>
          <w:sz w:val="18"/>
        </w:rPr>
        <w:t>are</w:t>
      </w:r>
      <w:r>
        <w:rPr>
          <w:spacing w:val="-9"/>
          <w:sz w:val="18"/>
        </w:rPr>
        <w:t xml:space="preserve"> </w:t>
      </w:r>
      <w:r>
        <w:rPr>
          <w:sz w:val="18"/>
        </w:rPr>
        <w:t>produced</w:t>
      </w:r>
      <w:r>
        <w:rPr>
          <w:spacing w:val="-9"/>
          <w:sz w:val="18"/>
        </w:rPr>
        <w:t xml:space="preserve"> </w:t>
      </w:r>
      <w:r>
        <w:rPr>
          <w:sz w:val="18"/>
        </w:rPr>
        <w:t>or</w:t>
      </w:r>
      <w:r>
        <w:rPr>
          <w:spacing w:val="-7"/>
          <w:sz w:val="18"/>
        </w:rPr>
        <w:t xml:space="preserve"> </w:t>
      </w:r>
      <w:r>
        <w:rPr>
          <w:sz w:val="18"/>
        </w:rPr>
        <w:t>assembled</w:t>
      </w:r>
      <w:r>
        <w:rPr>
          <w:spacing w:val="-7"/>
          <w:sz w:val="18"/>
        </w:rPr>
        <w:t xml:space="preserve"> </w:t>
      </w:r>
      <w:r>
        <w:rPr>
          <w:sz w:val="18"/>
        </w:rPr>
        <w:t>in</w:t>
      </w:r>
      <w:r>
        <w:rPr>
          <w:spacing w:val="-11"/>
          <w:sz w:val="18"/>
        </w:rPr>
        <w:t xml:space="preserve"> </w:t>
      </w:r>
      <w:r>
        <w:rPr>
          <w:sz w:val="18"/>
        </w:rPr>
        <w:t>Viet</w:t>
      </w:r>
      <w:r>
        <w:rPr>
          <w:spacing w:val="-7"/>
          <w:sz w:val="18"/>
        </w:rPr>
        <w:t xml:space="preserve"> </w:t>
      </w:r>
      <w:r>
        <w:rPr>
          <w:sz w:val="18"/>
        </w:rPr>
        <w:t>Nam</w:t>
      </w:r>
      <w:r>
        <w:rPr>
          <w:spacing w:val="-8"/>
          <w:sz w:val="18"/>
        </w:rPr>
        <w:t xml:space="preserve"> </w:t>
      </w:r>
      <w:r>
        <w:rPr>
          <w:sz w:val="18"/>
        </w:rPr>
        <w:t>from</w:t>
      </w:r>
      <w:r>
        <w:rPr>
          <w:spacing w:val="-7"/>
          <w:sz w:val="18"/>
        </w:rPr>
        <w:t xml:space="preserve"> </w:t>
      </w:r>
      <w:r>
        <w:rPr>
          <w:sz w:val="18"/>
        </w:rPr>
        <w:t>raw materials, materials, components or supplies imported from the country subject to trade remedies and are sold at price lower than the normal value of the products subject to trade</w:t>
      </w:r>
      <w:r>
        <w:rPr>
          <w:spacing w:val="-25"/>
          <w:sz w:val="18"/>
        </w:rPr>
        <w:t xml:space="preserve"> </w:t>
      </w:r>
      <w:r>
        <w:rPr>
          <w:sz w:val="18"/>
        </w:rPr>
        <w:t>remedies;</w:t>
      </w:r>
    </w:p>
    <w:p w:rsidR="006D0AE0" w:rsidRDefault="006D0AE0">
      <w:pPr>
        <w:pStyle w:val="a3"/>
        <w:spacing w:before="10"/>
        <w:rPr>
          <w:sz w:val="19"/>
        </w:rPr>
      </w:pPr>
    </w:p>
    <w:p w:rsidR="006D0AE0" w:rsidRDefault="00C40D4A">
      <w:pPr>
        <w:pStyle w:val="a5"/>
        <w:numPr>
          <w:ilvl w:val="0"/>
          <w:numId w:val="19"/>
        </w:numPr>
        <w:tabs>
          <w:tab w:val="left" w:pos="395"/>
        </w:tabs>
        <w:ind w:right="141" w:firstLine="0"/>
        <w:rPr>
          <w:sz w:val="18"/>
        </w:rPr>
      </w:pPr>
      <w:r>
        <w:rPr>
          <w:sz w:val="18"/>
        </w:rPr>
        <w:t>Raw materials, materials, components or supplies originating from the country subject to trade remedies are imported into Viet Nam mainly for the purpose of manufacturing products subject to trade</w:t>
      </w:r>
      <w:r>
        <w:rPr>
          <w:spacing w:val="-1"/>
          <w:sz w:val="18"/>
        </w:rPr>
        <w:t xml:space="preserve"> </w:t>
      </w:r>
      <w:r>
        <w:rPr>
          <w:sz w:val="18"/>
        </w:rPr>
        <w:t>remedies;</w:t>
      </w:r>
    </w:p>
    <w:p w:rsidR="006D0AE0" w:rsidRDefault="006D0AE0">
      <w:pPr>
        <w:pStyle w:val="a3"/>
        <w:spacing w:before="8"/>
        <w:rPr>
          <w:sz w:val="19"/>
        </w:rPr>
      </w:pPr>
    </w:p>
    <w:p w:rsidR="006D0AE0" w:rsidRDefault="00C40D4A">
      <w:pPr>
        <w:pStyle w:val="a5"/>
        <w:numPr>
          <w:ilvl w:val="0"/>
          <w:numId w:val="19"/>
        </w:numPr>
        <w:tabs>
          <w:tab w:val="left" w:pos="400"/>
        </w:tabs>
        <w:ind w:right="143" w:firstLine="0"/>
        <w:rPr>
          <w:sz w:val="18"/>
        </w:rPr>
      </w:pPr>
      <w:r>
        <w:rPr>
          <w:sz w:val="18"/>
        </w:rPr>
        <w:t>Manufacturing and assembly activities have significantly increased in Viet Nam before or since the date of issuance of the investigation decision by the Minister of Industry and</w:t>
      </w:r>
      <w:r>
        <w:rPr>
          <w:spacing w:val="-28"/>
          <w:sz w:val="18"/>
        </w:rPr>
        <w:t xml:space="preserve"> </w:t>
      </w:r>
      <w:r>
        <w:rPr>
          <w:sz w:val="18"/>
        </w:rPr>
        <w:t>Trade.</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5"/>
        <w:numPr>
          <w:ilvl w:val="0"/>
          <w:numId w:val="19"/>
        </w:numPr>
        <w:tabs>
          <w:tab w:val="left" w:pos="395"/>
        </w:tabs>
        <w:spacing w:before="100"/>
        <w:ind w:right="135" w:firstLine="0"/>
        <w:rPr>
          <w:sz w:val="18"/>
        </w:rPr>
      </w:pPr>
      <w:r>
        <w:rPr>
          <w:sz w:val="18"/>
        </w:rPr>
        <w:t>Raw materials, materials, components or supplies originating from the country subject to trade remedies account for at least 60% of the total value of raw materials, materials, components or supplies</w:t>
      </w:r>
      <w:r>
        <w:rPr>
          <w:spacing w:val="-7"/>
          <w:sz w:val="18"/>
        </w:rPr>
        <w:t xml:space="preserve"> </w:t>
      </w:r>
      <w:r>
        <w:rPr>
          <w:sz w:val="18"/>
        </w:rPr>
        <w:t>used</w:t>
      </w:r>
      <w:r>
        <w:rPr>
          <w:spacing w:val="-6"/>
          <w:sz w:val="18"/>
        </w:rPr>
        <w:t xml:space="preserve"> </w:t>
      </w:r>
      <w:r>
        <w:rPr>
          <w:sz w:val="18"/>
        </w:rPr>
        <w:t>for</w:t>
      </w:r>
      <w:r>
        <w:rPr>
          <w:spacing w:val="-7"/>
          <w:sz w:val="18"/>
        </w:rPr>
        <w:t xml:space="preserve"> </w:t>
      </w:r>
      <w:r>
        <w:rPr>
          <w:sz w:val="18"/>
        </w:rPr>
        <w:t>the</w:t>
      </w:r>
      <w:r>
        <w:rPr>
          <w:spacing w:val="-7"/>
          <w:sz w:val="18"/>
        </w:rPr>
        <w:t xml:space="preserve"> </w:t>
      </w:r>
      <w:r>
        <w:rPr>
          <w:sz w:val="18"/>
        </w:rPr>
        <w:t>manufacturing</w:t>
      </w:r>
      <w:r>
        <w:rPr>
          <w:spacing w:val="-7"/>
          <w:sz w:val="18"/>
        </w:rPr>
        <w:t xml:space="preserve"> </w:t>
      </w:r>
      <w:r>
        <w:rPr>
          <w:sz w:val="18"/>
        </w:rPr>
        <w:t>or</w:t>
      </w:r>
      <w:r>
        <w:rPr>
          <w:spacing w:val="-7"/>
          <w:sz w:val="18"/>
        </w:rPr>
        <w:t xml:space="preserve"> </w:t>
      </w:r>
      <w:r>
        <w:rPr>
          <w:sz w:val="18"/>
        </w:rPr>
        <w:t>assembly</w:t>
      </w:r>
      <w:r>
        <w:rPr>
          <w:spacing w:val="-6"/>
          <w:sz w:val="18"/>
        </w:rPr>
        <w:t xml:space="preserve"> </w:t>
      </w:r>
      <w:r>
        <w:rPr>
          <w:sz w:val="18"/>
        </w:rPr>
        <w:t>of</w:t>
      </w:r>
      <w:r>
        <w:rPr>
          <w:spacing w:val="-8"/>
          <w:sz w:val="18"/>
        </w:rPr>
        <w:t xml:space="preserve"> </w:t>
      </w:r>
      <w:r>
        <w:rPr>
          <w:sz w:val="18"/>
        </w:rPr>
        <w:t>products</w:t>
      </w:r>
      <w:r>
        <w:rPr>
          <w:spacing w:val="-6"/>
          <w:sz w:val="18"/>
        </w:rPr>
        <w:t xml:space="preserve"> </w:t>
      </w:r>
      <w:r>
        <w:rPr>
          <w:sz w:val="18"/>
        </w:rPr>
        <w:t>subject</w:t>
      </w:r>
      <w:r>
        <w:rPr>
          <w:spacing w:val="-6"/>
          <w:sz w:val="18"/>
        </w:rPr>
        <w:t xml:space="preserve"> </w:t>
      </w:r>
      <w:r>
        <w:rPr>
          <w:sz w:val="18"/>
        </w:rPr>
        <w:t>to</w:t>
      </w:r>
      <w:r>
        <w:rPr>
          <w:spacing w:val="-6"/>
          <w:sz w:val="18"/>
        </w:rPr>
        <w:t xml:space="preserve"> </w:t>
      </w:r>
      <w:r>
        <w:rPr>
          <w:sz w:val="18"/>
        </w:rPr>
        <w:t>trade</w:t>
      </w:r>
      <w:r>
        <w:rPr>
          <w:spacing w:val="-6"/>
          <w:sz w:val="18"/>
        </w:rPr>
        <w:t xml:space="preserve"> </w:t>
      </w:r>
      <w:r>
        <w:rPr>
          <w:sz w:val="18"/>
        </w:rPr>
        <w:t>remedies</w:t>
      </w:r>
      <w:r>
        <w:rPr>
          <w:spacing w:val="-7"/>
          <w:sz w:val="18"/>
        </w:rPr>
        <w:t xml:space="preserve"> </w:t>
      </w:r>
      <w:r>
        <w:rPr>
          <w:sz w:val="18"/>
        </w:rPr>
        <w:t>in</w:t>
      </w:r>
      <w:r>
        <w:rPr>
          <w:spacing w:val="-8"/>
          <w:sz w:val="18"/>
        </w:rPr>
        <w:t xml:space="preserve"> </w:t>
      </w:r>
      <w:r>
        <w:rPr>
          <w:sz w:val="18"/>
        </w:rPr>
        <w:t>Viet</w:t>
      </w:r>
      <w:r>
        <w:rPr>
          <w:spacing w:val="-6"/>
          <w:sz w:val="18"/>
        </w:rPr>
        <w:t xml:space="preserve"> </w:t>
      </w:r>
      <w:r>
        <w:rPr>
          <w:sz w:val="18"/>
        </w:rPr>
        <w:t>Nam.</w:t>
      </w:r>
    </w:p>
    <w:p w:rsidR="006D0AE0" w:rsidRDefault="006D0AE0">
      <w:pPr>
        <w:pStyle w:val="a3"/>
        <w:spacing w:before="8"/>
        <w:rPr>
          <w:sz w:val="19"/>
        </w:rPr>
      </w:pPr>
    </w:p>
    <w:p w:rsidR="006D0AE0" w:rsidRDefault="00C40D4A">
      <w:pPr>
        <w:pStyle w:val="1"/>
        <w:jc w:val="both"/>
      </w:pPr>
      <w:r>
        <w:t>Article 75. Added value</w:t>
      </w:r>
    </w:p>
    <w:p w:rsidR="006D0AE0" w:rsidRDefault="006D0AE0">
      <w:pPr>
        <w:pStyle w:val="a3"/>
        <w:spacing w:before="9"/>
        <w:rPr>
          <w:b/>
          <w:sz w:val="19"/>
        </w:rPr>
      </w:pPr>
    </w:p>
    <w:p w:rsidR="006D0AE0" w:rsidRDefault="00C40D4A">
      <w:pPr>
        <w:pStyle w:val="a3"/>
        <w:ind w:left="140" w:right="134"/>
        <w:jc w:val="both"/>
      </w:pPr>
      <w:r>
        <w:t>In the case the added value of products produced or assembled under Article 74 of this Decree exceeds 25% of the total production cost of products subject to trade remedies, the import of raw materials, materials, components or supplies will not be considered as circumventing trade remedies. In the case of necessity, the investigating authority may consider another ratio of added value in the total production cost suitable to the characteristics of such industry.</w:t>
      </w:r>
    </w:p>
    <w:p w:rsidR="006D0AE0" w:rsidRDefault="006D0AE0">
      <w:pPr>
        <w:pStyle w:val="a3"/>
        <w:spacing w:before="10"/>
        <w:rPr>
          <w:sz w:val="19"/>
        </w:rPr>
      </w:pPr>
    </w:p>
    <w:p w:rsidR="006D0AE0" w:rsidRDefault="00C40D4A">
      <w:pPr>
        <w:pStyle w:val="1"/>
        <w:ind w:right="135"/>
        <w:jc w:val="both"/>
      </w:pPr>
      <w:r>
        <w:t>Article 76. Acts aiming to circumvent trade remedies through manufacturing or assembly in a third country</w:t>
      </w:r>
    </w:p>
    <w:p w:rsidR="006D0AE0" w:rsidRDefault="006D0AE0">
      <w:pPr>
        <w:pStyle w:val="a3"/>
        <w:spacing w:before="8"/>
        <w:rPr>
          <w:b/>
          <w:sz w:val="19"/>
        </w:rPr>
      </w:pPr>
    </w:p>
    <w:p w:rsidR="006D0AE0" w:rsidRDefault="00C40D4A">
      <w:pPr>
        <w:pStyle w:val="a3"/>
        <w:spacing w:before="1" w:line="242" w:lineRule="auto"/>
        <w:ind w:left="140" w:right="141"/>
        <w:jc w:val="both"/>
      </w:pPr>
      <w:r>
        <w:t xml:space="preserve">The products described in Clause </w:t>
      </w:r>
      <w:proofErr w:type="gramStart"/>
      <w:r>
        <w:t>2,</w:t>
      </w:r>
      <w:proofErr w:type="gramEnd"/>
      <w:r>
        <w:t xml:space="preserve"> Article 73 of this Decree shall be considered as circumventing trade remedies if the following conditions are fully met:</w:t>
      </w:r>
    </w:p>
    <w:p w:rsidR="006D0AE0" w:rsidRDefault="006D0AE0">
      <w:pPr>
        <w:pStyle w:val="a3"/>
        <w:spacing w:before="6"/>
        <w:rPr>
          <w:sz w:val="19"/>
        </w:rPr>
      </w:pPr>
    </w:p>
    <w:p w:rsidR="006D0AE0" w:rsidRDefault="00C40D4A">
      <w:pPr>
        <w:pStyle w:val="a5"/>
        <w:numPr>
          <w:ilvl w:val="0"/>
          <w:numId w:val="18"/>
        </w:numPr>
        <w:tabs>
          <w:tab w:val="left" w:pos="402"/>
        </w:tabs>
        <w:ind w:right="139" w:firstLine="0"/>
        <w:rPr>
          <w:sz w:val="18"/>
        </w:rPr>
      </w:pPr>
      <w:r>
        <w:rPr>
          <w:sz w:val="18"/>
        </w:rPr>
        <w:t>The price of the products exported from a third country to Viet Nam is lower than the normal value of the products initially investigated for application of trade</w:t>
      </w:r>
      <w:r>
        <w:rPr>
          <w:spacing w:val="-19"/>
          <w:sz w:val="18"/>
        </w:rPr>
        <w:t xml:space="preserve"> </w:t>
      </w:r>
      <w:r>
        <w:rPr>
          <w:sz w:val="18"/>
        </w:rPr>
        <w:t>remedies;</w:t>
      </w:r>
    </w:p>
    <w:p w:rsidR="006D0AE0" w:rsidRDefault="006D0AE0">
      <w:pPr>
        <w:pStyle w:val="a3"/>
        <w:spacing w:before="8"/>
        <w:rPr>
          <w:sz w:val="19"/>
        </w:rPr>
      </w:pPr>
    </w:p>
    <w:p w:rsidR="006D0AE0" w:rsidRDefault="00C40D4A">
      <w:pPr>
        <w:pStyle w:val="a5"/>
        <w:numPr>
          <w:ilvl w:val="0"/>
          <w:numId w:val="18"/>
        </w:numPr>
        <w:tabs>
          <w:tab w:val="left" w:pos="402"/>
        </w:tabs>
        <w:ind w:right="145" w:firstLine="0"/>
        <w:rPr>
          <w:sz w:val="18"/>
        </w:rPr>
      </w:pPr>
      <w:r>
        <w:rPr>
          <w:sz w:val="18"/>
        </w:rPr>
        <w:t>The volume or quantity of products imported into Viet Nam accounts for a large proportion to total sales of the producer or</w:t>
      </w:r>
      <w:r>
        <w:rPr>
          <w:spacing w:val="-9"/>
          <w:sz w:val="18"/>
        </w:rPr>
        <w:t xml:space="preserve"> </w:t>
      </w:r>
      <w:r>
        <w:rPr>
          <w:sz w:val="18"/>
        </w:rPr>
        <w:t>exporter;</w:t>
      </w:r>
    </w:p>
    <w:p w:rsidR="006D0AE0" w:rsidRDefault="006D0AE0">
      <w:pPr>
        <w:pStyle w:val="a3"/>
        <w:spacing w:before="9"/>
        <w:rPr>
          <w:sz w:val="19"/>
        </w:rPr>
      </w:pPr>
    </w:p>
    <w:p w:rsidR="006D0AE0" w:rsidRDefault="00C40D4A">
      <w:pPr>
        <w:pStyle w:val="a5"/>
        <w:numPr>
          <w:ilvl w:val="0"/>
          <w:numId w:val="18"/>
        </w:numPr>
        <w:tabs>
          <w:tab w:val="left" w:pos="378"/>
        </w:tabs>
        <w:ind w:right="144" w:firstLine="0"/>
        <w:rPr>
          <w:sz w:val="18"/>
        </w:rPr>
      </w:pPr>
      <w:r>
        <w:rPr>
          <w:sz w:val="18"/>
        </w:rPr>
        <w:t>The</w:t>
      </w:r>
      <w:r>
        <w:rPr>
          <w:spacing w:val="-8"/>
          <w:sz w:val="18"/>
        </w:rPr>
        <w:t xml:space="preserve"> </w:t>
      </w:r>
      <w:r>
        <w:rPr>
          <w:sz w:val="18"/>
        </w:rPr>
        <w:t>volume</w:t>
      </w:r>
      <w:r>
        <w:rPr>
          <w:spacing w:val="-4"/>
          <w:sz w:val="18"/>
        </w:rPr>
        <w:t xml:space="preserve"> </w:t>
      </w:r>
      <w:r>
        <w:rPr>
          <w:sz w:val="18"/>
        </w:rPr>
        <w:t>or</w:t>
      </w:r>
      <w:r>
        <w:rPr>
          <w:spacing w:val="-8"/>
          <w:sz w:val="18"/>
        </w:rPr>
        <w:t xml:space="preserve"> </w:t>
      </w:r>
      <w:r>
        <w:rPr>
          <w:sz w:val="18"/>
        </w:rPr>
        <w:t>quantity</w:t>
      </w:r>
      <w:r>
        <w:rPr>
          <w:spacing w:val="-6"/>
          <w:sz w:val="18"/>
        </w:rPr>
        <w:t xml:space="preserve"> </w:t>
      </w:r>
      <w:r>
        <w:rPr>
          <w:sz w:val="18"/>
        </w:rPr>
        <w:t>of</w:t>
      </w:r>
      <w:r>
        <w:rPr>
          <w:spacing w:val="-9"/>
          <w:sz w:val="18"/>
        </w:rPr>
        <w:t xml:space="preserve"> </w:t>
      </w:r>
      <w:r>
        <w:rPr>
          <w:sz w:val="18"/>
        </w:rPr>
        <w:t>products</w:t>
      </w:r>
      <w:r>
        <w:rPr>
          <w:spacing w:val="-7"/>
          <w:sz w:val="18"/>
        </w:rPr>
        <w:t xml:space="preserve"> </w:t>
      </w:r>
      <w:r>
        <w:rPr>
          <w:sz w:val="18"/>
        </w:rPr>
        <w:t>imported</w:t>
      </w:r>
      <w:r>
        <w:rPr>
          <w:spacing w:val="-7"/>
          <w:sz w:val="18"/>
        </w:rPr>
        <w:t xml:space="preserve"> </w:t>
      </w:r>
      <w:r>
        <w:rPr>
          <w:sz w:val="18"/>
        </w:rPr>
        <w:t>into</w:t>
      </w:r>
      <w:r>
        <w:rPr>
          <w:spacing w:val="-10"/>
          <w:sz w:val="18"/>
        </w:rPr>
        <w:t xml:space="preserve"> </w:t>
      </w:r>
      <w:r>
        <w:rPr>
          <w:sz w:val="18"/>
        </w:rPr>
        <w:t>Viet</w:t>
      </w:r>
      <w:r>
        <w:rPr>
          <w:spacing w:val="-6"/>
          <w:sz w:val="18"/>
        </w:rPr>
        <w:t xml:space="preserve"> </w:t>
      </w:r>
      <w:r>
        <w:rPr>
          <w:sz w:val="18"/>
        </w:rPr>
        <w:t>Nam</w:t>
      </w:r>
      <w:r>
        <w:rPr>
          <w:spacing w:val="-9"/>
          <w:sz w:val="18"/>
        </w:rPr>
        <w:t xml:space="preserve"> </w:t>
      </w:r>
      <w:r>
        <w:rPr>
          <w:sz w:val="18"/>
        </w:rPr>
        <w:t>has</w:t>
      </w:r>
      <w:r>
        <w:rPr>
          <w:spacing w:val="-7"/>
          <w:sz w:val="18"/>
        </w:rPr>
        <w:t xml:space="preserve"> </w:t>
      </w:r>
      <w:r>
        <w:rPr>
          <w:sz w:val="18"/>
        </w:rPr>
        <w:t>begun</w:t>
      </w:r>
      <w:r>
        <w:rPr>
          <w:spacing w:val="-6"/>
          <w:sz w:val="18"/>
        </w:rPr>
        <w:t xml:space="preserve"> </w:t>
      </w:r>
      <w:r>
        <w:rPr>
          <w:sz w:val="18"/>
        </w:rPr>
        <w:t>and</w:t>
      </w:r>
      <w:r>
        <w:rPr>
          <w:spacing w:val="-5"/>
          <w:sz w:val="18"/>
        </w:rPr>
        <w:t xml:space="preserve"> </w:t>
      </w:r>
      <w:r>
        <w:rPr>
          <w:sz w:val="18"/>
        </w:rPr>
        <w:t>significantly</w:t>
      </w:r>
      <w:r>
        <w:rPr>
          <w:spacing w:val="-8"/>
          <w:sz w:val="18"/>
        </w:rPr>
        <w:t xml:space="preserve"> </w:t>
      </w:r>
      <w:r>
        <w:rPr>
          <w:sz w:val="18"/>
        </w:rPr>
        <w:t>increased before or since the date of issuance of the investigation decision by the Minister of Industry and Trade;</w:t>
      </w:r>
    </w:p>
    <w:p w:rsidR="006D0AE0" w:rsidRDefault="006D0AE0">
      <w:pPr>
        <w:pStyle w:val="a3"/>
        <w:spacing w:before="10"/>
        <w:rPr>
          <w:sz w:val="19"/>
        </w:rPr>
      </w:pPr>
    </w:p>
    <w:p w:rsidR="006D0AE0" w:rsidRDefault="00C40D4A">
      <w:pPr>
        <w:pStyle w:val="a5"/>
        <w:numPr>
          <w:ilvl w:val="0"/>
          <w:numId w:val="18"/>
        </w:numPr>
        <w:tabs>
          <w:tab w:val="left" w:pos="395"/>
        </w:tabs>
        <w:spacing w:before="1"/>
        <w:ind w:right="139" w:firstLine="0"/>
        <w:rPr>
          <w:sz w:val="18"/>
        </w:rPr>
      </w:pPr>
      <w:r>
        <w:rPr>
          <w:sz w:val="18"/>
        </w:rPr>
        <w:t>Raw materials, materials, components or supplies originating from the country subject to trade remedies account for at least 60% of the total value of raw materials, materials, components or supplies of the products subject to trade remedies exported to Viet</w:t>
      </w:r>
      <w:r>
        <w:rPr>
          <w:spacing w:val="-13"/>
          <w:sz w:val="18"/>
        </w:rPr>
        <w:t xml:space="preserve"> </w:t>
      </w:r>
      <w:r>
        <w:rPr>
          <w:sz w:val="18"/>
        </w:rPr>
        <w:t>Nam.</w:t>
      </w:r>
    </w:p>
    <w:p w:rsidR="006D0AE0" w:rsidRDefault="006D0AE0">
      <w:pPr>
        <w:pStyle w:val="a3"/>
        <w:spacing w:before="7"/>
        <w:rPr>
          <w:sz w:val="19"/>
        </w:rPr>
      </w:pPr>
    </w:p>
    <w:p w:rsidR="006D0AE0" w:rsidRDefault="00C40D4A">
      <w:pPr>
        <w:pStyle w:val="1"/>
        <w:spacing w:before="1"/>
        <w:ind w:right="135"/>
        <w:jc w:val="both"/>
      </w:pPr>
      <w:r>
        <w:t>Article 77. Acts aiming to circumvent trade remedies through negligible changes in products subject to trade remedies</w:t>
      </w:r>
    </w:p>
    <w:p w:rsidR="006D0AE0" w:rsidRDefault="006D0AE0">
      <w:pPr>
        <w:pStyle w:val="a3"/>
        <w:spacing w:before="8"/>
        <w:rPr>
          <w:b/>
          <w:sz w:val="19"/>
        </w:rPr>
      </w:pPr>
    </w:p>
    <w:p w:rsidR="006D0AE0" w:rsidRDefault="00C40D4A">
      <w:pPr>
        <w:pStyle w:val="a3"/>
        <w:spacing w:line="242" w:lineRule="auto"/>
        <w:ind w:left="140" w:right="141"/>
        <w:jc w:val="both"/>
      </w:pPr>
      <w:r>
        <w:t xml:space="preserve">The products described in Clause </w:t>
      </w:r>
      <w:proofErr w:type="gramStart"/>
      <w:r>
        <w:t>3,</w:t>
      </w:r>
      <w:proofErr w:type="gramEnd"/>
      <w:r>
        <w:t xml:space="preserve"> Article 73 of this Decree shall be considered as circumventing trade remedies if the following conditions are fully met:</w:t>
      </w:r>
    </w:p>
    <w:p w:rsidR="006D0AE0" w:rsidRDefault="006D0AE0">
      <w:pPr>
        <w:pStyle w:val="a3"/>
        <w:spacing w:before="6"/>
        <w:rPr>
          <w:sz w:val="19"/>
        </w:rPr>
      </w:pPr>
    </w:p>
    <w:p w:rsidR="006D0AE0" w:rsidRDefault="00C40D4A">
      <w:pPr>
        <w:pStyle w:val="a5"/>
        <w:numPr>
          <w:ilvl w:val="0"/>
          <w:numId w:val="17"/>
        </w:numPr>
        <w:tabs>
          <w:tab w:val="left" w:pos="390"/>
        </w:tabs>
        <w:ind w:right="139" w:firstLine="0"/>
        <w:rPr>
          <w:sz w:val="18"/>
        </w:rPr>
      </w:pPr>
      <w:r>
        <w:rPr>
          <w:sz w:val="18"/>
        </w:rPr>
        <w:t>Their import volume or quantity has significantly increased compared to the volume or quantity of products subject to trade remedies imported into Viet Nam by the producer or</w:t>
      </w:r>
      <w:r>
        <w:rPr>
          <w:spacing w:val="-31"/>
          <w:sz w:val="18"/>
        </w:rPr>
        <w:t xml:space="preserve"> </w:t>
      </w:r>
      <w:r>
        <w:rPr>
          <w:sz w:val="18"/>
        </w:rPr>
        <w:t>exporter.</w:t>
      </w:r>
    </w:p>
    <w:p w:rsidR="006D0AE0" w:rsidRDefault="006D0AE0">
      <w:pPr>
        <w:pStyle w:val="a3"/>
        <w:spacing w:before="9"/>
        <w:rPr>
          <w:sz w:val="19"/>
        </w:rPr>
      </w:pPr>
    </w:p>
    <w:p w:rsidR="006D0AE0" w:rsidRDefault="00C40D4A">
      <w:pPr>
        <w:pStyle w:val="a5"/>
        <w:numPr>
          <w:ilvl w:val="0"/>
          <w:numId w:val="17"/>
        </w:numPr>
        <w:tabs>
          <w:tab w:val="left" w:pos="393"/>
        </w:tabs>
        <w:ind w:right="139" w:firstLine="0"/>
        <w:rPr>
          <w:sz w:val="18"/>
        </w:rPr>
      </w:pPr>
      <w:r>
        <w:rPr>
          <w:sz w:val="18"/>
        </w:rPr>
        <w:t>Their import volume or quantity has significantly increased before or since the date of issuance of the investigation decision by the Minister of Industry and</w:t>
      </w:r>
      <w:r>
        <w:rPr>
          <w:spacing w:val="-16"/>
          <w:sz w:val="18"/>
        </w:rPr>
        <w:t xml:space="preserve"> </w:t>
      </w:r>
      <w:r>
        <w:rPr>
          <w:sz w:val="18"/>
        </w:rPr>
        <w:t>Trade.</w:t>
      </w:r>
    </w:p>
    <w:p w:rsidR="006D0AE0" w:rsidRDefault="006D0AE0">
      <w:pPr>
        <w:pStyle w:val="a3"/>
        <w:spacing w:before="9"/>
        <w:rPr>
          <w:sz w:val="19"/>
        </w:rPr>
      </w:pPr>
    </w:p>
    <w:p w:rsidR="006D0AE0" w:rsidRDefault="00C40D4A">
      <w:pPr>
        <w:pStyle w:val="1"/>
        <w:jc w:val="both"/>
      </w:pPr>
      <w:r>
        <w:t>Article 78. Determination of negligible differences</w:t>
      </w:r>
    </w:p>
    <w:p w:rsidR="006D0AE0" w:rsidRDefault="006D0AE0">
      <w:pPr>
        <w:pStyle w:val="a3"/>
        <w:spacing w:before="11"/>
        <w:rPr>
          <w:b/>
          <w:sz w:val="19"/>
        </w:rPr>
      </w:pPr>
    </w:p>
    <w:p w:rsidR="006D0AE0" w:rsidRDefault="00C40D4A">
      <w:pPr>
        <w:pStyle w:val="a3"/>
        <w:ind w:left="140" w:right="142"/>
        <w:jc w:val="both"/>
      </w:pPr>
      <w:r>
        <w:t>The negligible difference referred to in Clause 3, Article 73 of this Decree is determined when there is</w:t>
      </w:r>
      <w:r>
        <w:rPr>
          <w:spacing w:val="-16"/>
        </w:rPr>
        <w:t xml:space="preserve"> </w:t>
      </w:r>
      <w:r>
        <w:t>virtually</w:t>
      </w:r>
      <w:r>
        <w:rPr>
          <w:spacing w:val="-15"/>
        </w:rPr>
        <w:t xml:space="preserve"> </w:t>
      </w:r>
      <w:r>
        <w:t>no</w:t>
      </w:r>
      <w:r>
        <w:rPr>
          <w:spacing w:val="-13"/>
        </w:rPr>
        <w:t xml:space="preserve"> </w:t>
      </w:r>
      <w:r>
        <w:t>difference</w:t>
      </w:r>
      <w:r>
        <w:rPr>
          <w:spacing w:val="-14"/>
        </w:rPr>
        <w:t xml:space="preserve"> </w:t>
      </w:r>
      <w:r>
        <w:t>between</w:t>
      </w:r>
      <w:r>
        <w:rPr>
          <w:spacing w:val="-15"/>
        </w:rPr>
        <w:t xml:space="preserve"> </w:t>
      </w:r>
      <w:r>
        <w:t>imported</w:t>
      </w:r>
      <w:r>
        <w:rPr>
          <w:spacing w:val="-14"/>
        </w:rPr>
        <w:t xml:space="preserve"> </w:t>
      </w:r>
      <w:r>
        <w:t>products</w:t>
      </w:r>
      <w:r>
        <w:rPr>
          <w:spacing w:val="-15"/>
        </w:rPr>
        <w:t xml:space="preserve"> </w:t>
      </w:r>
      <w:r>
        <w:t>and</w:t>
      </w:r>
      <w:r>
        <w:rPr>
          <w:spacing w:val="-14"/>
        </w:rPr>
        <w:t xml:space="preserve"> </w:t>
      </w:r>
      <w:r>
        <w:t>products</w:t>
      </w:r>
      <w:r>
        <w:rPr>
          <w:spacing w:val="-15"/>
        </w:rPr>
        <w:t xml:space="preserve"> </w:t>
      </w:r>
      <w:r>
        <w:t>subject</w:t>
      </w:r>
      <w:r>
        <w:rPr>
          <w:spacing w:val="-14"/>
        </w:rPr>
        <w:t xml:space="preserve"> </w:t>
      </w:r>
      <w:r>
        <w:t>to</w:t>
      </w:r>
      <w:r>
        <w:rPr>
          <w:spacing w:val="-13"/>
        </w:rPr>
        <w:t xml:space="preserve"> </w:t>
      </w:r>
      <w:r>
        <w:t>trade</w:t>
      </w:r>
      <w:r>
        <w:rPr>
          <w:spacing w:val="-13"/>
        </w:rPr>
        <w:t xml:space="preserve"> </w:t>
      </w:r>
      <w:r>
        <w:t>remedies</w:t>
      </w:r>
      <w:r>
        <w:rPr>
          <w:spacing w:val="-15"/>
        </w:rPr>
        <w:t xml:space="preserve"> </w:t>
      </w:r>
      <w:r>
        <w:t>in</w:t>
      </w:r>
      <w:r>
        <w:rPr>
          <w:spacing w:val="-15"/>
        </w:rPr>
        <w:t xml:space="preserve"> </w:t>
      </w:r>
      <w:r>
        <w:t>terms of characteristics, use purpose, distribution channel and</w:t>
      </w:r>
      <w:r>
        <w:rPr>
          <w:spacing w:val="-9"/>
        </w:rPr>
        <w:t xml:space="preserve"> </w:t>
      </w:r>
      <w:r>
        <w:t>cost.</w:t>
      </w:r>
    </w:p>
    <w:p w:rsidR="006D0AE0" w:rsidRDefault="006D0AE0">
      <w:pPr>
        <w:jc w:val="both"/>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1"/>
        <w:spacing w:before="100"/>
        <w:ind w:left="995" w:right="275"/>
        <w:jc w:val="center"/>
      </w:pPr>
      <w:r>
        <w:t>Section 2</w:t>
      </w:r>
    </w:p>
    <w:p w:rsidR="006D0AE0" w:rsidRDefault="006D0AE0">
      <w:pPr>
        <w:pStyle w:val="a3"/>
        <w:spacing w:before="9"/>
        <w:rPr>
          <w:b/>
          <w:sz w:val="19"/>
        </w:rPr>
      </w:pPr>
    </w:p>
    <w:p w:rsidR="006D0AE0" w:rsidRDefault="00C40D4A">
      <w:pPr>
        <w:ind w:left="2382" w:right="1482" w:hanging="176"/>
        <w:rPr>
          <w:b/>
          <w:sz w:val="18"/>
        </w:rPr>
      </w:pPr>
      <w:r>
        <w:rPr>
          <w:b/>
          <w:sz w:val="18"/>
        </w:rPr>
        <w:t>INVESTIGATION AND APPLICATION OF MEASURES FOR ANTI-CIRCUMVENTION OF TRADE REMEDIES</w:t>
      </w:r>
    </w:p>
    <w:p w:rsidR="006D0AE0" w:rsidRDefault="006D0AE0">
      <w:pPr>
        <w:pStyle w:val="a3"/>
        <w:spacing w:before="8"/>
        <w:rPr>
          <w:b/>
          <w:sz w:val="19"/>
        </w:rPr>
      </w:pPr>
    </w:p>
    <w:p w:rsidR="006D0AE0" w:rsidRDefault="00C40D4A">
      <w:pPr>
        <w:ind w:left="140" w:right="64"/>
        <w:rPr>
          <w:b/>
          <w:sz w:val="18"/>
        </w:rPr>
      </w:pPr>
      <w:r>
        <w:rPr>
          <w:b/>
          <w:sz w:val="18"/>
        </w:rPr>
        <w:t>Article 79. Dossiers of request for application of measures for anti-circumvention of trade remedies</w:t>
      </w:r>
    </w:p>
    <w:p w:rsidR="006D0AE0" w:rsidRDefault="006D0AE0">
      <w:pPr>
        <w:pStyle w:val="a3"/>
        <w:spacing w:before="9"/>
        <w:rPr>
          <w:b/>
          <w:sz w:val="19"/>
        </w:rPr>
      </w:pPr>
    </w:p>
    <w:p w:rsidR="006D0AE0" w:rsidRDefault="00C40D4A">
      <w:pPr>
        <w:pStyle w:val="a5"/>
        <w:numPr>
          <w:ilvl w:val="0"/>
          <w:numId w:val="16"/>
        </w:numPr>
        <w:tabs>
          <w:tab w:val="left" w:pos="397"/>
        </w:tabs>
        <w:ind w:right="137" w:firstLine="0"/>
        <w:rPr>
          <w:sz w:val="18"/>
        </w:rPr>
      </w:pPr>
      <w:r>
        <w:rPr>
          <w:sz w:val="18"/>
        </w:rPr>
        <w:t>A dossier of request for application of measures for anti-circumvention of trade remedies must comprise</w:t>
      </w:r>
      <w:r>
        <w:rPr>
          <w:spacing w:val="-8"/>
          <w:sz w:val="18"/>
        </w:rPr>
        <w:t xml:space="preserve"> </w:t>
      </w:r>
      <w:r>
        <w:rPr>
          <w:sz w:val="18"/>
        </w:rPr>
        <w:t>a</w:t>
      </w:r>
      <w:r>
        <w:rPr>
          <w:spacing w:val="-8"/>
          <w:sz w:val="18"/>
        </w:rPr>
        <w:t xml:space="preserve"> </w:t>
      </w:r>
      <w:r>
        <w:rPr>
          <w:sz w:val="18"/>
        </w:rPr>
        <w:t>written</w:t>
      </w:r>
      <w:r>
        <w:rPr>
          <w:spacing w:val="-9"/>
          <w:sz w:val="18"/>
        </w:rPr>
        <w:t xml:space="preserve"> </w:t>
      </w:r>
      <w:r>
        <w:rPr>
          <w:sz w:val="18"/>
        </w:rPr>
        <w:t>request</w:t>
      </w:r>
      <w:r>
        <w:rPr>
          <w:spacing w:val="-10"/>
          <w:sz w:val="18"/>
        </w:rPr>
        <w:t xml:space="preserve"> </w:t>
      </w:r>
      <w:r>
        <w:rPr>
          <w:sz w:val="18"/>
        </w:rPr>
        <w:t>for</w:t>
      </w:r>
      <w:r>
        <w:rPr>
          <w:spacing w:val="-8"/>
          <w:sz w:val="18"/>
        </w:rPr>
        <w:t xml:space="preserve"> </w:t>
      </w:r>
      <w:r>
        <w:rPr>
          <w:sz w:val="18"/>
        </w:rPr>
        <w:t>application</w:t>
      </w:r>
      <w:r>
        <w:rPr>
          <w:spacing w:val="-9"/>
          <w:sz w:val="18"/>
        </w:rPr>
        <w:t xml:space="preserve"> </w:t>
      </w:r>
      <w:r>
        <w:rPr>
          <w:sz w:val="18"/>
        </w:rPr>
        <w:t>of</w:t>
      </w:r>
      <w:r>
        <w:rPr>
          <w:spacing w:val="-9"/>
          <w:sz w:val="18"/>
        </w:rPr>
        <w:t xml:space="preserve"> </w:t>
      </w:r>
      <w:r>
        <w:rPr>
          <w:sz w:val="18"/>
        </w:rPr>
        <w:t>measures</w:t>
      </w:r>
      <w:r>
        <w:rPr>
          <w:spacing w:val="-8"/>
          <w:sz w:val="18"/>
        </w:rPr>
        <w:t xml:space="preserve"> </w:t>
      </w:r>
      <w:r>
        <w:rPr>
          <w:sz w:val="18"/>
        </w:rPr>
        <w:t>for</w:t>
      </w:r>
      <w:r>
        <w:rPr>
          <w:spacing w:val="-7"/>
          <w:sz w:val="18"/>
        </w:rPr>
        <w:t xml:space="preserve"> </w:t>
      </w:r>
      <w:r>
        <w:rPr>
          <w:sz w:val="18"/>
        </w:rPr>
        <w:t>anti-circumvention</w:t>
      </w:r>
      <w:r>
        <w:rPr>
          <w:spacing w:val="-9"/>
          <w:sz w:val="18"/>
        </w:rPr>
        <w:t xml:space="preserve"> </w:t>
      </w:r>
      <w:r>
        <w:rPr>
          <w:sz w:val="18"/>
        </w:rPr>
        <w:t>of</w:t>
      </w:r>
      <w:r>
        <w:rPr>
          <w:spacing w:val="-11"/>
          <w:sz w:val="18"/>
        </w:rPr>
        <w:t xml:space="preserve"> </w:t>
      </w:r>
      <w:r>
        <w:rPr>
          <w:sz w:val="18"/>
        </w:rPr>
        <w:t>trade</w:t>
      </w:r>
      <w:r>
        <w:rPr>
          <w:spacing w:val="-7"/>
          <w:sz w:val="18"/>
        </w:rPr>
        <w:t xml:space="preserve"> </w:t>
      </w:r>
      <w:r>
        <w:rPr>
          <w:sz w:val="18"/>
        </w:rPr>
        <w:t>remedies</w:t>
      </w:r>
      <w:r>
        <w:rPr>
          <w:spacing w:val="-8"/>
          <w:sz w:val="18"/>
        </w:rPr>
        <w:t xml:space="preserve"> </w:t>
      </w:r>
      <w:r>
        <w:rPr>
          <w:sz w:val="18"/>
        </w:rPr>
        <w:t>and relevant information and</w:t>
      </w:r>
      <w:r>
        <w:rPr>
          <w:spacing w:val="-4"/>
          <w:sz w:val="18"/>
        </w:rPr>
        <w:t xml:space="preserve"> </w:t>
      </w:r>
      <w:r>
        <w:rPr>
          <w:sz w:val="18"/>
        </w:rPr>
        <w:t>documents.</w:t>
      </w:r>
    </w:p>
    <w:p w:rsidR="006D0AE0" w:rsidRDefault="006D0AE0">
      <w:pPr>
        <w:pStyle w:val="a3"/>
        <w:spacing w:before="10"/>
        <w:rPr>
          <w:sz w:val="19"/>
        </w:rPr>
      </w:pPr>
    </w:p>
    <w:p w:rsidR="006D0AE0" w:rsidRDefault="00C40D4A">
      <w:pPr>
        <w:pStyle w:val="a5"/>
        <w:numPr>
          <w:ilvl w:val="0"/>
          <w:numId w:val="16"/>
        </w:numPr>
        <w:tabs>
          <w:tab w:val="left" w:pos="378"/>
        </w:tabs>
        <w:ind w:right="141" w:firstLine="0"/>
        <w:rPr>
          <w:sz w:val="18"/>
        </w:rPr>
      </w:pPr>
      <w:r>
        <w:rPr>
          <w:sz w:val="18"/>
        </w:rPr>
        <w:t>A</w:t>
      </w:r>
      <w:r>
        <w:rPr>
          <w:spacing w:val="-9"/>
          <w:sz w:val="18"/>
        </w:rPr>
        <w:t xml:space="preserve"> </w:t>
      </w:r>
      <w:r>
        <w:rPr>
          <w:sz w:val="18"/>
        </w:rPr>
        <w:t>written</w:t>
      </w:r>
      <w:r>
        <w:rPr>
          <w:spacing w:val="-8"/>
          <w:sz w:val="18"/>
        </w:rPr>
        <w:t xml:space="preserve"> </w:t>
      </w:r>
      <w:r>
        <w:rPr>
          <w:sz w:val="18"/>
        </w:rPr>
        <w:t>request</w:t>
      </w:r>
      <w:r>
        <w:rPr>
          <w:spacing w:val="-6"/>
          <w:sz w:val="18"/>
        </w:rPr>
        <w:t xml:space="preserve"> </w:t>
      </w:r>
      <w:r>
        <w:rPr>
          <w:sz w:val="18"/>
        </w:rPr>
        <w:t>for</w:t>
      </w:r>
      <w:r>
        <w:rPr>
          <w:spacing w:val="-8"/>
          <w:sz w:val="18"/>
        </w:rPr>
        <w:t xml:space="preserve"> </w:t>
      </w:r>
      <w:r>
        <w:rPr>
          <w:sz w:val="18"/>
        </w:rPr>
        <w:t>application</w:t>
      </w:r>
      <w:r>
        <w:rPr>
          <w:spacing w:val="-8"/>
          <w:sz w:val="18"/>
        </w:rPr>
        <w:t xml:space="preserve"> </w:t>
      </w:r>
      <w:r>
        <w:rPr>
          <w:sz w:val="18"/>
        </w:rPr>
        <w:t>of</w:t>
      </w:r>
      <w:r>
        <w:rPr>
          <w:spacing w:val="-8"/>
          <w:sz w:val="18"/>
        </w:rPr>
        <w:t xml:space="preserve"> </w:t>
      </w:r>
      <w:r>
        <w:rPr>
          <w:sz w:val="18"/>
        </w:rPr>
        <w:t>measures</w:t>
      </w:r>
      <w:r>
        <w:rPr>
          <w:spacing w:val="-8"/>
          <w:sz w:val="18"/>
        </w:rPr>
        <w:t xml:space="preserve"> </w:t>
      </w:r>
      <w:r>
        <w:rPr>
          <w:sz w:val="18"/>
        </w:rPr>
        <w:t>for</w:t>
      </w:r>
      <w:r>
        <w:rPr>
          <w:spacing w:val="-7"/>
          <w:sz w:val="18"/>
        </w:rPr>
        <w:t xml:space="preserve"> </w:t>
      </w:r>
      <w:r>
        <w:rPr>
          <w:sz w:val="18"/>
        </w:rPr>
        <w:t>anti-circumvention</w:t>
      </w:r>
      <w:r>
        <w:rPr>
          <w:spacing w:val="-8"/>
          <w:sz w:val="18"/>
        </w:rPr>
        <w:t xml:space="preserve"> </w:t>
      </w:r>
      <w:r>
        <w:rPr>
          <w:sz w:val="18"/>
        </w:rPr>
        <w:t>of</w:t>
      </w:r>
      <w:r>
        <w:rPr>
          <w:spacing w:val="-9"/>
          <w:sz w:val="18"/>
        </w:rPr>
        <w:t xml:space="preserve"> </w:t>
      </w:r>
      <w:r>
        <w:rPr>
          <w:sz w:val="18"/>
        </w:rPr>
        <w:t>trade</w:t>
      </w:r>
      <w:r>
        <w:rPr>
          <w:spacing w:val="-9"/>
          <w:sz w:val="18"/>
        </w:rPr>
        <w:t xml:space="preserve"> </w:t>
      </w:r>
      <w:r>
        <w:rPr>
          <w:sz w:val="18"/>
        </w:rPr>
        <w:t>remedies</w:t>
      </w:r>
      <w:r>
        <w:rPr>
          <w:spacing w:val="-7"/>
          <w:sz w:val="18"/>
        </w:rPr>
        <w:t xml:space="preserve"> </w:t>
      </w:r>
      <w:r>
        <w:rPr>
          <w:sz w:val="18"/>
        </w:rPr>
        <w:t>must</w:t>
      </w:r>
      <w:r>
        <w:rPr>
          <w:spacing w:val="-7"/>
          <w:sz w:val="18"/>
        </w:rPr>
        <w:t xml:space="preserve"> </w:t>
      </w:r>
      <w:r>
        <w:rPr>
          <w:sz w:val="18"/>
        </w:rPr>
        <w:t>have the following</w:t>
      </w:r>
      <w:r>
        <w:rPr>
          <w:spacing w:val="-3"/>
          <w:sz w:val="18"/>
        </w:rPr>
        <w:t xml:space="preserve"> </w:t>
      </w:r>
      <w:r>
        <w:rPr>
          <w:sz w:val="18"/>
        </w:rPr>
        <w:t>contents:</w:t>
      </w:r>
    </w:p>
    <w:p w:rsidR="006D0AE0" w:rsidRDefault="006D0AE0">
      <w:pPr>
        <w:pStyle w:val="a3"/>
        <w:spacing w:before="9"/>
        <w:rPr>
          <w:sz w:val="19"/>
        </w:rPr>
      </w:pPr>
    </w:p>
    <w:p w:rsidR="006D0AE0" w:rsidRDefault="00C40D4A">
      <w:pPr>
        <w:pStyle w:val="a5"/>
        <w:numPr>
          <w:ilvl w:val="1"/>
          <w:numId w:val="16"/>
        </w:numPr>
        <w:tabs>
          <w:tab w:val="left" w:pos="960"/>
        </w:tabs>
        <w:ind w:hanging="254"/>
        <w:rPr>
          <w:sz w:val="18"/>
        </w:rPr>
      </w:pPr>
      <w:r>
        <w:rPr>
          <w:sz w:val="18"/>
        </w:rPr>
        <w:t>Name, address of and other necessary information about the</w:t>
      </w:r>
      <w:r>
        <w:rPr>
          <w:spacing w:val="-13"/>
          <w:sz w:val="18"/>
        </w:rPr>
        <w:t xml:space="preserve"> </w:t>
      </w:r>
      <w:r>
        <w:rPr>
          <w:sz w:val="18"/>
        </w:rPr>
        <w:t>Applicant;</w:t>
      </w:r>
    </w:p>
    <w:p w:rsidR="006D0AE0" w:rsidRDefault="006D0AE0">
      <w:pPr>
        <w:pStyle w:val="a3"/>
        <w:spacing w:before="9"/>
        <w:rPr>
          <w:sz w:val="19"/>
        </w:rPr>
      </w:pPr>
    </w:p>
    <w:p w:rsidR="006D0AE0" w:rsidRDefault="00C40D4A">
      <w:pPr>
        <w:pStyle w:val="a5"/>
        <w:numPr>
          <w:ilvl w:val="1"/>
          <w:numId w:val="16"/>
        </w:numPr>
        <w:tabs>
          <w:tab w:val="left" w:pos="976"/>
        </w:tabs>
        <w:ind w:left="706" w:right="135" w:firstLine="0"/>
        <w:rPr>
          <w:sz w:val="18"/>
        </w:rPr>
      </w:pPr>
      <w:r>
        <w:rPr>
          <w:sz w:val="18"/>
        </w:rPr>
        <w:t>Description of the imports requested to be subject to measures for anti-circumvention of trade remedies, including their scientific names, trade names and/or common names; ingredients; basic physical and chemical characteristics; main purpose; manufacturing process; international and Vietnamese standards and/or regulations; products headings on Viet Nam's List of Exports and Imports and currently effective import duty rates according to the export and import tariffs in each</w:t>
      </w:r>
      <w:r>
        <w:rPr>
          <w:spacing w:val="-8"/>
          <w:sz w:val="18"/>
        </w:rPr>
        <w:t xml:space="preserve"> </w:t>
      </w:r>
      <w:r>
        <w:rPr>
          <w:sz w:val="18"/>
        </w:rPr>
        <w:t>period;</w:t>
      </w:r>
    </w:p>
    <w:p w:rsidR="006D0AE0" w:rsidRDefault="006D0AE0">
      <w:pPr>
        <w:pStyle w:val="a3"/>
        <w:spacing w:before="9"/>
        <w:rPr>
          <w:sz w:val="19"/>
        </w:rPr>
      </w:pPr>
    </w:p>
    <w:p w:rsidR="006D0AE0" w:rsidRDefault="00C40D4A">
      <w:pPr>
        <w:pStyle w:val="a5"/>
        <w:numPr>
          <w:ilvl w:val="1"/>
          <w:numId w:val="16"/>
        </w:numPr>
        <w:tabs>
          <w:tab w:val="left" w:pos="971"/>
        </w:tabs>
        <w:ind w:left="706" w:right="147" w:firstLine="0"/>
        <w:rPr>
          <w:sz w:val="18"/>
        </w:rPr>
      </w:pPr>
      <w:r>
        <w:rPr>
          <w:sz w:val="18"/>
        </w:rPr>
        <w:t>Description of the volume or quantity of the imports as prescribed in Article 73 of this Decree;</w:t>
      </w:r>
    </w:p>
    <w:p w:rsidR="006D0AE0" w:rsidRDefault="006D0AE0">
      <w:pPr>
        <w:pStyle w:val="a3"/>
        <w:spacing w:before="11"/>
        <w:rPr>
          <w:sz w:val="19"/>
        </w:rPr>
      </w:pPr>
    </w:p>
    <w:p w:rsidR="006D0AE0" w:rsidRDefault="00C40D4A">
      <w:pPr>
        <w:pStyle w:val="a5"/>
        <w:numPr>
          <w:ilvl w:val="1"/>
          <w:numId w:val="16"/>
        </w:numPr>
        <w:tabs>
          <w:tab w:val="left" w:pos="964"/>
        </w:tabs>
        <w:ind w:left="963" w:hanging="258"/>
        <w:rPr>
          <w:sz w:val="18"/>
        </w:rPr>
      </w:pPr>
      <w:r>
        <w:rPr>
          <w:sz w:val="18"/>
        </w:rPr>
        <w:t>Description of the volume or quantity of like products produced</w:t>
      </w:r>
      <w:r>
        <w:rPr>
          <w:spacing w:val="-22"/>
          <w:sz w:val="18"/>
        </w:rPr>
        <w:t xml:space="preserve"> </w:t>
      </w:r>
      <w:r>
        <w:rPr>
          <w:sz w:val="18"/>
        </w:rPr>
        <w:t>domestically;</w:t>
      </w:r>
    </w:p>
    <w:p w:rsidR="006D0AE0" w:rsidRDefault="006D0AE0">
      <w:pPr>
        <w:pStyle w:val="a3"/>
        <w:spacing w:before="9"/>
        <w:rPr>
          <w:sz w:val="19"/>
        </w:rPr>
      </w:pPr>
    </w:p>
    <w:p w:rsidR="006D0AE0" w:rsidRDefault="00C40D4A">
      <w:pPr>
        <w:pStyle w:val="a3"/>
        <w:ind w:left="706" w:right="139"/>
        <w:jc w:val="both"/>
      </w:pPr>
      <w:r>
        <w:t>dd)</w:t>
      </w:r>
      <w:r>
        <w:rPr>
          <w:spacing w:val="-6"/>
        </w:rPr>
        <w:t xml:space="preserve"> </w:t>
      </w:r>
      <w:r>
        <w:t>Information</w:t>
      </w:r>
      <w:r>
        <w:rPr>
          <w:spacing w:val="-6"/>
        </w:rPr>
        <w:t xml:space="preserve"> </w:t>
      </w:r>
      <w:r>
        <w:t>on</w:t>
      </w:r>
      <w:r>
        <w:rPr>
          <w:spacing w:val="-6"/>
        </w:rPr>
        <w:t xml:space="preserve"> </w:t>
      </w:r>
      <w:r>
        <w:t>the</w:t>
      </w:r>
      <w:r>
        <w:rPr>
          <w:spacing w:val="-4"/>
        </w:rPr>
        <w:t xml:space="preserve"> </w:t>
      </w:r>
      <w:r>
        <w:t>export</w:t>
      </w:r>
      <w:r>
        <w:rPr>
          <w:spacing w:val="-4"/>
        </w:rPr>
        <w:t xml:space="preserve"> </w:t>
      </w:r>
      <w:r>
        <w:t>prices</w:t>
      </w:r>
      <w:r>
        <w:rPr>
          <w:spacing w:val="-5"/>
        </w:rPr>
        <w:t xml:space="preserve"> </w:t>
      </w:r>
      <w:r>
        <w:t>of</w:t>
      </w:r>
      <w:r>
        <w:rPr>
          <w:spacing w:val="-6"/>
        </w:rPr>
        <w:t xml:space="preserve"> </w:t>
      </w:r>
      <w:r>
        <w:t>the</w:t>
      </w:r>
      <w:r>
        <w:rPr>
          <w:spacing w:val="-4"/>
        </w:rPr>
        <w:t xml:space="preserve"> </w:t>
      </w:r>
      <w:r>
        <w:t>products</w:t>
      </w:r>
      <w:r>
        <w:rPr>
          <w:spacing w:val="-6"/>
        </w:rPr>
        <w:t xml:space="preserve"> </w:t>
      </w:r>
      <w:r>
        <w:t>described</w:t>
      </w:r>
      <w:r>
        <w:rPr>
          <w:spacing w:val="-4"/>
        </w:rPr>
        <w:t xml:space="preserve"> </w:t>
      </w:r>
      <w:r>
        <w:t>at</w:t>
      </w:r>
      <w:r>
        <w:rPr>
          <w:spacing w:val="-4"/>
        </w:rPr>
        <w:t xml:space="preserve"> </w:t>
      </w:r>
      <w:r>
        <w:t>Point</w:t>
      </w:r>
      <w:r>
        <w:rPr>
          <w:spacing w:val="-4"/>
        </w:rPr>
        <w:t xml:space="preserve"> </w:t>
      </w:r>
      <w:r>
        <w:t>b</w:t>
      </w:r>
      <w:r>
        <w:rPr>
          <w:spacing w:val="-4"/>
        </w:rPr>
        <w:t xml:space="preserve"> </w:t>
      </w:r>
      <w:r>
        <w:t>of</w:t>
      </w:r>
      <w:r>
        <w:rPr>
          <w:spacing w:val="-6"/>
        </w:rPr>
        <w:t xml:space="preserve"> </w:t>
      </w:r>
      <w:r>
        <w:t>this</w:t>
      </w:r>
      <w:r>
        <w:rPr>
          <w:spacing w:val="-7"/>
        </w:rPr>
        <w:t xml:space="preserve"> </w:t>
      </w:r>
      <w:r>
        <w:t>Clause</w:t>
      </w:r>
      <w:r>
        <w:rPr>
          <w:spacing w:val="-4"/>
        </w:rPr>
        <w:t xml:space="preserve"> </w:t>
      </w:r>
      <w:r>
        <w:t>at</w:t>
      </w:r>
      <w:r>
        <w:rPr>
          <w:spacing w:val="-5"/>
        </w:rPr>
        <w:t xml:space="preserve"> </w:t>
      </w:r>
      <w:r>
        <w:t>the time of import into Viet Nam for at least 12 months before the Applicant submits the dossier or before the investigating authority compiles a dossier under the decision of the Minister of Industry and</w:t>
      </w:r>
      <w:r>
        <w:rPr>
          <w:spacing w:val="-2"/>
        </w:rPr>
        <w:t xml:space="preserve"> </w:t>
      </w:r>
      <w:r>
        <w:t>Trade;</w:t>
      </w:r>
    </w:p>
    <w:p w:rsidR="006D0AE0" w:rsidRDefault="006D0AE0">
      <w:pPr>
        <w:pStyle w:val="a3"/>
        <w:spacing w:before="8"/>
        <w:rPr>
          <w:sz w:val="19"/>
        </w:rPr>
      </w:pPr>
    </w:p>
    <w:p w:rsidR="006D0AE0" w:rsidRDefault="00C40D4A">
      <w:pPr>
        <w:pStyle w:val="a5"/>
        <w:numPr>
          <w:ilvl w:val="1"/>
          <w:numId w:val="16"/>
        </w:numPr>
        <w:tabs>
          <w:tab w:val="left" w:pos="952"/>
        </w:tabs>
        <w:ind w:left="706" w:right="136" w:firstLine="0"/>
        <w:rPr>
          <w:sz w:val="18"/>
        </w:rPr>
      </w:pPr>
      <w:r>
        <w:rPr>
          <w:sz w:val="18"/>
        </w:rPr>
        <w:t>Information,</w:t>
      </w:r>
      <w:r>
        <w:rPr>
          <w:spacing w:val="-12"/>
          <w:sz w:val="18"/>
        </w:rPr>
        <w:t xml:space="preserve"> </w:t>
      </w:r>
      <w:r>
        <w:rPr>
          <w:sz w:val="18"/>
        </w:rPr>
        <w:t>data</w:t>
      </w:r>
      <w:r>
        <w:rPr>
          <w:spacing w:val="-11"/>
          <w:sz w:val="18"/>
        </w:rPr>
        <w:t xml:space="preserve"> </w:t>
      </w:r>
      <w:r>
        <w:rPr>
          <w:sz w:val="18"/>
        </w:rPr>
        <w:t>and</w:t>
      </w:r>
      <w:r>
        <w:rPr>
          <w:spacing w:val="-10"/>
          <w:sz w:val="18"/>
        </w:rPr>
        <w:t xml:space="preserve"> </w:t>
      </w:r>
      <w:r>
        <w:rPr>
          <w:sz w:val="18"/>
        </w:rPr>
        <w:t>evidence</w:t>
      </w:r>
      <w:r>
        <w:rPr>
          <w:spacing w:val="-11"/>
          <w:sz w:val="18"/>
        </w:rPr>
        <w:t xml:space="preserve"> </w:t>
      </w:r>
      <w:r>
        <w:rPr>
          <w:sz w:val="18"/>
        </w:rPr>
        <w:t>of</w:t>
      </w:r>
      <w:r>
        <w:rPr>
          <w:spacing w:val="-11"/>
          <w:sz w:val="18"/>
        </w:rPr>
        <w:t xml:space="preserve"> </w:t>
      </w:r>
      <w:r>
        <w:rPr>
          <w:sz w:val="18"/>
        </w:rPr>
        <w:t>acts</w:t>
      </w:r>
      <w:r>
        <w:rPr>
          <w:spacing w:val="-11"/>
          <w:sz w:val="18"/>
        </w:rPr>
        <w:t xml:space="preserve"> </w:t>
      </w:r>
      <w:r>
        <w:rPr>
          <w:sz w:val="18"/>
        </w:rPr>
        <w:t>aiming</w:t>
      </w:r>
      <w:r>
        <w:rPr>
          <w:spacing w:val="-10"/>
          <w:sz w:val="18"/>
        </w:rPr>
        <w:t xml:space="preserve"> </w:t>
      </w:r>
      <w:r>
        <w:rPr>
          <w:sz w:val="18"/>
        </w:rPr>
        <w:t>to</w:t>
      </w:r>
      <w:r>
        <w:rPr>
          <w:spacing w:val="-11"/>
          <w:sz w:val="18"/>
        </w:rPr>
        <w:t xml:space="preserve"> </w:t>
      </w:r>
      <w:r>
        <w:rPr>
          <w:sz w:val="18"/>
        </w:rPr>
        <w:t>circumvent</w:t>
      </w:r>
      <w:r>
        <w:rPr>
          <w:spacing w:val="-10"/>
          <w:sz w:val="18"/>
        </w:rPr>
        <w:t xml:space="preserve"> </w:t>
      </w:r>
      <w:r>
        <w:rPr>
          <w:sz w:val="18"/>
        </w:rPr>
        <w:t>trade</w:t>
      </w:r>
      <w:r>
        <w:rPr>
          <w:spacing w:val="-10"/>
          <w:sz w:val="18"/>
        </w:rPr>
        <w:t xml:space="preserve"> </w:t>
      </w:r>
      <w:r>
        <w:rPr>
          <w:sz w:val="18"/>
        </w:rPr>
        <w:t>remedies</w:t>
      </w:r>
      <w:r>
        <w:rPr>
          <w:spacing w:val="-11"/>
          <w:sz w:val="18"/>
        </w:rPr>
        <w:t xml:space="preserve"> </w:t>
      </w:r>
      <w:r>
        <w:rPr>
          <w:sz w:val="18"/>
        </w:rPr>
        <w:t>claimed</w:t>
      </w:r>
      <w:r>
        <w:rPr>
          <w:spacing w:val="-13"/>
          <w:sz w:val="18"/>
        </w:rPr>
        <w:t xml:space="preserve"> </w:t>
      </w:r>
      <w:r>
        <w:rPr>
          <w:sz w:val="18"/>
        </w:rPr>
        <w:t>by</w:t>
      </w:r>
      <w:r>
        <w:rPr>
          <w:spacing w:val="-11"/>
          <w:sz w:val="18"/>
        </w:rPr>
        <w:t xml:space="preserve"> </w:t>
      </w:r>
      <w:r>
        <w:rPr>
          <w:sz w:val="18"/>
        </w:rPr>
        <w:t>the Applicant;</w:t>
      </w:r>
    </w:p>
    <w:p w:rsidR="006D0AE0" w:rsidRDefault="006D0AE0">
      <w:pPr>
        <w:pStyle w:val="a3"/>
        <w:spacing w:before="10"/>
        <w:rPr>
          <w:sz w:val="19"/>
        </w:rPr>
      </w:pPr>
    </w:p>
    <w:p w:rsidR="006D0AE0" w:rsidRDefault="00C40D4A">
      <w:pPr>
        <w:pStyle w:val="a5"/>
        <w:numPr>
          <w:ilvl w:val="0"/>
          <w:numId w:val="15"/>
        </w:numPr>
        <w:tabs>
          <w:tab w:val="left" w:pos="964"/>
        </w:tabs>
        <w:ind w:hanging="258"/>
        <w:rPr>
          <w:sz w:val="18"/>
        </w:rPr>
      </w:pPr>
      <w:r>
        <w:rPr>
          <w:sz w:val="18"/>
        </w:rPr>
        <w:t>Name, address and other necessary information of all</w:t>
      </w:r>
      <w:r>
        <w:rPr>
          <w:spacing w:val="-16"/>
          <w:sz w:val="18"/>
        </w:rPr>
        <w:t xml:space="preserve"> </w:t>
      </w:r>
      <w:r>
        <w:rPr>
          <w:sz w:val="18"/>
        </w:rPr>
        <w:t>Respondents;</w:t>
      </w:r>
    </w:p>
    <w:p w:rsidR="006D0AE0" w:rsidRDefault="006D0AE0">
      <w:pPr>
        <w:pStyle w:val="a3"/>
        <w:spacing w:before="9"/>
        <w:rPr>
          <w:sz w:val="19"/>
        </w:rPr>
      </w:pPr>
    </w:p>
    <w:p w:rsidR="006D0AE0" w:rsidRDefault="00C40D4A">
      <w:pPr>
        <w:pStyle w:val="a5"/>
        <w:numPr>
          <w:ilvl w:val="0"/>
          <w:numId w:val="15"/>
        </w:numPr>
        <w:tabs>
          <w:tab w:val="left" w:pos="1012"/>
        </w:tabs>
        <w:ind w:left="706" w:right="136" w:firstLine="0"/>
        <w:rPr>
          <w:sz w:val="18"/>
        </w:rPr>
      </w:pPr>
      <w:r>
        <w:rPr>
          <w:sz w:val="18"/>
        </w:rPr>
        <w:t>Specific requirements on the application of measures for anti-circumvention of trade remedies, and time limit and extent of</w:t>
      </w:r>
      <w:r>
        <w:rPr>
          <w:spacing w:val="-7"/>
          <w:sz w:val="18"/>
        </w:rPr>
        <w:t xml:space="preserve"> </w:t>
      </w:r>
      <w:r>
        <w:rPr>
          <w:sz w:val="18"/>
        </w:rPr>
        <w:t>application.</w:t>
      </w:r>
    </w:p>
    <w:p w:rsidR="006D0AE0" w:rsidRDefault="006D0AE0">
      <w:pPr>
        <w:pStyle w:val="a3"/>
        <w:spacing w:before="8"/>
        <w:rPr>
          <w:sz w:val="19"/>
        </w:rPr>
      </w:pPr>
    </w:p>
    <w:p w:rsidR="006D0AE0" w:rsidRDefault="00C40D4A">
      <w:pPr>
        <w:pStyle w:val="1"/>
        <w:spacing w:before="1"/>
        <w:ind w:right="141"/>
      </w:pPr>
      <w:r>
        <w:t>Article 80. Compilation of dossiers of request for application of measures for anti-circumvention of trade remedies in the absence of Applicants</w:t>
      </w:r>
    </w:p>
    <w:p w:rsidR="006D0AE0" w:rsidRDefault="006D0AE0">
      <w:pPr>
        <w:pStyle w:val="a3"/>
        <w:spacing w:before="8"/>
        <w:rPr>
          <w:b/>
          <w:sz w:val="19"/>
        </w:rPr>
      </w:pPr>
    </w:p>
    <w:p w:rsidR="006D0AE0" w:rsidRDefault="00C40D4A">
      <w:pPr>
        <w:pStyle w:val="a3"/>
        <w:spacing w:before="1"/>
        <w:ind w:left="140" w:right="133"/>
        <w:jc w:val="both"/>
      </w:pPr>
      <w:r>
        <w:t>In</w:t>
      </w:r>
      <w:r>
        <w:rPr>
          <w:spacing w:val="-8"/>
        </w:rPr>
        <w:t xml:space="preserve"> </w:t>
      </w:r>
      <w:r>
        <w:t>the</w:t>
      </w:r>
      <w:r>
        <w:rPr>
          <w:spacing w:val="-5"/>
        </w:rPr>
        <w:t xml:space="preserve"> </w:t>
      </w:r>
      <w:r>
        <w:t>absence</w:t>
      </w:r>
      <w:r>
        <w:rPr>
          <w:spacing w:val="-5"/>
        </w:rPr>
        <w:t xml:space="preserve"> </w:t>
      </w:r>
      <w:r>
        <w:t>of</w:t>
      </w:r>
      <w:r>
        <w:rPr>
          <w:spacing w:val="-8"/>
        </w:rPr>
        <w:t xml:space="preserve"> </w:t>
      </w:r>
      <w:r>
        <w:t>an</w:t>
      </w:r>
      <w:r>
        <w:rPr>
          <w:spacing w:val="-4"/>
        </w:rPr>
        <w:t xml:space="preserve"> </w:t>
      </w:r>
      <w:r>
        <w:t>Applicant,</w:t>
      </w:r>
      <w:r>
        <w:rPr>
          <w:spacing w:val="-7"/>
        </w:rPr>
        <w:t xml:space="preserve"> </w:t>
      </w:r>
      <w:r>
        <w:t>if</w:t>
      </w:r>
      <w:r>
        <w:rPr>
          <w:spacing w:val="-8"/>
        </w:rPr>
        <w:t xml:space="preserve"> </w:t>
      </w:r>
      <w:r>
        <w:t>there</w:t>
      </w:r>
      <w:r>
        <w:rPr>
          <w:spacing w:val="-5"/>
        </w:rPr>
        <w:t xml:space="preserve"> </w:t>
      </w:r>
      <w:r>
        <w:t>are</w:t>
      </w:r>
      <w:r>
        <w:rPr>
          <w:spacing w:val="-5"/>
        </w:rPr>
        <w:t xml:space="preserve"> </w:t>
      </w:r>
      <w:r>
        <w:t>signs</w:t>
      </w:r>
      <w:r>
        <w:rPr>
          <w:spacing w:val="-7"/>
        </w:rPr>
        <w:t xml:space="preserve"> </w:t>
      </w:r>
      <w:r>
        <w:t>of</w:t>
      </w:r>
      <w:r>
        <w:rPr>
          <w:spacing w:val="-7"/>
        </w:rPr>
        <w:t xml:space="preserve"> </w:t>
      </w:r>
      <w:r>
        <w:t>circumventing</w:t>
      </w:r>
      <w:r>
        <w:rPr>
          <w:spacing w:val="-5"/>
        </w:rPr>
        <w:t xml:space="preserve"> </w:t>
      </w:r>
      <w:r>
        <w:t>trade</w:t>
      </w:r>
      <w:r>
        <w:rPr>
          <w:spacing w:val="-6"/>
        </w:rPr>
        <w:t xml:space="preserve"> </w:t>
      </w:r>
      <w:r>
        <w:t>remedies,</w:t>
      </w:r>
      <w:r>
        <w:rPr>
          <w:spacing w:val="-7"/>
        </w:rPr>
        <w:t xml:space="preserve"> </w:t>
      </w:r>
      <w:r>
        <w:t>the investigating authority shall compile a dossier of request for application of measures for anti-circumvention of trade remedies and submit it to the Minister of Industry and Trade for considering and deciding on investigation.</w:t>
      </w:r>
    </w:p>
    <w:p w:rsidR="006D0AE0" w:rsidRDefault="006D0AE0">
      <w:pPr>
        <w:pStyle w:val="a3"/>
        <w:spacing w:before="9"/>
        <w:rPr>
          <w:sz w:val="19"/>
        </w:rPr>
      </w:pPr>
    </w:p>
    <w:p w:rsidR="006D0AE0" w:rsidRDefault="00C40D4A">
      <w:pPr>
        <w:pStyle w:val="1"/>
        <w:spacing w:before="1"/>
      </w:pPr>
      <w:r>
        <w:t>Article 81. Order and procedures for and contents of investigation</w:t>
      </w:r>
    </w:p>
    <w:p w:rsidR="006D0AE0" w:rsidRDefault="006D0AE0">
      <w:pPr>
        <w:pStyle w:val="a3"/>
        <w:spacing w:before="8"/>
        <w:rPr>
          <w:b/>
          <w:sz w:val="19"/>
        </w:rPr>
      </w:pPr>
    </w:p>
    <w:p w:rsidR="006D0AE0" w:rsidRDefault="00C40D4A">
      <w:pPr>
        <w:pStyle w:val="a5"/>
        <w:numPr>
          <w:ilvl w:val="0"/>
          <w:numId w:val="14"/>
        </w:numPr>
        <w:tabs>
          <w:tab w:val="left" w:pos="407"/>
        </w:tabs>
        <w:ind w:right="140" w:firstLine="0"/>
        <w:rPr>
          <w:sz w:val="18"/>
        </w:rPr>
      </w:pPr>
      <w:r>
        <w:rPr>
          <w:sz w:val="18"/>
        </w:rPr>
        <w:t>Within 15 days after receiving a dossier of request, the investigating authority shall check its completeness and</w:t>
      </w:r>
      <w:r>
        <w:rPr>
          <w:spacing w:val="-4"/>
          <w:sz w:val="18"/>
        </w:rPr>
        <w:t xml:space="preserve"> </w:t>
      </w:r>
      <w:r>
        <w:rPr>
          <w:sz w:val="18"/>
        </w:rPr>
        <w:t>validity.</w:t>
      </w:r>
    </w:p>
    <w:p w:rsidR="006D0AE0" w:rsidRDefault="006D0AE0">
      <w:pPr>
        <w:pStyle w:val="a3"/>
        <w:spacing w:before="8"/>
        <w:rPr>
          <w:sz w:val="19"/>
        </w:rPr>
      </w:pPr>
    </w:p>
    <w:p w:rsidR="006D0AE0" w:rsidRDefault="00C40D4A">
      <w:pPr>
        <w:pStyle w:val="a5"/>
        <w:numPr>
          <w:ilvl w:val="0"/>
          <w:numId w:val="14"/>
        </w:numPr>
        <w:tabs>
          <w:tab w:val="left" w:pos="388"/>
        </w:tabs>
        <w:spacing w:before="1" w:line="242" w:lineRule="auto"/>
        <w:ind w:right="134" w:firstLine="0"/>
        <w:rPr>
          <w:sz w:val="18"/>
        </w:rPr>
      </w:pPr>
      <w:r>
        <w:rPr>
          <w:sz w:val="18"/>
        </w:rPr>
        <w:t xml:space="preserve">If the dossier is incomplete or invalid, the investigating authority shall notify such </w:t>
      </w:r>
      <w:r>
        <w:rPr>
          <w:spacing w:val="4"/>
          <w:sz w:val="18"/>
        </w:rPr>
        <w:t xml:space="preserve">to </w:t>
      </w:r>
      <w:r>
        <w:rPr>
          <w:sz w:val="18"/>
        </w:rPr>
        <w:t>the dossier submitter and allow at least 30 days for the latter to supplement the</w:t>
      </w:r>
      <w:r>
        <w:rPr>
          <w:spacing w:val="-21"/>
          <w:sz w:val="18"/>
        </w:rPr>
        <w:t xml:space="preserve"> </w:t>
      </w:r>
      <w:r>
        <w:rPr>
          <w:sz w:val="18"/>
        </w:rPr>
        <w:t>dossier.</w:t>
      </w:r>
    </w:p>
    <w:p w:rsidR="006D0AE0" w:rsidRDefault="006D0AE0">
      <w:pPr>
        <w:spacing w:line="242" w:lineRule="auto"/>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5"/>
        <w:numPr>
          <w:ilvl w:val="0"/>
          <w:numId w:val="14"/>
        </w:numPr>
        <w:tabs>
          <w:tab w:val="left" w:pos="395"/>
        </w:tabs>
        <w:spacing w:before="100"/>
        <w:ind w:right="133" w:firstLine="0"/>
        <w:rPr>
          <w:sz w:val="18"/>
        </w:rPr>
      </w:pPr>
      <w:r>
        <w:rPr>
          <w:sz w:val="18"/>
        </w:rPr>
        <w:t>Within 45 days after receiving a complete and valid dossier, the Minister of Industry and Trade shall consider and decide on the investigation based on the result of the investigating authority's appraisal of the</w:t>
      </w:r>
      <w:r>
        <w:rPr>
          <w:spacing w:val="-4"/>
          <w:sz w:val="18"/>
        </w:rPr>
        <w:t xml:space="preserve"> </w:t>
      </w:r>
      <w:r>
        <w:rPr>
          <w:sz w:val="18"/>
        </w:rPr>
        <w:t>dossier.</w:t>
      </w:r>
    </w:p>
    <w:p w:rsidR="006D0AE0" w:rsidRDefault="006D0AE0">
      <w:pPr>
        <w:pStyle w:val="a3"/>
        <w:spacing w:before="8"/>
        <w:rPr>
          <w:sz w:val="19"/>
        </w:rPr>
      </w:pPr>
    </w:p>
    <w:p w:rsidR="006D0AE0" w:rsidRDefault="00C40D4A">
      <w:pPr>
        <w:pStyle w:val="a5"/>
        <w:numPr>
          <w:ilvl w:val="0"/>
          <w:numId w:val="14"/>
        </w:numPr>
        <w:tabs>
          <w:tab w:val="left" w:pos="383"/>
        </w:tabs>
        <w:ind w:left="382" w:hanging="243"/>
        <w:rPr>
          <w:sz w:val="18"/>
        </w:rPr>
      </w:pPr>
      <w:r>
        <w:rPr>
          <w:sz w:val="18"/>
        </w:rPr>
        <w:t>The investigation for anti-circumvention of trade remedies must include the following</w:t>
      </w:r>
      <w:r>
        <w:rPr>
          <w:spacing w:val="-34"/>
          <w:sz w:val="18"/>
        </w:rPr>
        <w:t xml:space="preserve"> </w:t>
      </w:r>
      <w:r>
        <w:rPr>
          <w:sz w:val="18"/>
        </w:rPr>
        <w:t>contents:</w:t>
      </w:r>
    </w:p>
    <w:p w:rsidR="006D0AE0" w:rsidRDefault="006D0AE0">
      <w:pPr>
        <w:pStyle w:val="a3"/>
        <w:spacing w:before="9"/>
        <w:rPr>
          <w:sz w:val="19"/>
        </w:rPr>
      </w:pPr>
    </w:p>
    <w:p w:rsidR="006D0AE0" w:rsidRDefault="00C40D4A">
      <w:pPr>
        <w:pStyle w:val="a5"/>
        <w:numPr>
          <w:ilvl w:val="1"/>
          <w:numId w:val="14"/>
        </w:numPr>
        <w:tabs>
          <w:tab w:val="left" w:pos="960"/>
        </w:tabs>
        <w:ind w:hanging="254"/>
        <w:rPr>
          <w:sz w:val="18"/>
        </w:rPr>
      </w:pPr>
      <w:r>
        <w:rPr>
          <w:sz w:val="18"/>
        </w:rPr>
        <w:t>Identification of acts aiming to circumvent trade</w:t>
      </w:r>
      <w:r>
        <w:rPr>
          <w:spacing w:val="-8"/>
          <w:sz w:val="18"/>
        </w:rPr>
        <w:t xml:space="preserve"> </w:t>
      </w:r>
      <w:r>
        <w:rPr>
          <w:sz w:val="18"/>
        </w:rPr>
        <w:t>remedies;</w:t>
      </w:r>
    </w:p>
    <w:p w:rsidR="006D0AE0" w:rsidRDefault="006D0AE0">
      <w:pPr>
        <w:pStyle w:val="a3"/>
        <w:spacing w:before="9"/>
        <w:rPr>
          <w:sz w:val="19"/>
        </w:rPr>
      </w:pPr>
    </w:p>
    <w:p w:rsidR="006D0AE0" w:rsidRDefault="00C40D4A">
      <w:pPr>
        <w:pStyle w:val="a5"/>
        <w:numPr>
          <w:ilvl w:val="1"/>
          <w:numId w:val="14"/>
        </w:numPr>
        <w:tabs>
          <w:tab w:val="left" w:pos="973"/>
        </w:tabs>
        <w:spacing w:line="242" w:lineRule="auto"/>
        <w:ind w:left="706" w:right="139" w:firstLine="0"/>
        <w:rPr>
          <w:sz w:val="18"/>
        </w:rPr>
      </w:pPr>
      <w:r>
        <w:rPr>
          <w:sz w:val="18"/>
        </w:rPr>
        <w:t>Change in trade flow from the originating or exporting country after the effective date of the decision on application of trade remedies, which is the cause of such</w:t>
      </w:r>
      <w:r>
        <w:rPr>
          <w:spacing w:val="-31"/>
          <w:sz w:val="18"/>
        </w:rPr>
        <w:t xml:space="preserve"> </w:t>
      </w:r>
      <w:r>
        <w:rPr>
          <w:sz w:val="18"/>
        </w:rPr>
        <w:t>circumvention;</w:t>
      </w:r>
    </w:p>
    <w:p w:rsidR="006D0AE0" w:rsidRDefault="006D0AE0">
      <w:pPr>
        <w:pStyle w:val="a3"/>
        <w:spacing w:before="6"/>
        <w:rPr>
          <w:sz w:val="19"/>
        </w:rPr>
      </w:pPr>
    </w:p>
    <w:p w:rsidR="006D0AE0" w:rsidRDefault="00C40D4A">
      <w:pPr>
        <w:pStyle w:val="a5"/>
        <w:numPr>
          <w:ilvl w:val="1"/>
          <w:numId w:val="14"/>
        </w:numPr>
        <w:tabs>
          <w:tab w:val="left" w:pos="950"/>
        </w:tabs>
        <w:ind w:left="706" w:right="142" w:firstLine="0"/>
        <w:rPr>
          <w:sz w:val="18"/>
        </w:rPr>
      </w:pPr>
      <w:r>
        <w:rPr>
          <w:sz w:val="18"/>
        </w:rPr>
        <w:t>Injury to a domestic industry or the reduced effectiveness of the trade remedies currently in</w:t>
      </w:r>
      <w:r>
        <w:rPr>
          <w:spacing w:val="-2"/>
          <w:sz w:val="18"/>
        </w:rPr>
        <w:t xml:space="preserve"> </w:t>
      </w:r>
      <w:r>
        <w:rPr>
          <w:sz w:val="18"/>
        </w:rPr>
        <w:t>force.</w:t>
      </w:r>
    </w:p>
    <w:p w:rsidR="006D0AE0" w:rsidRDefault="006D0AE0">
      <w:pPr>
        <w:pStyle w:val="a3"/>
        <w:spacing w:before="9"/>
        <w:rPr>
          <w:sz w:val="19"/>
        </w:rPr>
      </w:pPr>
    </w:p>
    <w:p w:rsidR="006D0AE0" w:rsidRDefault="00C40D4A">
      <w:pPr>
        <w:pStyle w:val="1"/>
      </w:pPr>
      <w:r>
        <w:t>Article 82. Investigation time limit</w:t>
      </w:r>
    </w:p>
    <w:p w:rsidR="006D0AE0" w:rsidRDefault="006D0AE0">
      <w:pPr>
        <w:pStyle w:val="a3"/>
        <w:spacing w:before="9"/>
        <w:rPr>
          <w:b/>
          <w:sz w:val="19"/>
        </w:rPr>
      </w:pPr>
    </w:p>
    <w:p w:rsidR="006D0AE0" w:rsidRDefault="00C40D4A">
      <w:pPr>
        <w:pStyle w:val="a5"/>
        <w:numPr>
          <w:ilvl w:val="0"/>
          <w:numId w:val="13"/>
        </w:numPr>
        <w:tabs>
          <w:tab w:val="left" w:pos="431"/>
        </w:tabs>
        <w:ind w:right="138" w:firstLine="0"/>
        <w:rPr>
          <w:sz w:val="18"/>
        </w:rPr>
      </w:pPr>
      <w:r>
        <w:rPr>
          <w:sz w:val="18"/>
        </w:rPr>
        <w:t>The time limit for investigation for application of measures for anti-circumvention of trade remedies is 06 months from the date of issuance of the investigation</w:t>
      </w:r>
      <w:r>
        <w:rPr>
          <w:spacing w:val="-20"/>
          <w:sz w:val="18"/>
        </w:rPr>
        <w:t xml:space="preserve"> </w:t>
      </w:r>
      <w:r>
        <w:rPr>
          <w:sz w:val="18"/>
        </w:rPr>
        <w:t>decision.</w:t>
      </w:r>
    </w:p>
    <w:p w:rsidR="006D0AE0" w:rsidRDefault="006D0AE0">
      <w:pPr>
        <w:pStyle w:val="a3"/>
        <w:spacing w:before="10"/>
        <w:rPr>
          <w:sz w:val="19"/>
        </w:rPr>
      </w:pPr>
    </w:p>
    <w:p w:rsidR="006D0AE0" w:rsidRDefault="00C40D4A">
      <w:pPr>
        <w:pStyle w:val="a5"/>
        <w:numPr>
          <w:ilvl w:val="0"/>
          <w:numId w:val="13"/>
        </w:numPr>
        <w:tabs>
          <w:tab w:val="left" w:pos="405"/>
        </w:tabs>
        <w:spacing w:before="1"/>
        <w:ind w:right="143" w:firstLine="0"/>
        <w:rPr>
          <w:sz w:val="18"/>
        </w:rPr>
      </w:pPr>
      <w:r>
        <w:rPr>
          <w:sz w:val="18"/>
        </w:rPr>
        <w:t xml:space="preserve">In special cases, the Minister of Industry and Trade may extend the investigation for </w:t>
      </w:r>
      <w:proofErr w:type="gramStart"/>
      <w:r>
        <w:rPr>
          <w:sz w:val="18"/>
        </w:rPr>
        <w:t>another  06</w:t>
      </w:r>
      <w:proofErr w:type="gramEnd"/>
      <w:r>
        <w:rPr>
          <w:sz w:val="18"/>
        </w:rPr>
        <w:t xml:space="preserve"> months at</w:t>
      </w:r>
      <w:r>
        <w:rPr>
          <w:spacing w:val="-4"/>
          <w:sz w:val="18"/>
        </w:rPr>
        <w:t xml:space="preserve"> </w:t>
      </w:r>
      <w:r>
        <w:rPr>
          <w:sz w:val="18"/>
        </w:rPr>
        <w:t>most.</w:t>
      </w:r>
    </w:p>
    <w:p w:rsidR="006D0AE0" w:rsidRDefault="006D0AE0">
      <w:pPr>
        <w:pStyle w:val="a3"/>
        <w:spacing w:before="8"/>
        <w:rPr>
          <w:sz w:val="19"/>
        </w:rPr>
      </w:pPr>
    </w:p>
    <w:p w:rsidR="006D0AE0" w:rsidRDefault="00C40D4A">
      <w:pPr>
        <w:pStyle w:val="1"/>
      </w:pPr>
      <w:r>
        <w:t>Article 83. Application of measures for anti-circumvention of trade remedies</w:t>
      </w:r>
    </w:p>
    <w:p w:rsidR="006D0AE0" w:rsidRDefault="006D0AE0">
      <w:pPr>
        <w:pStyle w:val="a3"/>
        <w:spacing w:before="9"/>
        <w:rPr>
          <w:b/>
          <w:sz w:val="19"/>
        </w:rPr>
      </w:pPr>
    </w:p>
    <w:p w:rsidR="006D0AE0" w:rsidRDefault="00C40D4A">
      <w:pPr>
        <w:pStyle w:val="a5"/>
        <w:numPr>
          <w:ilvl w:val="0"/>
          <w:numId w:val="12"/>
        </w:numPr>
        <w:tabs>
          <w:tab w:val="left" w:pos="393"/>
        </w:tabs>
        <w:ind w:right="142" w:firstLine="0"/>
        <w:rPr>
          <w:sz w:val="18"/>
        </w:rPr>
      </w:pPr>
      <w:r>
        <w:rPr>
          <w:sz w:val="18"/>
        </w:rPr>
        <w:t>Within 15 days after the investigating authority submits the final determination, the Minister of Industry and Trade shall issue a decision whether to apply or not apply measures for anti-circumvention of trade</w:t>
      </w:r>
      <w:r>
        <w:rPr>
          <w:spacing w:val="-5"/>
          <w:sz w:val="18"/>
        </w:rPr>
        <w:t xml:space="preserve"> </w:t>
      </w:r>
      <w:r>
        <w:rPr>
          <w:sz w:val="18"/>
        </w:rPr>
        <w:t>remedies.</w:t>
      </w:r>
    </w:p>
    <w:p w:rsidR="006D0AE0" w:rsidRDefault="006D0AE0">
      <w:pPr>
        <w:pStyle w:val="a3"/>
        <w:spacing w:before="8"/>
        <w:rPr>
          <w:sz w:val="19"/>
        </w:rPr>
      </w:pPr>
    </w:p>
    <w:p w:rsidR="006D0AE0" w:rsidRDefault="00C40D4A">
      <w:pPr>
        <w:pStyle w:val="a5"/>
        <w:numPr>
          <w:ilvl w:val="0"/>
          <w:numId w:val="12"/>
        </w:numPr>
        <w:tabs>
          <w:tab w:val="left" w:pos="393"/>
        </w:tabs>
        <w:ind w:right="138" w:firstLine="0"/>
        <w:rPr>
          <w:sz w:val="18"/>
        </w:rPr>
      </w:pPr>
      <w:r>
        <w:rPr>
          <w:sz w:val="18"/>
        </w:rPr>
        <w:t>If the Minister of Industry and Trade decides to apply measures for anti-circumvention of trade remedies,</w:t>
      </w:r>
      <w:r>
        <w:rPr>
          <w:spacing w:val="-9"/>
          <w:sz w:val="18"/>
        </w:rPr>
        <w:t xml:space="preserve"> </w:t>
      </w:r>
      <w:r>
        <w:rPr>
          <w:sz w:val="18"/>
        </w:rPr>
        <w:t>the</w:t>
      </w:r>
      <w:r>
        <w:rPr>
          <w:spacing w:val="-7"/>
          <w:sz w:val="18"/>
        </w:rPr>
        <w:t xml:space="preserve"> </w:t>
      </w:r>
      <w:r>
        <w:rPr>
          <w:sz w:val="18"/>
        </w:rPr>
        <w:t>trade</w:t>
      </w:r>
      <w:r>
        <w:rPr>
          <w:spacing w:val="-7"/>
          <w:sz w:val="18"/>
        </w:rPr>
        <w:t xml:space="preserve"> </w:t>
      </w:r>
      <w:r>
        <w:rPr>
          <w:sz w:val="18"/>
        </w:rPr>
        <w:t>remedies</w:t>
      </w:r>
      <w:r>
        <w:rPr>
          <w:spacing w:val="-7"/>
          <w:sz w:val="18"/>
        </w:rPr>
        <w:t xml:space="preserve"> </w:t>
      </w:r>
      <w:r>
        <w:rPr>
          <w:sz w:val="18"/>
        </w:rPr>
        <w:t>currently</w:t>
      </w:r>
      <w:r>
        <w:rPr>
          <w:spacing w:val="-8"/>
          <w:sz w:val="18"/>
        </w:rPr>
        <w:t xml:space="preserve"> </w:t>
      </w:r>
      <w:r>
        <w:rPr>
          <w:sz w:val="18"/>
        </w:rPr>
        <w:t>in</w:t>
      </w:r>
      <w:r>
        <w:rPr>
          <w:spacing w:val="-6"/>
          <w:sz w:val="18"/>
        </w:rPr>
        <w:t xml:space="preserve"> </w:t>
      </w:r>
      <w:r>
        <w:rPr>
          <w:sz w:val="18"/>
        </w:rPr>
        <w:t>force</w:t>
      </w:r>
      <w:r>
        <w:rPr>
          <w:spacing w:val="-7"/>
          <w:sz w:val="18"/>
        </w:rPr>
        <w:t xml:space="preserve"> </w:t>
      </w:r>
      <w:r>
        <w:rPr>
          <w:sz w:val="18"/>
        </w:rPr>
        <w:t>will</w:t>
      </w:r>
      <w:r>
        <w:rPr>
          <w:spacing w:val="-6"/>
          <w:sz w:val="18"/>
        </w:rPr>
        <w:t xml:space="preserve"> </w:t>
      </w:r>
      <w:r>
        <w:rPr>
          <w:sz w:val="18"/>
        </w:rPr>
        <w:t>be</w:t>
      </w:r>
      <w:r>
        <w:rPr>
          <w:spacing w:val="-8"/>
          <w:sz w:val="18"/>
        </w:rPr>
        <w:t xml:space="preserve"> </w:t>
      </w:r>
      <w:r>
        <w:rPr>
          <w:sz w:val="18"/>
        </w:rPr>
        <w:t>extended</w:t>
      </w:r>
      <w:r>
        <w:rPr>
          <w:spacing w:val="-7"/>
          <w:sz w:val="18"/>
        </w:rPr>
        <w:t xml:space="preserve"> </w:t>
      </w:r>
      <w:r>
        <w:rPr>
          <w:sz w:val="18"/>
        </w:rPr>
        <w:t>to</w:t>
      </w:r>
      <w:r>
        <w:rPr>
          <w:spacing w:val="-7"/>
          <w:sz w:val="18"/>
        </w:rPr>
        <w:t xml:space="preserve"> </w:t>
      </w:r>
      <w:r>
        <w:rPr>
          <w:sz w:val="18"/>
        </w:rPr>
        <w:t>each</w:t>
      </w:r>
      <w:r>
        <w:rPr>
          <w:spacing w:val="-9"/>
          <w:sz w:val="18"/>
        </w:rPr>
        <w:t xml:space="preserve"> </w:t>
      </w:r>
      <w:r>
        <w:rPr>
          <w:sz w:val="18"/>
        </w:rPr>
        <w:t>producer</w:t>
      </w:r>
      <w:r>
        <w:rPr>
          <w:spacing w:val="-7"/>
          <w:sz w:val="18"/>
        </w:rPr>
        <w:t xml:space="preserve"> </w:t>
      </w:r>
      <w:r>
        <w:rPr>
          <w:sz w:val="18"/>
        </w:rPr>
        <w:t>or</w:t>
      </w:r>
      <w:r>
        <w:rPr>
          <w:spacing w:val="-8"/>
          <w:sz w:val="18"/>
        </w:rPr>
        <w:t xml:space="preserve"> </w:t>
      </w:r>
      <w:r>
        <w:rPr>
          <w:sz w:val="18"/>
        </w:rPr>
        <w:t>exporter</w:t>
      </w:r>
      <w:r>
        <w:rPr>
          <w:spacing w:val="-7"/>
          <w:sz w:val="18"/>
        </w:rPr>
        <w:t xml:space="preserve"> </w:t>
      </w:r>
      <w:r>
        <w:rPr>
          <w:sz w:val="18"/>
        </w:rPr>
        <w:t>of</w:t>
      </w:r>
      <w:r>
        <w:rPr>
          <w:spacing w:val="-8"/>
          <w:sz w:val="18"/>
        </w:rPr>
        <w:t xml:space="preserve"> </w:t>
      </w:r>
      <w:r>
        <w:rPr>
          <w:sz w:val="18"/>
        </w:rPr>
        <w:t>the products described in Article 73 of this Decree that has been confirmed to have taken acts to circumvent trade</w:t>
      </w:r>
      <w:r>
        <w:rPr>
          <w:spacing w:val="-1"/>
          <w:sz w:val="18"/>
        </w:rPr>
        <w:t xml:space="preserve"> </w:t>
      </w:r>
      <w:r>
        <w:rPr>
          <w:sz w:val="18"/>
        </w:rPr>
        <w:t>remedies.</w:t>
      </w:r>
    </w:p>
    <w:p w:rsidR="006D0AE0" w:rsidRDefault="006D0AE0">
      <w:pPr>
        <w:pStyle w:val="a3"/>
        <w:spacing w:before="10"/>
        <w:rPr>
          <w:sz w:val="19"/>
        </w:rPr>
      </w:pPr>
    </w:p>
    <w:p w:rsidR="006D0AE0" w:rsidRDefault="00C40D4A">
      <w:pPr>
        <w:pStyle w:val="a5"/>
        <w:numPr>
          <w:ilvl w:val="0"/>
          <w:numId w:val="12"/>
        </w:numPr>
        <w:tabs>
          <w:tab w:val="left" w:pos="374"/>
        </w:tabs>
        <w:ind w:right="137" w:firstLine="0"/>
        <w:rPr>
          <w:sz w:val="18"/>
        </w:rPr>
      </w:pPr>
      <w:r>
        <w:rPr>
          <w:sz w:val="18"/>
        </w:rPr>
        <w:t>The</w:t>
      </w:r>
      <w:r>
        <w:rPr>
          <w:spacing w:val="-10"/>
          <w:sz w:val="18"/>
        </w:rPr>
        <w:t xml:space="preserve"> </w:t>
      </w:r>
      <w:r>
        <w:rPr>
          <w:sz w:val="18"/>
        </w:rPr>
        <w:t>time</w:t>
      </w:r>
      <w:r>
        <w:rPr>
          <w:spacing w:val="-11"/>
          <w:sz w:val="18"/>
        </w:rPr>
        <w:t xml:space="preserve"> </w:t>
      </w:r>
      <w:r>
        <w:rPr>
          <w:sz w:val="18"/>
        </w:rPr>
        <w:t>limit</w:t>
      </w:r>
      <w:r>
        <w:rPr>
          <w:spacing w:val="-11"/>
          <w:sz w:val="18"/>
        </w:rPr>
        <w:t xml:space="preserve"> </w:t>
      </w:r>
      <w:r>
        <w:rPr>
          <w:sz w:val="18"/>
        </w:rPr>
        <w:t>for</w:t>
      </w:r>
      <w:r>
        <w:rPr>
          <w:spacing w:val="-12"/>
          <w:sz w:val="18"/>
        </w:rPr>
        <w:t xml:space="preserve"> </w:t>
      </w:r>
      <w:r>
        <w:rPr>
          <w:sz w:val="18"/>
        </w:rPr>
        <w:t>the</w:t>
      </w:r>
      <w:r>
        <w:rPr>
          <w:spacing w:val="-11"/>
          <w:sz w:val="18"/>
        </w:rPr>
        <w:t xml:space="preserve"> </w:t>
      </w:r>
      <w:r>
        <w:rPr>
          <w:sz w:val="18"/>
        </w:rPr>
        <w:t>application</w:t>
      </w:r>
      <w:r>
        <w:rPr>
          <w:spacing w:val="-13"/>
          <w:sz w:val="18"/>
        </w:rPr>
        <w:t xml:space="preserve"> </w:t>
      </w:r>
      <w:r>
        <w:rPr>
          <w:sz w:val="18"/>
        </w:rPr>
        <w:t>of</w:t>
      </w:r>
      <w:r>
        <w:rPr>
          <w:spacing w:val="-13"/>
          <w:sz w:val="18"/>
        </w:rPr>
        <w:t xml:space="preserve"> </w:t>
      </w:r>
      <w:r>
        <w:rPr>
          <w:sz w:val="18"/>
        </w:rPr>
        <w:t>measures</w:t>
      </w:r>
      <w:r>
        <w:rPr>
          <w:spacing w:val="-10"/>
          <w:sz w:val="18"/>
        </w:rPr>
        <w:t xml:space="preserve"> </w:t>
      </w:r>
      <w:r>
        <w:rPr>
          <w:sz w:val="18"/>
        </w:rPr>
        <w:t>for</w:t>
      </w:r>
      <w:r>
        <w:rPr>
          <w:spacing w:val="-12"/>
          <w:sz w:val="18"/>
        </w:rPr>
        <w:t xml:space="preserve"> </w:t>
      </w:r>
      <w:r>
        <w:rPr>
          <w:sz w:val="18"/>
        </w:rPr>
        <w:t>anti-circumvention</w:t>
      </w:r>
      <w:r>
        <w:rPr>
          <w:spacing w:val="-13"/>
          <w:sz w:val="18"/>
        </w:rPr>
        <w:t xml:space="preserve"> </w:t>
      </w:r>
      <w:r>
        <w:rPr>
          <w:sz w:val="18"/>
        </w:rPr>
        <w:t>of</w:t>
      </w:r>
      <w:r>
        <w:rPr>
          <w:spacing w:val="-12"/>
          <w:sz w:val="18"/>
        </w:rPr>
        <w:t xml:space="preserve"> </w:t>
      </w:r>
      <w:r>
        <w:rPr>
          <w:sz w:val="18"/>
        </w:rPr>
        <w:t>trade</w:t>
      </w:r>
      <w:r>
        <w:rPr>
          <w:spacing w:val="-9"/>
          <w:sz w:val="18"/>
        </w:rPr>
        <w:t xml:space="preserve"> </w:t>
      </w:r>
      <w:r>
        <w:rPr>
          <w:sz w:val="18"/>
        </w:rPr>
        <w:t>remedies</w:t>
      </w:r>
      <w:r>
        <w:rPr>
          <w:spacing w:val="-12"/>
          <w:sz w:val="18"/>
        </w:rPr>
        <w:t xml:space="preserve"> </w:t>
      </w:r>
      <w:r>
        <w:rPr>
          <w:sz w:val="18"/>
        </w:rPr>
        <w:t>ends</w:t>
      </w:r>
      <w:r>
        <w:rPr>
          <w:spacing w:val="-12"/>
          <w:sz w:val="18"/>
        </w:rPr>
        <w:t xml:space="preserve"> </w:t>
      </w:r>
      <w:r>
        <w:rPr>
          <w:sz w:val="18"/>
        </w:rPr>
        <w:t>when the time limit for the application of the initial trade remedy</w:t>
      </w:r>
      <w:r>
        <w:rPr>
          <w:spacing w:val="-15"/>
          <w:sz w:val="18"/>
        </w:rPr>
        <w:t xml:space="preserve"> </w:t>
      </w:r>
      <w:r>
        <w:rPr>
          <w:sz w:val="18"/>
        </w:rPr>
        <w:t>expires.</w:t>
      </w:r>
    </w:p>
    <w:p w:rsidR="006D0AE0" w:rsidRDefault="006D0AE0">
      <w:pPr>
        <w:pStyle w:val="a3"/>
        <w:spacing w:before="8"/>
        <w:rPr>
          <w:sz w:val="19"/>
        </w:rPr>
      </w:pPr>
    </w:p>
    <w:p w:rsidR="006D0AE0" w:rsidRDefault="00C40D4A">
      <w:pPr>
        <w:pStyle w:val="1"/>
        <w:spacing w:before="1"/>
        <w:ind w:left="995" w:right="274"/>
        <w:jc w:val="center"/>
      </w:pPr>
      <w:r>
        <w:t>Chapter VI</w:t>
      </w:r>
    </w:p>
    <w:p w:rsidR="006D0AE0" w:rsidRDefault="006D0AE0">
      <w:pPr>
        <w:pStyle w:val="a3"/>
        <w:spacing w:before="8"/>
        <w:rPr>
          <w:b/>
          <w:sz w:val="19"/>
        </w:rPr>
      </w:pPr>
    </w:p>
    <w:p w:rsidR="006D0AE0" w:rsidRDefault="00C40D4A">
      <w:pPr>
        <w:ind w:left="995" w:right="278"/>
        <w:jc w:val="center"/>
        <w:rPr>
          <w:b/>
          <w:sz w:val="18"/>
        </w:rPr>
      </w:pPr>
      <w:r>
        <w:rPr>
          <w:b/>
          <w:sz w:val="18"/>
        </w:rPr>
        <w:t>HANDLING OF TRADE REMEDIES APPLIED TO VIETNAMESE EXPORTS</w:t>
      </w:r>
    </w:p>
    <w:p w:rsidR="006D0AE0" w:rsidRDefault="006D0AE0">
      <w:pPr>
        <w:pStyle w:val="a3"/>
        <w:spacing w:before="11"/>
        <w:rPr>
          <w:b/>
          <w:sz w:val="19"/>
        </w:rPr>
      </w:pPr>
    </w:p>
    <w:p w:rsidR="006D0AE0" w:rsidRDefault="00C40D4A">
      <w:pPr>
        <w:ind w:left="140"/>
        <w:rPr>
          <w:b/>
          <w:sz w:val="18"/>
        </w:rPr>
      </w:pPr>
      <w:r>
        <w:rPr>
          <w:b/>
          <w:sz w:val="18"/>
        </w:rPr>
        <w:t>Article 84. Handling principles</w:t>
      </w:r>
    </w:p>
    <w:p w:rsidR="006D0AE0" w:rsidRDefault="006D0AE0">
      <w:pPr>
        <w:pStyle w:val="a3"/>
        <w:spacing w:before="9"/>
        <w:rPr>
          <w:b/>
          <w:sz w:val="19"/>
        </w:rPr>
      </w:pPr>
    </w:p>
    <w:p w:rsidR="006D0AE0" w:rsidRDefault="00C40D4A">
      <w:pPr>
        <w:pStyle w:val="a5"/>
        <w:numPr>
          <w:ilvl w:val="0"/>
          <w:numId w:val="11"/>
        </w:numPr>
        <w:tabs>
          <w:tab w:val="left" w:pos="421"/>
        </w:tabs>
        <w:ind w:right="139" w:firstLine="0"/>
        <w:rPr>
          <w:sz w:val="18"/>
        </w:rPr>
      </w:pPr>
      <w:r>
        <w:rPr>
          <w:sz w:val="18"/>
        </w:rPr>
        <w:t>Assistance activities for Vietnamese traders that are investigated by importing countries for application of or applied with trade remedies prescribed in Article 76 of the Law on Foreign Trade Management shall be carried out on the basis of the written requests of these traders and trade associations.</w:t>
      </w:r>
    </w:p>
    <w:p w:rsidR="006D0AE0" w:rsidRDefault="006D0AE0">
      <w:pPr>
        <w:pStyle w:val="a3"/>
        <w:spacing w:before="8"/>
        <w:rPr>
          <w:sz w:val="19"/>
        </w:rPr>
      </w:pPr>
    </w:p>
    <w:p w:rsidR="006D0AE0" w:rsidRDefault="00C40D4A">
      <w:pPr>
        <w:pStyle w:val="a5"/>
        <w:numPr>
          <w:ilvl w:val="0"/>
          <w:numId w:val="11"/>
        </w:numPr>
        <w:tabs>
          <w:tab w:val="left" w:pos="400"/>
        </w:tabs>
        <w:ind w:right="135" w:firstLine="0"/>
        <w:rPr>
          <w:sz w:val="18"/>
        </w:rPr>
      </w:pPr>
      <w:r>
        <w:rPr>
          <w:sz w:val="18"/>
        </w:rPr>
        <w:t>The initiation of a lawsuit against the importing country prescribed in Article 90 of this Decree shall be carried out by the Ministry of Industry and Trade on the basis of collected information and after the coordination and consultation with other ministries, ministerial-level agencies and competent agencies and according to the plan reported to and approved by the Prime</w:t>
      </w:r>
      <w:r>
        <w:rPr>
          <w:spacing w:val="-31"/>
          <w:sz w:val="18"/>
        </w:rPr>
        <w:t xml:space="preserve"> </w:t>
      </w:r>
      <w:r>
        <w:rPr>
          <w:sz w:val="18"/>
        </w:rPr>
        <w:t>Minister.</w:t>
      </w:r>
    </w:p>
    <w:p w:rsidR="006D0AE0" w:rsidRDefault="006D0AE0">
      <w:pPr>
        <w:pStyle w:val="a3"/>
        <w:spacing w:before="10"/>
        <w:rPr>
          <w:sz w:val="19"/>
        </w:rPr>
      </w:pPr>
    </w:p>
    <w:p w:rsidR="006D0AE0" w:rsidRDefault="00C40D4A">
      <w:pPr>
        <w:pStyle w:val="a5"/>
        <w:numPr>
          <w:ilvl w:val="0"/>
          <w:numId w:val="11"/>
        </w:numPr>
        <w:tabs>
          <w:tab w:val="left" w:pos="443"/>
        </w:tabs>
        <w:ind w:right="140" w:firstLine="0"/>
        <w:rPr>
          <w:sz w:val="18"/>
        </w:rPr>
      </w:pPr>
      <w:r>
        <w:rPr>
          <w:sz w:val="18"/>
        </w:rPr>
        <w:t>The Ministry of Finance shall ensure the particular budget for trader assistance activities prescribed in Article 76 of the Law on Foreign Trade</w:t>
      </w:r>
      <w:r>
        <w:rPr>
          <w:spacing w:val="-15"/>
          <w:sz w:val="18"/>
        </w:rPr>
        <w:t xml:space="preserve"> </w:t>
      </w:r>
      <w:r>
        <w:rPr>
          <w:sz w:val="18"/>
        </w:rPr>
        <w:t>Management.</w:t>
      </w:r>
    </w:p>
    <w:p w:rsidR="006D0AE0" w:rsidRDefault="006D0AE0">
      <w:pPr>
        <w:pStyle w:val="a3"/>
        <w:spacing w:before="9"/>
        <w:rPr>
          <w:sz w:val="19"/>
        </w:rPr>
      </w:pPr>
    </w:p>
    <w:p w:rsidR="006D0AE0" w:rsidRDefault="00C40D4A">
      <w:pPr>
        <w:pStyle w:val="a5"/>
        <w:numPr>
          <w:ilvl w:val="0"/>
          <w:numId w:val="11"/>
        </w:numPr>
        <w:tabs>
          <w:tab w:val="left" w:pos="424"/>
        </w:tabs>
        <w:ind w:right="145" w:firstLine="0"/>
        <w:rPr>
          <w:sz w:val="18"/>
        </w:rPr>
      </w:pPr>
      <w:r>
        <w:rPr>
          <w:sz w:val="18"/>
        </w:rPr>
        <w:t>Assistance activities must ensure the lawful rights and interests of Vietnamese traders and conform with the provisions of Vietnamese law and treaties to which the Socialist Republic of    Viet Nam is a contracting</w:t>
      </w:r>
      <w:r>
        <w:rPr>
          <w:spacing w:val="-6"/>
          <w:sz w:val="18"/>
        </w:rPr>
        <w:t xml:space="preserve"> </w:t>
      </w:r>
      <w:r>
        <w:rPr>
          <w:sz w:val="18"/>
        </w:rPr>
        <w:t>party.</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1"/>
        <w:spacing w:before="100"/>
        <w:jc w:val="both"/>
      </w:pPr>
      <w:r>
        <w:t>Article 85. Provision of information relating to cases</w:t>
      </w:r>
    </w:p>
    <w:p w:rsidR="006D0AE0" w:rsidRDefault="006D0AE0">
      <w:pPr>
        <w:pStyle w:val="a3"/>
        <w:spacing w:before="9"/>
        <w:rPr>
          <w:b/>
          <w:sz w:val="19"/>
        </w:rPr>
      </w:pPr>
    </w:p>
    <w:p w:rsidR="006D0AE0" w:rsidRDefault="00C40D4A">
      <w:pPr>
        <w:pStyle w:val="a3"/>
        <w:ind w:left="140" w:right="141"/>
        <w:jc w:val="both"/>
      </w:pPr>
      <w:r>
        <w:t>The information to be provided to traders prescribed in Point a, Clause 1, Article 76 of the Law on Foreign Trade Management is the information disclosed by relevant authorities of the importing country or permitted to be disclosed in accordance with treaties to which the Socialist Republic of Viet Nam is a contracting party.</w:t>
      </w:r>
    </w:p>
    <w:p w:rsidR="006D0AE0" w:rsidRDefault="006D0AE0">
      <w:pPr>
        <w:pStyle w:val="a3"/>
        <w:spacing w:before="7"/>
        <w:rPr>
          <w:sz w:val="19"/>
        </w:rPr>
      </w:pPr>
    </w:p>
    <w:p w:rsidR="006D0AE0" w:rsidRDefault="00C40D4A">
      <w:pPr>
        <w:pStyle w:val="1"/>
        <w:spacing w:before="1"/>
        <w:jc w:val="both"/>
      </w:pPr>
      <w:r>
        <w:t>Article 86. Early warning system for foreign trade remedy lawsuits</w:t>
      </w:r>
    </w:p>
    <w:p w:rsidR="006D0AE0" w:rsidRDefault="006D0AE0">
      <w:pPr>
        <w:pStyle w:val="a3"/>
        <w:spacing w:before="11"/>
        <w:rPr>
          <w:b/>
          <w:sz w:val="19"/>
        </w:rPr>
      </w:pPr>
    </w:p>
    <w:p w:rsidR="006D0AE0" w:rsidRDefault="00C40D4A">
      <w:pPr>
        <w:pStyle w:val="a5"/>
        <w:numPr>
          <w:ilvl w:val="0"/>
          <w:numId w:val="10"/>
        </w:numPr>
        <w:tabs>
          <w:tab w:val="left" w:pos="393"/>
        </w:tabs>
        <w:ind w:right="142" w:firstLine="0"/>
        <w:rPr>
          <w:sz w:val="18"/>
        </w:rPr>
      </w:pPr>
      <w:r>
        <w:rPr>
          <w:sz w:val="18"/>
        </w:rPr>
        <w:t>The Ministry of Industry and Trade shall develop and operate a system of early warning on the possibility of foreign trade remedy lawsuits to inform enterprises and trade associations to prevent and prepare for the</w:t>
      </w:r>
      <w:r>
        <w:rPr>
          <w:spacing w:val="-4"/>
          <w:sz w:val="18"/>
        </w:rPr>
        <w:t xml:space="preserve"> </w:t>
      </w:r>
      <w:r>
        <w:rPr>
          <w:sz w:val="18"/>
        </w:rPr>
        <w:t>lawsuits.</w:t>
      </w:r>
    </w:p>
    <w:p w:rsidR="006D0AE0" w:rsidRDefault="006D0AE0">
      <w:pPr>
        <w:pStyle w:val="a3"/>
        <w:spacing w:before="8"/>
        <w:rPr>
          <w:sz w:val="19"/>
        </w:rPr>
      </w:pPr>
    </w:p>
    <w:p w:rsidR="006D0AE0" w:rsidRDefault="00C40D4A">
      <w:pPr>
        <w:pStyle w:val="a5"/>
        <w:numPr>
          <w:ilvl w:val="0"/>
          <w:numId w:val="10"/>
        </w:numPr>
        <w:tabs>
          <w:tab w:val="left" w:pos="405"/>
        </w:tabs>
        <w:ind w:right="132" w:firstLine="0"/>
        <w:rPr>
          <w:sz w:val="18"/>
        </w:rPr>
      </w:pPr>
      <w:r>
        <w:rPr>
          <w:sz w:val="18"/>
        </w:rPr>
        <w:t xml:space="preserve">The Ministry of Industry and Trade shall prescribe the </w:t>
      </w:r>
      <w:proofErr w:type="spellStart"/>
      <w:r>
        <w:rPr>
          <w:sz w:val="18"/>
        </w:rPr>
        <w:t>organisation</w:t>
      </w:r>
      <w:proofErr w:type="spellEnd"/>
      <w:r>
        <w:rPr>
          <w:sz w:val="18"/>
        </w:rPr>
        <w:t xml:space="preserve"> and operation of the early warning</w:t>
      </w:r>
      <w:r>
        <w:rPr>
          <w:spacing w:val="-2"/>
          <w:sz w:val="18"/>
        </w:rPr>
        <w:t xml:space="preserve"> </w:t>
      </w:r>
      <w:r>
        <w:rPr>
          <w:sz w:val="18"/>
        </w:rPr>
        <w:t>system.</w:t>
      </w:r>
    </w:p>
    <w:p w:rsidR="006D0AE0" w:rsidRDefault="006D0AE0">
      <w:pPr>
        <w:pStyle w:val="a3"/>
        <w:spacing w:before="9"/>
        <w:rPr>
          <w:sz w:val="19"/>
        </w:rPr>
      </w:pPr>
    </w:p>
    <w:p w:rsidR="006D0AE0" w:rsidRDefault="00C40D4A">
      <w:pPr>
        <w:pStyle w:val="1"/>
        <w:spacing w:line="242" w:lineRule="auto"/>
        <w:ind w:right="142"/>
        <w:jc w:val="both"/>
      </w:pPr>
      <w:r>
        <w:t>Article 87. Exchange with importing countries that are investigating for application of trade remedies or applying trade remedies to Vietnamese exports</w:t>
      </w:r>
    </w:p>
    <w:p w:rsidR="006D0AE0" w:rsidRDefault="006D0AE0">
      <w:pPr>
        <w:pStyle w:val="a3"/>
        <w:spacing w:before="6"/>
        <w:rPr>
          <w:b/>
          <w:sz w:val="19"/>
        </w:rPr>
      </w:pPr>
    </w:p>
    <w:p w:rsidR="006D0AE0" w:rsidRDefault="00C40D4A">
      <w:pPr>
        <w:pStyle w:val="a3"/>
        <w:ind w:left="140" w:right="134"/>
        <w:jc w:val="both"/>
      </w:pPr>
      <w:r>
        <w:t>Exchange with the importing country that is investigating for application of trade remedies or applying trade remedies prescribed in Point b, Clause 1, Article 76 of the Law on Foreign Trade Management shall be carried out in appropriate forms under the charge of the Ministry of Industry and</w:t>
      </w:r>
      <w:r>
        <w:rPr>
          <w:spacing w:val="-11"/>
        </w:rPr>
        <w:t xml:space="preserve"> </w:t>
      </w:r>
      <w:r>
        <w:t>Trade</w:t>
      </w:r>
      <w:r>
        <w:rPr>
          <w:spacing w:val="-10"/>
        </w:rPr>
        <w:t xml:space="preserve"> </w:t>
      </w:r>
      <w:r>
        <w:t>and</w:t>
      </w:r>
      <w:r>
        <w:rPr>
          <w:spacing w:val="-9"/>
        </w:rPr>
        <w:t xml:space="preserve"> </w:t>
      </w:r>
      <w:r>
        <w:t>in</w:t>
      </w:r>
      <w:r>
        <w:rPr>
          <w:spacing w:val="-11"/>
        </w:rPr>
        <w:t xml:space="preserve"> </w:t>
      </w:r>
      <w:r>
        <w:t>accordance</w:t>
      </w:r>
      <w:r>
        <w:rPr>
          <w:spacing w:val="-11"/>
        </w:rPr>
        <w:t xml:space="preserve"> </w:t>
      </w:r>
      <w:r>
        <w:t>with</w:t>
      </w:r>
      <w:r>
        <w:rPr>
          <w:spacing w:val="-11"/>
        </w:rPr>
        <w:t xml:space="preserve"> </w:t>
      </w:r>
      <w:r>
        <w:t>Vietnamese</w:t>
      </w:r>
      <w:r>
        <w:rPr>
          <w:spacing w:val="-11"/>
        </w:rPr>
        <w:t xml:space="preserve"> </w:t>
      </w:r>
      <w:r>
        <w:t>law</w:t>
      </w:r>
      <w:r>
        <w:rPr>
          <w:spacing w:val="-10"/>
        </w:rPr>
        <w:t xml:space="preserve"> </w:t>
      </w:r>
      <w:r>
        <w:t>and</w:t>
      </w:r>
      <w:r>
        <w:rPr>
          <w:spacing w:val="-11"/>
        </w:rPr>
        <w:t xml:space="preserve"> </w:t>
      </w:r>
      <w:r>
        <w:t>treaties</w:t>
      </w:r>
      <w:r>
        <w:rPr>
          <w:spacing w:val="-12"/>
        </w:rPr>
        <w:t xml:space="preserve"> </w:t>
      </w:r>
      <w:r>
        <w:t>to</w:t>
      </w:r>
      <w:r>
        <w:rPr>
          <w:spacing w:val="-11"/>
        </w:rPr>
        <w:t xml:space="preserve"> </w:t>
      </w:r>
      <w:r>
        <w:t>which</w:t>
      </w:r>
      <w:r>
        <w:rPr>
          <w:spacing w:val="-13"/>
        </w:rPr>
        <w:t xml:space="preserve"> </w:t>
      </w:r>
      <w:r>
        <w:t>the</w:t>
      </w:r>
      <w:r>
        <w:rPr>
          <w:spacing w:val="-9"/>
        </w:rPr>
        <w:t xml:space="preserve"> </w:t>
      </w:r>
      <w:r>
        <w:t>Socialist</w:t>
      </w:r>
      <w:r>
        <w:rPr>
          <w:spacing w:val="-11"/>
        </w:rPr>
        <w:t xml:space="preserve"> </w:t>
      </w:r>
      <w:r>
        <w:t>Republic</w:t>
      </w:r>
      <w:r>
        <w:rPr>
          <w:spacing w:val="-12"/>
        </w:rPr>
        <w:t xml:space="preserve"> </w:t>
      </w:r>
      <w:r>
        <w:t>of</w:t>
      </w:r>
      <w:r>
        <w:rPr>
          <w:spacing w:val="-13"/>
        </w:rPr>
        <w:t xml:space="preserve"> </w:t>
      </w:r>
      <w:r>
        <w:t>Viet Nam is a contracting</w:t>
      </w:r>
      <w:r>
        <w:rPr>
          <w:spacing w:val="-6"/>
        </w:rPr>
        <w:t xml:space="preserve"> </w:t>
      </w:r>
      <w:r>
        <w:t>party.</w:t>
      </w:r>
    </w:p>
    <w:p w:rsidR="006D0AE0" w:rsidRDefault="006D0AE0">
      <w:pPr>
        <w:pStyle w:val="a3"/>
        <w:spacing w:before="7"/>
        <w:rPr>
          <w:sz w:val="19"/>
        </w:rPr>
      </w:pPr>
    </w:p>
    <w:p w:rsidR="006D0AE0" w:rsidRDefault="00C40D4A">
      <w:pPr>
        <w:pStyle w:val="1"/>
        <w:spacing w:line="242" w:lineRule="auto"/>
        <w:ind w:right="138"/>
        <w:jc w:val="both"/>
      </w:pPr>
      <w:r>
        <w:t>Article</w:t>
      </w:r>
      <w:r>
        <w:rPr>
          <w:spacing w:val="-11"/>
        </w:rPr>
        <w:t xml:space="preserve"> </w:t>
      </w:r>
      <w:r>
        <w:t>88.</w:t>
      </w:r>
      <w:r>
        <w:rPr>
          <w:spacing w:val="-11"/>
        </w:rPr>
        <w:t xml:space="preserve"> </w:t>
      </w:r>
      <w:r>
        <w:t>Assistance</w:t>
      </w:r>
      <w:r>
        <w:rPr>
          <w:spacing w:val="-10"/>
        </w:rPr>
        <w:t xml:space="preserve"> </w:t>
      </w:r>
      <w:r>
        <w:t>for</w:t>
      </w:r>
      <w:r>
        <w:rPr>
          <w:spacing w:val="-11"/>
        </w:rPr>
        <w:t xml:space="preserve"> </w:t>
      </w:r>
      <w:r>
        <w:t>Vietnamese</w:t>
      </w:r>
      <w:r>
        <w:rPr>
          <w:spacing w:val="-11"/>
        </w:rPr>
        <w:t xml:space="preserve"> </w:t>
      </w:r>
      <w:r>
        <w:t>traders</w:t>
      </w:r>
      <w:r>
        <w:rPr>
          <w:spacing w:val="-10"/>
        </w:rPr>
        <w:t xml:space="preserve"> </w:t>
      </w:r>
      <w:r>
        <w:t>that</w:t>
      </w:r>
      <w:r>
        <w:rPr>
          <w:spacing w:val="-11"/>
        </w:rPr>
        <w:t xml:space="preserve"> </w:t>
      </w:r>
      <w:r>
        <w:t>are</w:t>
      </w:r>
      <w:r>
        <w:rPr>
          <w:spacing w:val="-10"/>
        </w:rPr>
        <w:t xml:space="preserve"> </w:t>
      </w:r>
      <w:r>
        <w:t>investigated</w:t>
      </w:r>
      <w:r>
        <w:rPr>
          <w:spacing w:val="-11"/>
        </w:rPr>
        <w:t xml:space="preserve"> </w:t>
      </w:r>
      <w:r>
        <w:t>by</w:t>
      </w:r>
      <w:r>
        <w:rPr>
          <w:spacing w:val="-10"/>
        </w:rPr>
        <w:t xml:space="preserve"> </w:t>
      </w:r>
      <w:r>
        <w:t>importing</w:t>
      </w:r>
      <w:r>
        <w:rPr>
          <w:spacing w:val="-12"/>
        </w:rPr>
        <w:t xml:space="preserve"> </w:t>
      </w:r>
      <w:r>
        <w:t>countries for application of countervailing</w:t>
      </w:r>
      <w:r>
        <w:rPr>
          <w:spacing w:val="-3"/>
        </w:rPr>
        <w:t xml:space="preserve"> </w:t>
      </w:r>
      <w:r>
        <w:t>measures</w:t>
      </w:r>
    </w:p>
    <w:p w:rsidR="006D0AE0" w:rsidRDefault="006D0AE0">
      <w:pPr>
        <w:pStyle w:val="a3"/>
        <w:spacing w:before="7"/>
        <w:rPr>
          <w:b/>
          <w:sz w:val="19"/>
        </w:rPr>
      </w:pPr>
    </w:p>
    <w:p w:rsidR="006D0AE0" w:rsidRDefault="00C40D4A">
      <w:pPr>
        <w:pStyle w:val="a3"/>
        <w:ind w:left="140" w:right="138"/>
        <w:jc w:val="both"/>
      </w:pPr>
      <w:r>
        <w:t>If Vietnamese traders are investigated by an importing country for application of countervailing measures</w:t>
      </w:r>
      <w:r>
        <w:rPr>
          <w:spacing w:val="-17"/>
        </w:rPr>
        <w:t xml:space="preserve"> </w:t>
      </w:r>
      <w:r>
        <w:t>as</w:t>
      </w:r>
      <w:r>
        <w:rPr>
          <w:spacing w:val="-15"/>
        </w:rPr>
        <w:t xml:space="preserve"> </w:t>
      </w:r>
      <w:r>
        <w:t>prescribed</w:t>
      </w:r>
      <w:r>
        <w:rPr>
          <w:spacing w:val="-16"/>
        </w:rPr>
        <w:t xml:space="preserve"> </w:t>
      </w:r>
      <w:r>
        <w:t>in</w:t>
      </w:r>
      <w:r>
        <w:rPr>
          <w:spacing w:val="-18"/>
        </w:rPr>
        <w:t xml:space="preserve"> </w:t>
      </w:r>
      <w:r>
        <w:t>Clause</w:t>
      </w:r>
      <w:r>
        <w:rPr>
          <w:spacing w:val="-15"/>
        </w:rPr>
        <w:t xml:space="preserve"> </w:t>
      </w:r>
      <w:r>
        <w:t>2,</w:t>
      </w:r>
      <w:r>
        <w:rPr>
          <w:spacing w:val="-15"/>
        </w:rPr>
        <w:t xml:space="preserve"> </w:t>
      </w:r>
      <w:r>
        <w:t>Article</w:t>
      </w:r>
      <w:r>
        <w:rPr>
          <w:spacing w:val="-16"/>
        </w:rPr>
        <w:t xml:space="preserve"> </w:t>
      </w:r>
      <w:r>
        <w:t>76</w:t>
      </w:r>
      <w:r>
        <w:rPr>
          <w:spacing w:val="-16"/>
        </w:rPr>
        <w:t xml:space="preserve"> </w:t>
      </w:r>
      <w:r>
        <w:t>of</w:t>
      </w:r>
      <w:r>
        <w:rPr>
          <w:spacing w:val="-17"/>
        </w:rPr>
        <w:t xml:space="preserve"> </w:t>
      </w:r>
      <w:r>
        <w:t>the</w:t>
      </w:r>
      <w:r>
        <w:rPr>
          <w:spacing w:val="-16"/>
        </w:rPr>
        <w:t xml:space="preserve"> </w:t>
      </w:r>
      <w:r>
        <w:t>Law</w:t>
      </w:r>
      <w:r>
        <w:rPr>
          <w:spacing w:val="-18"/>
        </w:rPr>
        <w:t xml:space="preserve"> </w:t>
      </w:r>
      <w:r>
        <w:t>on</w:t>
      </w:r>
      <w:r>
        <w:rPr>
          <w:spacing w:val="-16"/>
        </w:rPr>
        <w:t xml:space="preserve"> </w:t>
      </w:r>
      <w:r>
        <w:t>Foreign</w:t>
      </w:r>
      <w:r>
        <w:rPr>
          <w:spacing w:val="-17"/>
        </w:rPr>
        <w:t xml:space="preserve"> </w:t>
      </w:r>
      <w:r>
        <w:t>Trade</w:t>
      </w:r>
      <w:r>
        <w:rPr>
          <w:spacing w:val="-16"/>
        </w:rPr>
        <w:t xml:space="preserve"> </w:t>
      </w:r>
      <w:r>
        <w:t>Management,</w:t>
      </w:r>
      <w:r>
        <w:rPr>
          <w:spacing w:val="-17"/>
        </w:rPr>
        <w:t xml:space="preserve"> </w:t>
      </w:r>
      <w:r>
        <w:t>the</w:t>
      </w:r>
      <w:r>
        <w:rPr>
          <w:spacing w:val="-16"/>
        </w:rPr>
        <w:t xml:space="preserve"> </w:t>
      </w:r>
      <w:r>
        <w:t>Ministry of Industry and Trade shall assume the prime responsibility for planning to cooperate with relevant authorities of the importing country as</w:t>
      </w:r>
      <w:r>
        <w:rPr>
          <w:spacing w:val="-8"/>
        </w:rPr>
        <w:t xml:space="preserve"> </w:t>
      </w:r>
      <w:r>
        <w:t>follows:</w:t>
      </w:r>
    </w:p>
    <w:p w:rsidR="006D0AE0" w:rsidRDefault="006D0AE0">
      <w:pPr>
        <w:pStyle w:val="a3"/>
        <w:spacing w:before="8"/>
        <w:rPr>
          <w:sz w:val="19"/>
        </w:rPr>
      </w:pPr>
    </w:p>
    <w:p w:rsidR="006D0AE0" w:rsidRDefault="00C40D4A">
      <w:pPr>
        <w:pStyle w:val="a5"/>
        <w:numPr>
          <w:ilvl w:val="0"/>
          <w:numId w:val="9"/>
        </w:numPr>
        <w:tabs>
          <w:tab w:val="left" w:pos="414"/>
        </w:tabs>
        <w:ind w:right="140" w:firstLine="0"/>
        <w:rPr>
          <w:sz w:val="18"/>
        </w:rPr>
      </w:pPr>
      <w:r>
        <w:rPr>
          <w:sz w:val="18"/>
        </w:rPr>
        <w:t>Holding consultation with the foreign investigating authority on accused subsidy programs of Viet Nam.</w:t>
      </w:r>
    </w:p>
    <w:p w:rsidR="006D0AE0" w:rsidRDefault="006D0AE0">
      <w:pPr>
        <w:pStyle w:val="a3"/>
        <w:spacing w:before="10"/>
        <w:rPr>
          <w:sz w:val="19"/>
        </w:rPr>
      </w:pPr>
    </w:p>
    <w:p w:rsidR="006D0AE0" w:rsidRDefault="00C40D4A">
      <w:pPr>
        <w:pStyle w:val="a5"/>
        <w:numPr>
          <w:ilvl w:val="0"/>
          <w:numId w:val="9"/>
        </w:numPr>
        <w:tabs>
          <w:tab w:val="left" w:pos="431"/>
        </w:tabs>
        <w:spacing w:before="1"/>
        <w:ind w:right="144" w:firstLine="0"/>
        <w:rPr>
          <w:sz w:val="18"/>
        </w:rPr>
      </w:pPr>
      <w:r>
        <w:rPr>
          <w:sz w:val="18"/>
        </w:rPr>
        <w:t>Providing the Government with information and documents related to the accused subsidy programs</w:t>
      </w:r>
      <w:r>
        <w:rPr>
          <w:spacing w:val="-16"/>
          <w:sz w:val="18"/>
        </w:rPr>
        <w:t xml:space="preserve"> </w:t>
      </w:r>
      <w:r>
        <w:rPr>
          <w:sz w:val="18"/>
        </w:rPr>
        <w:t>of</w:t>
      </w:r>
      <w:r>
        <w:rPr>
          <w:spacing w:val="-15"/>
          <w:sz w:val="18"/>
        </w:rPr>
        <w:t xml:space="preserve"> </w:t>
      </w:r>
      <w:r>
        <w:rPr>
          <w:sz w:val="18"/>
        </w:rPr>
        <w:t>Viet</w:t>
      </w:r>
      <w:r>
        <w:rPr>
          <w:spacing w:val="-14"/>
          <w:sz w:val="18"/>
        </w:rPr>
        <w:t xml:space="preserve"> </w:t>
      </w:r>
      <w:r>
        <w:rPr>
          <w:sz w:val="18"/>
        </w:rPr>
        <w:t>Nam</w:t>
      </w:r>
      <w:r>
        <w:rPr>
          <w:spacing w:val="-15"/>
          <w:sz w:val="18"/>
        </w:rPr>
        <w:t xml:space="preserve"> </w:t>
      </w:r>
      <w:r>
        <w:rPr>
          <w:sz w:val="18"/>
        </w:rPr>
        <w:t>at</w:t>
      </w:r>
      <w:r>
        <w:rPr>
          <w:spacing w:val="-14"/>
          <w:sz w:val="18"/>
        </w:rPr>
        <w:t xml:space="preserve"> </w:t>
      </w:r>
      <w:r>
        <w:rPr>
          <w:sz w:val="18"/>
        </w:rPr>
        <w:t>the</w:t>
      </w:r>
      <w:r>
        <w:rPr>
          <w:spacing w:val="-15"/>
          <w:sz w:val="18"/>
        </w:rPr>
        <w:t xml:space="preserve"> </w:t>
      </w:r>
      <w:r>
        <w:rPr>
          <w:sz w:val="18"/>
        </w:rPr>
        <w:t>request</w:t>
      </w:r>
      <w:r>
        <w:rPr>
          <w:spacing w:val="-14"/>
          <w:sz w:val="18"/>
        </w:rPr>
        <w:t xml:space="preserve"> </w:t>
      </w:r>
      <w:r>
        <w:rPr>
          <w:sz w:val="18"/>
        </w:rPr>
        <w:t>of</w:t>
      </w:r>
      <w:r>
        <w:rPr>
          <w:spacing w:val="-15"/>
          <w:sz w:val="18"/>
        </w:rPr>
        <w:t xml:space="preserve"> </w:t>
      </w:r>
      <w:r>
        <w:rPr>
          <w:sz w:val="18"/>
        </w:rPr>
        <w:t>the</w:t>
      </w:r>
      <w:r>
        <w:rPr>
          <w:spacing w:val="-15"/>
          <w:sz w:val="18"/>
        </w:rPr>
        <w:t xml:space="preserve"> </w:t>
      </w:r>
      <w:r>
        <w:rPr>
          <w:sz w:val="18"/>
        </w:rPr>
        <w:t>foreign</w:t>
      </w:r>
      <w:r>
        <w:rPr>
          <w:spacing w:val="-15"/>
          <w:sz w:val="18"/>
        </w:rPr>
        <w:t xml:space="preserve"> </w:t>
      </w:r>
      <w:r>
        <w:rPr>
          <w:sz w:val="18"/>
        </w:rPr>
        <w:t>investigating</w:t>
      </w:r>
      <w:r>
        <w:rPr>
          <w:spacing w:val="-15"/>
          <w:sz w:val="18"/>
        </w:rPr>
        <w:t xml:space="preserve"> </w:t>
      </w:r>
      <w:r>
        <w:rPr>
          <w:sz w:val="18"/>
        </w:rPr>
        <w:t>authority</w:t>
      </w:r>
      <w:r>
        <w:rPr>
          <w:spacing w:val="-15"/>
          <w:sz w:val="18"/>
        </w:rPr>
        <w:t xml:space="preserve"> </w:t>
      </w:r>
      <w:r>
        <w:rPr>
          <w:sz w:val="18"/>
        </w:rPr>
        <w:t>in</w:t>
      </w:r>
      <w:r>
        <w:rPr>
          <w:spacing w:val="-15"/>
          <w:sz w:val="18"/>
        </w:rPr>
        <w:t xml:space="preserve"> </w:t>
      </w:r>
      <w:r>
        <w:rPr>
          <w:sz w:val="18"/>
        </w:rPr>
        <w:t>accordance</w:t>
      </w:r>
      <w:r>
        <w:rPr>
          <w:spacing w:val="-15"/>
          <w:sz w:val="18"/>
        </w:rPr>
        <w:t xml:space="preserve"> </w:t>
      </w:r>
      <w:r>
        <w:rPr>
          <w:sz w:val="18"/>
        </w:rPr>
        <w:t>with</w:t>
      </w:r>
      <w:r>
        <w:rPr>
          <w:spacing w:val="-15"/>
          <w:sz w:val="18"/>
        </w:rPr>
        <w:t xml:space="preserve"> </w:t>
      </w:r>
      <w:r>
        <w:rPr>
          <w:sz w:val="18"/>
        </w:rPr>
        <w:t>current regulations.</w:t>
      </w:r>
    </w:p>
    <w:p w:rsidR="006D0AE0" w:rsidRDefault="006D0AE0">
      <w:pPr>
        <w:pStyle w:val="a3"/>
        <w:spacing w:before="7"/>
        <w:rPr>
          <w:sz w:val="19"/>
        </w:rPr>
      </w:pPr>
    </w:p>
    <w:p w:rsidR="006D0AE0" w:rsidRDefault="00C40D4A">
      <w:pPr>
        <w:pStyle w:val="a5"/>
        <w:numPr>
          <w:ilvl w:val="0"/>
          <w:numId w:val="9"/>
        </w:numPr>
        <w:tabs>
          <w:tab w:val="left" w:pos="417"/>
        </w:tabs>
        <w:spacing w:before="1"/>
        <w:ind w:right="136" w:firstLine="0"/>
        <w:rPr>
          <w:sz w:val="18"/>
        </w:rPr>
      </w:pPr>
      <w:r>
        <w:rPr>
          <w:sz w:val="18"/>
        </w:rPr>
        <w:t>Working with the foreign investigating authority in the course of on-site investigation of the accused subsidy programs of Viet</w:t>
      </w:r>
      <w:r>
        <w:rPr>
          <w:spacing w:val="-7"/>
          <w:sz w:val="18"/>
        </w:rPr>
        <w:t xml:space="preserve"> </w:t>
      </w:r>
      <w:r>
        <w:rPr>
          <w:sz w:val="18"/>
        </w:rPr>
        <w:t>Nam.</w:t>
      </w:r>
    </w:p>
    <w:p w:rsidR="006D0AE0" w:rsidRDefault="006D0AE0">
      <w:pPr>
        <w:pStyle w:val="a3"/>
        <w:spacing w:before="8"/>
        <w:rPr>
          <w:sz w:val="19"/>
        </w:rPr>
      </w:pPr>
    </w:p>
    <w:p w:rsidR="006D0AE0" w:rsidRDefault="00C40D4A">
      <w:pPr>
        <w:pStyle w:val="a5"/>
        <w:numPr>
          <w:ilvl w:val="0"/>
          <w:numId w:val="9"/>
        </w:numPr>
        <w:tabs>
          <w:tab w:val="left" w:pos="383"/>
        </w:tabs>
        <w:spacing w:before="1"/>
        <w:ind w:left="382" w:hanging="243"/>
        <w:rPr>
          <w:sz w:val="18"/>
        </w:rPr>
      </w:pPr>
      <w:r>
        <w:rPr>
          <w:sz w:val="18"/>
        </w:rPr>
        <w:t>Other appropriate</w:t>
      </w:r>
      <w:r>
        <w:rPr>
          <w:spacing w:val="-3"/>
          <w:sz w:val="18"/>
        </w:rPr>
        <w:t xml:space="preserve"> </w:t>
      </w:r>
      <w:r>
        <w:rPr>
          <w:sz w:val="18"/>
        </w:rPr>
        <w:t>activities.</w:t>
      </w:r>
    </w:p>
    <w:p w:rsidR="006D0AE0" w:rsidRDefault="006D0AE0">
      <w:pPr>
        <w:pStyle w:val="a3"/>
        <w:spacing w:before="11"/>
        <w:rPr>
          <w:sz w:val="19"/>
        </w:rPr>
      </w:pPr>
    </w:p>
    <w:p w:rsidR="006D0AE0" w:rsidRDefault="00C40D4A">
      <w:pPr>
        <w:pStyle w:val="1"/>
        <w:ind w:right="141"/>
        <w:jc w:val="both"/>
      </w:pPr>
      <w:r>
        <w:t>Article 89. Preparation of plans for compensation claim and retaliation in the case Vietnamese traders are investigated by importing countries for application of trade remedies</w:t>
      </w:r>
    </w:p>
    <w:p w:rsidR="006D0AE0" w:rsidRDefault="006D0AE0">
      <w:pPr>
        <w:pStyle w:val="a3"/>
        <w:spacing w:before="8"/>
        <w:rPr>
          <w:b/>
          <w:sz w:val="19"/>
        </w:rPr>
      </w:pPr>
    </w:p>
    <w:p w:rsidR="006D0AE0" w:rsidRDefault="00C40D4A">
      <w:pPr>
        <w:pStyle w:val="a5"/>
        <w:numPr>
          <w:ilvl w:val="0"/>
          <w:numId w:val="8"/>
        </w:numPr>
        <w:tabs>
          <w:tab w:val="left" w:pos="381"/>
        </w:tabs>
        <w:ind w:right="135" w:firstLine="0"/>
        <w:rPr>
          <w:sz w:val="18"/>
        </w:rPr>
      </w:pPr>
      <w:r>
        <w:rPr>
          <w:sz w:val="18"/>
        </w:rPr>
        <w:t>The</w:t>
      </w:r>
      <w:r>
        <w:rPr>
          <w:spacing w:val="-3"/>
          <w:sz w:val="18"/>
        </w:rPr>
        <w:t xml:space="preserve"> </w:t>
      </w:r>
      <w:r>
        <w:rPr>
          <w:sz w:val="18"/>
        </w:rPr>
        <w:t>Ministry</w:t>
      </w:r>
      <w:r>
        <w:rPr>
          <w:spacing w:val="-7"/>
          <w:sz w:val="18"/>
        </w:rPr>
        <w:t xml:space="preserve"> </w:t>
      </w:r>
      <w:r>
        <w:rPr>
          <w:sz w:val="18"/>
        </w:rPr>
        <w:t>of</w:t>
      </w:r>
      <w:r>
        <w:rPr>
          <w:spacing w:val="-3"/>
          <w:sz w:val="18"/>
        </w:rPr>
        <w:t xml:space="preserve"> </w:t>
      </w:r>
      <w:r>
        <w:rPr>
          <w:sz w:val="18"/>
        </w:rPr>
        <w:t>Industry</w:t>
      </w:r>
      <w:r>
        <w:rPr>
          <w:spacing w:val="-5"/>
          <w:sz w:val="18"/>
        </w:rPr>
        <w:t xml:space="preserve"> </w:t>
      </w:r>
      <w:r>
        <w:rPr>
          <w:sz w:val="18"/>
        </w:rPr>
        <w:t>and</w:t>
      </w:r>
      <w:r>
        <w:rPr>
          <w:spacing w:val="-3"/>
          <w:sz w:val="18"/>
        </w:rPr>
        <w:t xml:space="preserve"> </w:t>
      </w:r>
      <w:r>
        <w:rPr>
          <w:sz w:val="18"/>
        </w:rPr>
        <w:t>Trade</w:t>
      </w:r>
      <w:r>
        <w:rPr>
          <w:spacing w:val="-4"/>
          <w:sz w:val="18"/>
        </w:rPr>
        <w:t xml:space="preserve"> </w:t>
      </w:r>
      <w:r>
        <w:rPr>
          <w:sz w:val="18"/>
        </w:rPr>
        <w:t>shall</w:t>
      </w:r>
      <w:r>
        <w:rPr>
          <w:spacing w:val="-5"/>
          <w:sz w:val="18"/>
        </w:rPr>
        <w:t xml:space="preserve"> </w:t>
      </w:r>
      <w:r>
        <w:rPr>
          <w:sz w:val="18"/>
        </w:rPr>
        <w:t>assume</w:t>
      </w:r>
      <w:r>
        <w:rPr>
          <w:spacing w:val="-5"/>
          <w:sz w:val="18"/>
        </w:rPr>
        <w:t xml:space="preserve"> </w:t>
      </w:r>
      <w:r>
        <w:rPr>
          <w:sz w:val="18"/>
        </w:rPr>
        <w:t>the</w:t>
      </w:r>
      <w:r>
        <w:rPr>
          <w:spacing w:val="-4"/>
          <w:sz w:val="18"/>
        </w:rPr>
        <w:t xml:space="preserve"> </w:t>
      </w:r>
      <w:r>
        <w:rPr>
          <w:sz w:val="18"/>
        </w:rPr>
        <w:t>prime</w:t>
      </w:r>
      <w:r>
        <w:rPr>
          <w:spacing w:val="-2"/>
          <w:sz w:val="18"/>
        </w:rPr>
        <w:t xml:space="preserve"> </w:t>
      </w:r>
      <w:r>
        <w:rPr>
          <w:sz w:val="18"/>
        </w:rPr>
        <w:t>responsibility</w:t>
      </w:r>
      <w:r>
        <w:rPr>
          <w:spacing w:val="-6"/>
          <w:sz w:val="18"/>
        </w:rPr>
        <w:t xml:space="preserve"> </w:t>
      </w:r>
      <w:r>
        <w:rPr>
          <w:sz w:val="18"/>
        </w:rPr>
        <w:t>for,</w:t>
      </w:r>
      <w:r>
        <w:rPr>
          <w:spacing w:val="-4"/>
          <w:sz w:val="18"/>
        </w:rPr>
        <w:t xml:space="preserve"> </w:t>
      </w:r>
      <w:r>
        <w:rPr>
          <w:sz w:val="18"/>
        </w:rPr>
        <w:t>and</w:t>
      </w:r>
      <w:r>
        <w:rPr>
          <w:spacing w:val="-5"/>
          <w:sz w:val="18"/>
        </w:rPr>
        <w:t xml:space="preserve"> </w:t>
      </w:r>
      <w:r>
        <w:rPr>
          <w:sz w:val="18"/>
        </w:rPr>
        <w:t>coordinate</w:t>
      </w:r>
      <w:r>
        <w:rPr>
          <w:spacing w:val="-4"/>
          <w:sz w:val="18"/>
        </w:rPr>
        <w:t xml:space="preserve"> </w:t>
      </w:r>
      <w:r>
        <w:rPr>
          <w:sz w:val="18"/>
        </w:rPr>
        <w:t xml:space="preserve">with related ministries, ministerial-level agencies and </w:t>
      </w:r>
      <w:proofErr w:type="spellStart"/>
      <w:r>
        <w:rPr>
          <w:sz w:val="18"/>
        </w:rPr>
        <w:t>organisations</w:t>
      </w:r>
      <w:proofErr w:type="spellEnd"/>
      <w:r>
        <w:rPr>
          <w:sz w:val="18"/>
        </w:rPr>
        <w:t xml:space="preserve"> and individuals in, preparing plans for compensation claim under treaties to which the Socialist Republic of Viet Nam is a contracting party, and submit them to the Prime Minister for</w:t>
      </w:r>
      <w:r>
        <w:rPr>
          <w:spacing w:val="-13"/>
          <w:sz w:val="18"/>
        </w:rPr>
        <w:t xml:space="preserve"> </w:t>
      </w:r>
      <w:r>
        <w:rPr>
          <w:sz w:val="18"/>
        </w:rPr>
        <w:t>approval.</w:t>
      </w:r>
    </w:p>
    <w:p w:rsidR="006D0AE0" w:rsidRDefault="006D0AE0">
      <w:pPr>
        <w:pStyle w:val="a3"/>
        <w:spacing w:before="10"/>
        <w:rPr>
          <w:sz w:val="19"/>
        </w:rPr>
      </w:pPr>
    </w:p>
    <w:p w:rsidR="006D0AE0" w:rsidRDefault="00C40D4A">
      <w:pPr>
        <w:pStyle w:val="a5"/>
        <w:numPr>
          <w:ilvl w:val="0"/>
          <w:numId w:val="8"/>
        </w:numPr>
        <w:tabs>
          <w:tab w:val="left" w:pos="383"/>
        </w:tabs>
        <w:ind w:right="140" w:firstLine="0"/>
        <w:rPr>
          <w:sz w:val="18"/>
        </w:rPr>
      </w:pPr>
      <w:r>
        <w:rPr>
          <w:sz w:val="18"/>
        </w:rPr>
        <w:t>The Ministry of Industry and Trade shall assume the prime responsibility for holding consultation with related authorities of the importing country on the approved plan for compensation claim referred to in Clause 1 of this Article and issue a decision on specific implementation of the</w:t>
      </w:r>
      <w:r>
        <w:rPr>
          <w:spacing w:val="-34"/>
          <w:sz w:val="18"/>
        </w:rPr>
        <w:t xml:space="preserve"> </w:t>
      </w:r>
      <w:r>
        <w:rPr>
          <w:sz w:val="18"/>
        </w:rPr>
        <w:t>plan.</w:t>
      </w:r>
    </w:p>
    <w:p w:rsidR="006D0AE0" w:rsidRDefault="006D0AE0">
      <w:pPr>
        <w:pStyle w:val="a3"/>
        <w:spacing w:before="8"/>
        <w:rPr>
          <w:sz w:val="19"/>
        </w:rPr>
      </w:pPr>
    </w:p>
    <w:p w:rsidR="006D0AE0" w:rsidRDefault="00C40D4A">
      <w:pPr>
        <w:pStyle w:val="a5"/>
        <w:numPr>
          <w:ilvl w:val="0"/>
          <w:numId w:val="8"/>
        </w:numPr>
        <w:tabs>
          <w:tab w:val="left" w:pos="424"/>
        </w:tabs>
        <w:ind w:right="137" w:firstLine="0"/>
        <w:rPr>
          <w:sz w:val="18"/>
        </w:rPr>
      </w:pPr>
      <w:r>
        <w:rPr>
          <w:sz w:val="18"/>
        </w:rPr>
        <w:t>If the Governments of Viet Nam and the importing country cannot reach an agreement on compensation, the Ministry of Industry and Trade shall assume the prime responsibility for, and coordinate</w:t>
      </w:r>
      <w:r>
        <w:rPr>
          <w:spacing w:val="53"/>
          <w:sz w:val="18"/>
        </w:rPr>
        <w:t xml:space="preserve"> </w:t>
      </w:r>
      <w:r>
        <w:rPr>
          <w:sz w:val="18"/>
        </w:rPr>
        <w:t>with</w:t>
      </w:r>
      <w:r>
        <w:rPr>
          <w:spacing w:val="52"/>
          <w:sz w:val="18"/>
        </w:rPr>
        <w:t xml:space="preserve"> </w:t>
      </w:r>
      <w:r>
        <w:rPr>
          <w:sz w:val="18"/>
        </w:rPr>
        <w:t>related</w:t>
      </w:r>
      <w:r>
        <w:rPr>
          <w:spacing w:val="53"/>
          <w:sz w:val="18"/>
        </w:rPr>
        <w:t xml:space="preserve"> </w:t>
      </w:r>
      <w:r>
        <w:rPr>
          <w:sz w:val="18"/>
        </w:rPr>
        <w:t>ministries,</w:t>
      </w:r>
      <w:r>
        <w:rPr>
          <w:spacing w:val="52"/>
          <w:sz w:val="18"/>
        </w:rPr>
        <w:t xml:space="preserve"> </w:t>
      </w:r>
      <w:r>
        <w:rPr>
          <w:sz w:val="18"/>
        </w:rPr>
        <w:t>ministerial-level</w:t>
      </w:r>
      <w:r>
        <w:rPr>
          <w:spacing w:val="55"/>
          <w:sz w:val="18"/>
        </w:rPr>
        <w:t xml:space="preserve"> </w:t>
      </w:r>
      <w:r>
        <w:rPr>
          <w:sz w:val="18"/>
        </w:rPr>
        <w:t>agencies,</w:t>
      </w:r>
      <w:r>
        <w:rPr>
          <w:spacing w:val="52"/>
          <w:sz w:val="18"/>
        </w:rPr>
        <w:t xml:space="preserve"> </w:t>
      </w:r>
      <w:proofErr w:type="spellStart"/>
      <w:r>
        <w:rPr>
          <w:sz w:val="18"/>
        </w:rPr>
        <w:t>organisations</w:t>
      </w:r>
      <w:proofErr w:type="spellEnd"/>
      <w:r>
        <w:rPr>
          <w:spacing w:val="53"/>
          <w:sz w:val="18"/>
        </w:rPr>
        <w:t xml:space="preserve"> </w:t>
      </w:r>
      <w:r>
        <w:rPr>
          <w:sz w:val="18"/>
        </w:rPr>
        <w:t>and</w:t>
      </w:r>
      <w:r>
        <w:rPr>
          <w:spacing w:val="53"/>
          <w:sz w:val="18"/>
        </w:rPr>
        <w:t xml:space="preserve"> </w:t>
      </w:r>
      <w:r>
        <w:rPr>
          <w:sz w:val="18"/>
        </w:rPr>
        <w:t>individuals</w:t>
      </w:r>
      <w:r>
        <w:rPr>
          <w:spacing w:val="53"/>
          <w:sz w:val="18"/>
        </w:rPr>
        <w:t xml:space="preserve"> </w:t>
      </w:r>
      <w:r>
        <w:rPr>
          <w:sz w:val="18"/>
        </w:rPr>
        <w:t>in,</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3"/>
        <w:spacing w:before="100"/>
        <w:ind w:left="140" w:right="138"/>
        <w:jc w:val="both"/>
      </w:pPr>
      <w:r>
        <w:t>preparing a retaliation plan in accordance with treaties to which the Socialist Republic of Viet Nam is a contracting party and report it to the Prime Minister for approval and issue a decision on implementation of the approved retaliation plan.</w:t>
      </w:r>
    </w:p>
    <w:p w:rsidR="006D0AE0" w:rsidRDefault="006D0AE0">
      <w:pPr>
        <w:pStyle w:val="a3"/>
        <w:spacing w:before="8"/>
        <w:rPr>
          <w:sz w:val="19"/>
        </w:rPr>
      </w:pPr>
    </w:p>
    <w:p w:rsidR="006D0AE0" w:rsidRDefault="00C40D4A">
      <w:pPr>
        <w:pStyle w:val="a5"/>
        <w:numPr>
          <w:ilvl w:val="0"/>
          <w:numId w:val="8"/>
        </w:numPr>
        <w:tabs>
          <w:tab w:val="left" w:pos="433"/>
        </w:tabs>
        <w:ind w:right="137" w:firstLine="0"/>
        <w:rPr>
          <w:sz w:val="18"/>
        </w:rPr>
      </w:pPr>
      <w:r>
        <w:rPr>
          <w:sz w:val="18"/>
        </w:rPr>
        <w:t>The procedures for carrying out the compensation claim and retaliation must comply with Vietnamese law and relevant treaties to which the Socialist Republic of Viet Nam is a contracting party.</w:t>
      </w:r>
    </w:p>
    <w:p w:rsidR="006D0AE0" w:rsidRDefault="006D0AE0">
      <w:pPr>
        <w:pStyle w:val="a3"/>
        <w:spacing w:before="11"/>
        <w:rPr>
          <w:sz w:val="19"/>
        </w:rPr>
      </w:pPr>
    </w:p>
    <w:p w:rsidR="006D0AE0" w:rsidRDefault="00C40D4A">
      <w:pPr>
        <w:pStyle w:val="1"/>
        <w:ind w:right="143"/>
        <w:jc w:val="both"/>
      </w:pPr>
      <w:r>
        <w:t>Article 90. Initiation of lawsuits against importing countries when detecting their violations of treaties to which the Socialist Republic of Viet Nam is a contracting party</w:t>
      </w:r>
    </w:p>
    <w:p w:rsidR="006D0AE0" w:rsidRDefault="006D0AE0">
      <w:pPr>
        <w:pStyle w:val="a3"/>
        <w:spacing w:before="8"/>
        <w:rPr>
          <w:b/>
          <w:sz w:val="19"/>
        </w:rPr>
      </w:pPr>
    </w:p>
    <w:p w:rsidR="006D0AE0" w:rsidRDefault="00C40D4A">
      <w:pPr>
        <w:pStyle w:val="a5"/>
        <w:numPr>
          <w:ilvl w:val="0"/>
          <w:numId w:val="7"/>
        </w:numPr>
        <w:tabs>
          <w:tab w:val="left" w:pos="381"/>
        </w:tabs>
        <w:ind w:right="136" w:firstLine="0"/>
        <w:rPr>
          <w:sz w:val="18"/>
        </w:rPr>
      </w:pPr>
      <w:r>
        <w:rPr>
          <w:sz w:val="18"/>
        </w:rPr>
        <w:t>The</w:t>
      </w:r>
      <w:r>
        <w:rPr>
          <w:spacing w:val="-3"/>
          <w:sz w:val="18"/>
        </w:rPr>
        <w:t xml:space="preserve"> </w:t>
      </w:r>
      <w:r>
        <w:rPr>
          <w:sz w:val="18"/>
        </w:rPr>
        <w:t>Ministry</w:t>
      </w:r>
      <w:r>
        <w:rPr>
          <w:spacing w:val="-6"/>
          <w:sz w:val="18"/>
        </w:rPr>
        <w:t xml:space="preserve"> </w:t>
      </w:r>
      <w:r>
        <w:rPr>
          <w:sz w:val="18"/>
        </w:rPr>
        <w:t>of</w:t>
      </w:r>
      <w:r>
        <w:rPr>
          <w:spacing w:val="-4"/>
          <w:sz w:val="18"/>
        </w:rPr>
        <w:t xml:space="preserve"> </w:t>
      </w:r>
      <w:r>
        <w:rPr>
          <w:sz w:val="18"/>
        </w:rPr>
        <w:t>Industry</w:t>
      </w:r>
      <w:r>
        <w:rPr>
          <w:spacing w:val="-4"/>
          <w:sz w:val="18"/>
        </w:rPr>
        <w:t xml:space="preserve"> </w:t>
      </w:r>
      <w:r>
        <w:rPr>
          <w:sz w:val="18"/>
        </w:rPr>
        <w:t>and</w:t>
      </w:r>
      <w:r>
        <w:rPr>
          <w:spacing w:val="-3"/>
          <w:sz w:val="18"/>
        </w:rPr>
        <w:t xml:space="preserve"> </w:t>
      </w:r>
      <w:r>
        <w:rPr>
          <w:sz w:val="18"/>
        </w:rPr>
        <w:t>Trade</w:t>
      </w:r>
      <w:r>
        <w:rPr>
          <w:spacing w:val="-4"/>
          <w:sz w:val="18"/>
        </w:rPr>
        <w:t xml:space="preserve"> </w:t>
      </w:r>
      <w:r>
        <w:rPr>
          <w:sz w:val="18"/>
        </w:rPr>
        <w:t>shall</w:t>
      </w:r>
      <w:r>
        <w:rPr>
          <w:spacing w:val="-5"/>
          <w:sz w:val="18"/>
        </w:rPr>
        <w:t xml:space="preserve"> </w:t>
      </w:r>
      <w:r>
        <w:rPr>
          <w:sz w:val="18"/>
        </w:rPr>
        <w:t>assume</w:t>
      </w:r>
      <w:r>
        <w:rPr>
          <w:spacing w:val="-4"/>
          <w:sz w:val="18"/>
        </w:rPr>
        <w:t xml:space="preserve"> </w:t>
      </w:r>
      <w:r>
        <w:rPr>
          <w:sz w:val="18"/>
        </w:rPr>
        <w:t>the</w:t>
      </w:r>
      <w:r>
        <w:rPr>
          <w:spacing w:val="-5"/>
          <w:sz w:val="18"/>
        </w:rPr>
        <w:t xml:space="preserve"> </w:t>
      </w:r>
      <w:r>
        <w:rPr>
          <w:sz w:val="18"/>
        </w:rPr>
        <w:t>prime</w:t>
      </w:r>
      <w:r>
        <w:rPr>
          <w:spacing w:val="-4"/>
          <w:sz w:val="18"/>
        </w:rPr>
        <w:t xml:space="preserve"> </w:t>
      </w:r>
      <w:r>
        <w:rPr>
          <w:sz w:val="18"/>
        </w:rPr>
        <w:t>responsibility</w:t>
      </w:r>
      <w:r>
        <w:rPr>
          <w:spacing w:val="-7"/>
          <w:sz w:val="18"/>
        </w:rPr>
        <w:t xml:space="preserve"> </w:t>
      </w:r>
      <w:r>
        <w:rPr>
          <w:sz w:val="18"/>
        </w:rPr>
        <w:t>for,</w:t>
      </w:r>
      <w:r>
        <w:rPr>
          <w:spacing w:val="-3"/>
          <w:sz w:val="18"/>
        </w:rPr>
        <w:t xml:space="preserve"> </w:t>
      </w:r>
      <w:r>
        <w:rPr>
          <w:sz w:val="18"/>
        </w:rPr>
        <w:t>and</w:t>
      </w:r>
      <w:r>
        <w:rPr>
          <w:spacing w:val="-5"/>
          <w:sz w:val="18"/>
        </w:rPr>
        <w:t xml:space="preserve"> </w:t>
      </w:r>
      <w:r>
        <w:rPr>
          <w:sz w:val="18"/>
        </w:rPr>
        <w:t>coordinate</w:t>
      </w:r>
      <w:r>
        <w:rPr>
          <w:spacing w:val="-4"/>
          <w:sz w:val="18"/>
        </w:rPr>
        <w:t xml:space="preserve"> </w:t>
      </w:r>
      <w:r>
        <w:rPr>
          <w:sz w:val="18"/>
        </w:rPr>
        <w:t>with other ministries, ministerial-level agencies and competent state management agencies in, considering initiating lawsuits in accordance with Point c, Clause 1, Article 76 of the Law on Foreign Trade Management on the basis of collected information or at the written request of the related traders or trade associations, report lawsuit plans to the Prime Minister and implement these plans after they are approved by the Prime</w:t>
      </w:r>
      <w:r>
        <w:rPr>
          <w:spacing w:val="-9"/>
          <w:sz w:val="18"/>
        </w:rPr>
        <w:t xml:space="preserve"> </w:t>
      </w:r>
      <w:r>
        <w:rPr>
          <w:sz w:val="18"/>
        </w:rPr>
        <w:t>Minister.</w:t>
      </w:r>
    </w:p>
    <w:p w:rsidR="006D0AE0" w:rsidRDefault="006D0AE0">
      <w:pPr>
        <w:pStyle w:val="a3"/>
        <w:spacing w:before="10"/>
        <w:rPr>
          <w:sz w:val="19"/>
        </w:rPr>
      </w:pPr>
    </w:p>
    <w:p w:rsidR="006D0AE0" w:rsidRDefault="00C40D4A">
      <w:pPr>
        <w:pStyle w:val="a5"/>
        <w:numPr>
          <w:ilvl w:val="0"/>
          <w:numId w:val="7"/>
        </w:numPr>
        <w:tabs>
          <w:tab w:val="left" w:pos="400"/>
        </w:tabs>
        <w:ind w:right="145" w:firstLine="0"/>
        <w:rPr>
          <w:sz w:val="18"/>
        </w:rPr>
      </w:pPr>
      <w:r>
        <w:rPr>
          <w:sz w:val="18"/>
        </w:rPr>
        <w:t>In the case the related trader or trade association submits a written request for initiation of a lawsuit, the written request must have the following</w:t>
      </w:r>
      <w:r>
        <w:rPr>
          <w:spacing w:val="-13"/>
          <w:sz w:val="18"/>
        </w:rPr>
        <w:t xml:space="preserve"> </w:t>
      </w:r>
      <w:r>
        <w:rPr>
          <w:sz w:val="18"/>
        </w:rPr>
        <w:t>contents:</w:t>
      </w:r>
    </w:p>
    <w:p w:rsidR="006D0AE0" w:rsidRDefault="006D0AE0">
      <w:pPr>
        <w:pStyle w:val="a3"/>
        <w:spacing w:before="8"/>
        <w:rPr>
          <w:sz w:val="19"/>
        </w:rPr>
      </w:pPr>
    </w:p>
    <w:p w:rsidR="006D0AE0" w:rsidRDefault="00C40D4A">
      <w:pPr>
        <w:pStyle w:val="a5"/>
        <w:numPr>
          <w:ilvl w:val="1"/>
          <w:numId w:val="7"/>
        </w:numPr>
        <w:tabs>
          <w:tab w:val="left" w:pos="960"/>
        </w:tabs>
        <w:ind w:hanging="254"/>
        <w:rPr>
          <w:sz w:val="18"/>
        </w:rPr>
      </w:pPr>
      <w:r>
        <w:rPr>
          <w:sz w:val="18"/>
        </w:rPr>
        <w:t>Description of trade remedies applied by the foreign</w:t>
      </w:r>
      <w:r>
        <w:rPr>
          <w:spacing w:val="-14"/>
          <w:sz w:val="18"/>
        </w:rPr>
        <w:t xml:space="preserve"> </w:t>
      </w:r>
      <w:r>
        <w:rPr>
          <w:sz w:val="18"/>
        </w:rPr>
        <w:t>country;</w:t>
      </w:r>
    </w:p>
    <w:p w:rsidR="006D0AE0" w:rsidRDefault="006D0AE0">
      <w:pPr>
        <w:pStyle w:val="a3"/>
        <w:spacing w:before="9"/>
        <w:rPr>
          <w:sz w:val="19"/>
        </w:rPr>
      </w:pPr>
    </w:p>
    <w:p w:rsidR="006D0AE0" w:rsidRDefault="00C40D4A">
      <w:pPr>
        <w:pStyle w:val="a5"/>
        <w:numPr>
          <w:ilvl w:val="1"/>
          <w:numId w:val="7"/>
        </w:numPr>
        <w:tabs>
          <w:tab w:val="left" w:pos="976"/>
        </w:tabs>
        <w:ind w:left="706" w:right="141" w:firstLine="0"/>
        <w:rPr>
          <w:sz w:val="18"/>
        </w:rPr>
      </w:pPr>
      <w:r>
        <w:rPr>
          <w:sz w:val="18"/>
        </w:rPr>
        <w:t>Injury caused by the investigation for application or by the application of trade remedies specified in Point a of this</w:t>
      </w:r>
      <w:r>
        <w:rPr>
          <w:spacing w:val="-8"/>
          <w:sz w:val="18"/>
        </w:rPr>
        <w:t xml:space="preserve"> </w:t>
      </w:r>
      <w:r>
        <w:rPr>
          <w:sz w:val="18"/>
        </w:rPr>
        <w:t>Clause;</w:t>
      </w:r>
    </w:p>
    <w:p w:rsidR="006D0AE0" w:rsidRDefault="006D0AE0">
      <w:pPr>
        <w:pStyle w:val="a3"/>
        <w:spacing w:before="11"/>
        <w:rPr>
          <w:sz w:val="19"/>
        </w:rPr>
      </w:pPr>
    </w:p>
    <w:p w:rsidR="006D0AE0" w:rsidRDefault="00C40D4A">
      <w:pPr>
        <w:pStyle w:val="a5"/>
        <w:numPr>
          <w:ilvl w:val="1"/>
          <w:numId w:val="7"/>
        </w:numPr>
        <w:tabs>
          <w:tab w:val="left" w:pos="993"/>
        </w:tabs>
        <w:ind w:left="706" w:right="151" w:firstLine="0"/>
        <w:rPr>
          <w:sz w:val="18"/>
        </w:rPr>
      </w:pPr>
      <w:r>
        <w:rPr>
          <w:sz w:val="18"/>
        </w:rPr>
        <w:t>Description of violations of treaties to which the Socialist Republic of Viet Nam is a contracting</w:t>
      </w:r>
      <w:r>
        <w:rPr>
          <w:spacing w:val="-2"/>
          <w:sz w:val="18"/>
        </w:rPr>
        <w:t xml:space="preserve"> </w:t>
      </w:r>
      <w:r>
        <w:rPr>
          <w:sz w:val="18"/>
        </w:rPr>
        <w:t>party;</w:t>
      </w:r>
    </w:p>
    <w:p w:rsidR="006D0AE0" w:rsidRDefault="006D0AE0">
      <w:pPr>
        <w:pStyle w:val="a3"/>
        <w:spacing w:before="8"/>
        <w:rPr>
          <w:sz w:val="19"/>
        </w:rPr>
      </w:pPr>
    </w:p>
    <w:p w:rsidR="006D0AE0" w:rsidRDefault="00C40D4A">
      <w:pPr>
        <w:pStyle w:val="a5"/>
        <w:numPr>
          <w:ilvl w:val="1"/>
          <w:numId w:val="7"/>
        </w:numPr>
        <w:tabs>
          <w:tab w:val="left" w:pos="964"/>
        </w:tabs>
        <w:spacing w:before="1"/>
        <w:ind w:left="963" w:hanging="258"/>
        <w:rPr>
          <w:sz w:val="18"/>
        </w:rPr>
      </w:pPr>
      <w:r>
        <w:rPr>
          <w:sz w:val="18"/>
        </w:rPr>
        <w:t>Proposals of the trader or trade</w:t>
      </w:r>
      <w:r>
        <w:rPr>
          <w:spacing w:val="-10"/>
          <w:sz w:val="18"/>
        </w:rPr>
        <w:t xml:space="preserve"> </w:t>
      </w:r>
      <w:r>
        <w:rPr>
          <w:sz w:val="18"/>
        </w:rPr>
        <w:t>association;</w:t>
      </w:r>
    </w:p>
    <w:p w:rsidR="006D0AE0" w:rsidRDefault="006D0AE0">
      <w:pPr>
        <w:pStyle w:val="a3"/>
        <w:spacing w:before="8"/>
        <w:rPr>
          <w:sz w:val="19"/>
        </w:rPr>
      </w:pPr>
    </w:p>
    <w:p w:rsidR="006D0AE0" w:rsidRDefault="00C40D4A">
      <w:pPr>
        <w:pStyle w:val="a3"/>
        <w:ind w:left="706"/>
      </w:pPr>
      <w:r>
        <w:t>dd) Other relevant information and documents deemed necessary by the trader or trade association.</w:t>
      </w:r>
    </w:p>
    <w:p w:rsidR="006D0AE0" w:rsidRDefault="006D0AE0">
      <w:pPr>
        <w:pStyle w:val="a3"/>
        <w:spacing w:before="9"/>
        <w:rPr>
          <w:sz w:val="19"/>
        </w:rPr>
      </w:pPr>
    </w:p>
    <w:p w:rsidR="006D0AE0" w:rsidRDefault="00C40D4A">
      <w:pPr>
        <w:pStyle w:val="a5"/>
        <w:numPr>
          <w:ilvl w:val="0"/>
          <w:numId w:val="7"/>
        </w:numPr>
        <w:tabs>
          <w:tab w:val="left" w:pos="453"/>
        </w:tabs>
        <w:ind w:right="139" w:firstLine="0"/>
        <w:rPr>
          <w:sz w:val="18"/>
        </w:rPr>
      </w:pPr>
      <w:r>
        <w:rPr>
          <w:sz w:val="18"/>
        </w:rPr>
        <w:t>The procedures for initiating a lawsuit against the importing country that is conducting investigation for application of or applying trade remedies must comply with treaties to which the Socialist Republic of Viet Nam is a contracting</w:t>
      </w:r>
      <w:r>
        <w:rPr>
          <w:spacing w:val="-10"/>
          <w:sz w:val="18"/>
        </w:rPr>
        <w:t xml:space="preserve"> </w:t>
      </w:r>
      <w:r>
        <w:rPr>
          <w:sz w:val="18"/>
        </w:rPr>
        <w:t>party.</w:t>
      </w:r>
    </w:p>
    <w:p w:rsidR="006D0AE0" w:rsidRDefault="006D0AE0">
      <w:pPr>
        <w:pStyle w:val="a3"/>
        <w:spacing w:before="10"/>
        <w:rPr>
          <w:sz w:val="19"/>
        </w:rPr>
      </w:pPr>
    </w:p>
    <w:p w:rsidR="006D0AE0" w:rsidRDefault="00C40D4A">
      <w:pPr>
        <w:pStyle w:val="a5"/>
        <w:numPr>
          <w:ilvl w:val="0"/>
          <w:numId w:val="7"/>
        </w:numPr>
        <w:tabs>
          <w:tab w:val="left" w:pos="376"/>
        </w:tabs>
        <w:ind w:right="138" w:firstLine="0"/>
        <w:rPr>
          <w:sz w:val="18"/>
        </w:rPr>
      </w:pPr>
      <w:r>
        <w:rPr>
          <w:sz w:val="18"/>
        </w:rPr>
        <w:t>Information</w:t>
      </w:r>
      <w:r>
        <w:rPr>
          <w:spacing w:val="-12"/>
          <w:sz w:val="18"/>
        </w:rPr>
        <w:t xml:space="preserve"> </w:t>
      </w:r>
      <w:r>
        <w:rPr>
          <w:sz w:val="18"/>
        </w:rPr>
        <w:t>and</w:t>
      </w:r>
      <w:r>
        <w:rPr>
          <w:spacing w:val="-10"/>
          <w:sz w:val="18"/>
        </w:rPr>
        <w:t xml:space="preserve"> </w:t>
      </w:r>
      <w:r>
        <w:rPr>
          <w:sz w:val="18"/>
        </w:rPr>
        <w:t>documents</w:t>
      </w:r>
      <w:r>
        <w:rPr>
          <w:spacing w:val="-11"/>
          <w:sz w:val="18"/>
        </w:rPr>
        <w:t xml:space="preserve"> </w:t>
      </w:r>
      <w:r>
        <w:rPr>
          <w:sz w:val="18"/>
        </w:rPr>
        <w:t>in</w:t>
      </w:r>
      <w:r>
        <w:rPr>
          <w:spacing w:val="-12"/>
          <w:sz w:val="18"/>
        </w:rPr>
        <w:t xml:space="preserve"> </w:t>
      </w:r>
      <w:r>
        <w:rPr>
          <w:sz w:val="18"/>
        </w:rPr>
        <w:t>the</w:t>
      </w:r>
      <w:r>
        <w:rPr>
          <w:spacing w:val="-10"/>
          <w:sz w:val="18"/>
        </w:rPr>
        <w:t xml:space="preserve"> </w:t>
      </w:r>
      <w:r>
        <w:rPr>
          <w:sz w:val="18"/>
        </w:rPr>
        <w:t>process</w:t>
      </w:r>
      <w:r>
        <w:rPr>
          <w:spacing w:val="-10"/>
          <w:sz w:val="18"/>
        </w:rPr>
        <w:t xml:space="preserve"> </w:t>
      </w:r>
      <w:r>
        <w:rPr>
          <w:sz w:val="18"/>
        </w:rPr>
        <w:t>of</w:t>
      </w:r>
      <w:r>
        <w:rPr>
          <w:spacing w:val="-11"/>
          <w:sz w:val="18"/>
        </w:rPr>
        <w:t xml:space="preserve"> </w:t>
      </w:r>
      <w:r>
        <w:rPr>
          <w:sz w:val="18"/>
        </w:rPr>
        <w:t>review</w:t>
      </w:r>
      <w:r>
        <w:rPr>
          <w:spacing w:val="-11"/>
          <w:sz w:val="18"/>
        </w:rPr>
        <w:t xml:space="preserve"> </w:t>
      </w:r>
      <w:r>
        <w:rPr>
          <w:sz w:val="18"/>
        </w:rPr>
        <w:t>and</w:t>
      </w:r>
      <w:r>
        <w:rPr>
          <w:spacing w:val="-10"/>
          <w:sz w:val="18"/>
        </w:rPr>
        <w:t xml:space="preserve"> </w:t>
      </w:r>
      <w:r>
        <w:rPr>
          <w:sz w:val="18"/>
        </w:rPr>
        <w:t>evaluation</w:t>
      </w:r>
      <w:r>
        <w:rPr>
          <w:spacing w:val="-12"/>
          <w:sz w:val="18"/>
        </w:rPr>
        <w:t xml:space="preserve"> </w:t>
      </w:r>
      <w:r>
        <w:rPr>
          <w:sz w:val="18"/>
        </w:rPr>
        <w:t>before</w:t>
      </w:r>
      <w:r>
        <w:rPr>
          <w:spacing w:val="-10"/>
          <w:sz w:val="18"/>
        </w:rPr>
        <w:t xml:space="preserve"> </w:t>
      </w:r>
      <w:r>
        <w:rPr>
          <w:sz w:val="18"/>
        </w:rPr>
        <w:t>initiating</w:t>
      </w:r>
      <w:r>
        <w:rPr>
          <w:spacing w:val="-10"/>
          <w:sz w:val="18"/>
        </w:rPr>
        <w:t xml:space="preserve"> </w:t>
      </w:r>
      <w:r>
        <w:rPr>
          <w:sz w:val="18"/>
        </w:rPr>
        <w:t>a</w:t>
      </w:r>
      <w:r>
        <w:rPr>
          <w:spacing w:val="-11"/>
          <w:sz w:val="18"/>
        </w:rPr>
        <w:t xml:space="preserve"> </w:t>
      </w:r>
      <w:r>
        <w:rPr>
          <w:sz w:val="18"/>
        </w:rPr>
        <w:t>lawsuit</w:t>
      </w:r>
      <w:r>
        <w:rPr>
          <w:spacing w:val="-10"/>
          <w:sz w:val="18"/>
        </w:rPr>
        <w:t xml:space="preserve"> </w:t>
      </w:r>
      <w:r>
        <w:rPr>
          <w:sz w:val="18"/>
        </w:rPr>
        <w:t>and in the process of lawsuit or information requested by interested parties to be kept confidential shall be regarded as confidential information in accordance with current</w:t>
      </w:r>
      <w:r>
        <w:rPr>
          <w:spacing w:val="-15"/>
          <w:sz w:val="18"/>
        </w:rPr>
        <w:t xml:space="preserve"> </w:t>
      </w:r>
      <w:r>
        <w:rPr>
          <w:sz w:val="18"/>
        </w:rPr>
        <w:t>laws.</w:t>
      </w:r>
    </w:p>
    <w:p w:rsidR="006D0AE0" w:rsidRDefault="006D0AE0">
      <w:pPr>
        <w:pStyle w:val="a3"/>
        <w:spacing w:before="8"/>
        <w:rPr>
          <w:sz w:val="19"/>
        </w:rPr>
      </w:pPr>
    </w:p>
    <w:p w:rsidR="006D0AE0" w:rsidRDefault="00C40D4A">
      <w:pPr>
        <w:pStyle w:val="a5"/>
        <w:numPr>
          <w:ilvl w:val="0"/>
          <w:numId w:val="7"/>
        </w:numPr>
        <w:tabs>
          <w:tab w:val="left" w:pos="385"/>
        </w:tabs>
        <w:spacing w:line="242" w:lineRule="auto"/>
        <w:ind w:right="141" w:firstLine="0"/>
        <w:rPr>
          <w:sz w:val="18"/>
        </w:rPr>
      </w:pPr>
      <w:r>
        <w:rPr>
          <w:sz w:val="18"/>
        </w:rPr>
        <w:t>Traders and trade associations which have sent a written request as specified in Clause 2 of this Article shall fully coordinate with the Ministry of Industry and Trade in the process of suing the importing country that is conducting investigation for application of, or applying trade</w:t>
      </w:r>
      <w:r>
        <w:rPr>
          <w:spacing w:val="-42"/>
          <w:sz w:val="18"/>
        </w:rPr>
        <w:t xml:space="preserve"> </w:t>
      </w:r>
      <w:r>
        <w:rPr>
          <w:sz w:val="18"/>
        </w:rPr>
        <w:t>remedies.</w:t>
      </w:r>
    </w:p>
    <w:p w:rsidR="006D0AE0" w:rsidRDefault="006D0AE0">
      <w:pPr>
        <w:pStyle w:val="a3"/>
        <w:spacing w:before="4"/>
        <w:rPr>
          <w:sz w:val="19"/>
        </w:rPr>
      </w:pPr>
    </w:p>
    <w:p w:rsidR="006D0AE0" w:rsidRDefault="00C40D4A">
      <w:pPr>
        <w:pStyle w:val="1"/>
        <w:spacing w:before="1"/>
        <w:ind w:right="139"/>
        <w:jc w:val="both"/>
      </w:pPr>
      <w:r>
        <w:t xml:space="preserve">Article 91. Participation in the capacity as interested party in trade remedy cases and as third party in the cases of settlement of disputes over trade remedies at the World Trade </w:t>
      </w:r>
      <w:proofErr w:type="spellStart"/>
      <w:r>
        <w:t>Organisation</w:t>
      </w:r>
      <w:proofErr w:type="spellEnd"/>
    </w:p>
    <w:p w:rsidR="006D0AE0" w:rsidRDefault="006D0AE0">
      <w:pPr>
        <w:pStyle w:val="a3"/>
        <w:spacing w:before="7"/>
        <w:rPr>
          <w:b/>
          <w:sz w:val="19"/>
        </w:rPr>
      </w:pPr>
    </w:p>
    <w:p w:rsidR="006D0AE0" w:rsidRDefault="00C40D4A">
      <w:pPr>
        <w:pStyle w:val="a5"/>
        <w:numPr>
          <w:ilvl w:val="0"/>
          <w:numId w:val="6"/>
        </w:numPr>
        <w:tabs>
          <w:tab w:val="left" w:pos="383"/>
        </w:tabs>
        <w:spacing w:before="1"/>
        <w:ind w:right="137" w:firstLine="0"/>
        <w:rPr>
          <w:sz w:val="18"/>
        </w:rPr>
      </w:pPr>
      <w:r>
        <w:rPr>
          <w:sz w:val="18"/>
        </w:rPr>
        <w:t>The</w:t>
      </w:r>
      <w:r>
        <w:rPr>
          <w:spacing w:val="-4"/>
          <w:sz w:val="18"/>
        </w:rPr>
        <w:t xml:space="preserve"> </w:t>
      </w:r>
      <w:r>
        <w:rPr>
          <w:sz w:val="18"/>
        </w:rPr>
        <w:t>Ministry</w:t>
      </w:r>
      <w:r>
        <w:rPr>
          <w:spacing w:val="-4"/>
          <w:sz w:val="18"/>
        </w:rPr>
        <w:t xml:space="preserve"> </w:t>
      </w:r>
      <w:r>
        <w:rPr>
          <w:sz w:val="18"/>
        </w:rPr>
        <w:t>of</w:t>
      </w:r>
      <w:r>
        <w:rPr>
          <w:spacing w:val="-4"/>
          <w:sz w:val="18"/>
        </w:rPr>
        <w:t xml:space="preserve"> </w:t>
      </w:r>
      <w:r>
        <w:rPr>
          <w:sz w:val="18"/>
        </w:rPr>
        <w:t>Industry</w:t>
      </w:r>
      <w:r>
        <w:rPr>
          <w:spacing w:val="-2"/>
          <w:sz w:val="18"/>
        </w:rPr>
        <w:t xml:space="preserve"> </w:t>
      </w:r>
      <w:r>
        <w:rPr>
          <w:sz w:val="18"/>
        </w:rPr>
        <w:t>and</w:t>
      </w:r>
      <w:r>
        <w:rPr>
          <w:spacing w:val="-3"/>
          <w:sz w:val="18"/>
        </w:rPr>
        <w:t xml:space="preserve"> </w:t>
      </w:r>
      <w:r>
        <w:rPr>
          <w:sz w:val="18"/>
        </w:rPr>
        <w:t>Trade</w:t>
      </w:r>
      <w:r>
        <w:rPr>
          <w:spacing w:val="-2"/>
          <w:sz w:val="18"/>
        </w:rPr>
        <w:t xml:space="preserve"> </w:t>
      </w:r>
      <w:r>
        <w:rPr>
          <w:sz w:val="18"/>
        </w:rPr>
        <w:t>shall</w:t>
      </w:r>
      <w:r>
        <w:rPr>
          <w:spacing w:val="-2"/>
          <w:sz w:val="18"/>
        </w:rPr>
        <w:t xml:space="preserve"> </w:t>
      </w:r>
      <w:r>
        <w:rPr>
          <w:sz w:val="18"/>
        </w:rPr>
        <w:t>consider</w:t>
      </w:r>
      <w:r>
        <w:rPr>
          <w:spacing w:val="-3"/>
          <w:sz w:val="18"/>
        </w:rPr>
        <w:t xml:space="preserve"> </w:t>
      </w:r>
      <w:r>
        <w:rPr>
          <w:sz w:val="18"/>
        </w:rPr>
        <w:t>and</w:t>
      </w:r>
      <w:r>
        <w:rPr>
          <w:spacing w:val="-3"/>
          <w:sz w:val="18"/>
        </w:rPr>
        <w:t xml:space="preserve"> </w:t>
      </w:r>
      <w:r>
        <w:rPr>
          <w:sz w:val="18"/>
        </w:rPr>
        <w:t>register</w:t>
      </w:r>
      <w:r>
        <w:rPr>
          <w:spacing w:val="-6"/>
          <w:sz w:val="18"/>
        </w:rPr>
        <w:t xml:space="preserve"> </w:t>
      </w:r>
      <w:r>
        <w:rPr>
          <w:sz w:val="18"/>
        </w:rPr>
        <w:t>the</w:t>
      </w:r>
      <w:r>
        <w:rPr>
          <w:spacing w:val="-3"/>
          <w:sz w:val="18"/>
        </w:rPr>
        <w:t xml:space="preserve"> </w:t>
      </w:r>
      <w:r>
        <w:rPr>
          <w:sz w:val="18"/>
        </w:rPr>
        <w:t>participation</w:t>
      </w:r>
      <w:r>
        <w:rPr>
          <w:spacing w:val="-4"/>
          <w:sz w:val="18"/>
        </w:rPr>
        <w:t xml:space="preserve"> </w:t>
      </w:r>
      <w:r>
        <w:rPr>
          <w:sz w:val="18"/>
        </w:rPr>
        <w:t>in</w:t>
      </w:r>
      <w:r>
        <w:rPr>
          <w:spacing w:val="-4"/>
          <w:sz w:val="18"/>
        </w:rPr>
        <w:t xml:space="preserve"> </w:t>
      </w:r>
      <w:r>
        <w:rPr>
          <w:sz w:val="18"/>
        </w:rPr>
        <w:t>the</w:t>
      </w:r>
      <w:r>
        <w:rPr>
          <w:spacing w:val="-3"/>
          <w:sz w:val="18"/>
        </w:rPr>
        <w:t xml:space="preserve"> </w:t>
      </w:r>
      <w:r>
        <w:rPr>
          <w:sz w:val="18"/>
        </w:rPr>
        <w:t>capacity</w:t>
      </w:r>
      <w:r>
        <w:rPr>
          <w:spacing w:val="-4"/>
          <w:sz w:val="18"/>
        </w:rPr>
        <w:t xml:space="preserve"> </w:t>
      </w:r>
      <w:r>
        <w:rPr>
          <w:sz w:val="18"/>
        </w:rPr>
        <w:t>as interested party when a foreign country investigates for application of or applies trade remedies to Vietnamese</w:t>
      </w:r>
      <w:r>
        <w:rPr>
          <w:spacing w:val="-1"/>
          <w:sz w:val="18"/>
        </w:rPr>
        <w:t xml:space="preserve"> </w:t>
      </w:r>
      <w:r>
        <w:rPr>
          <w:sz w:val="18"/>
        </w:rPr>
        <w:t>exports.</w:t>
      </w:r>
    </w:p>
    <w:p w:rsidR="006D0AE0" w:rsidRDefault="006D0AE0">
      <w:pPr>
        <w:pStyle w:val="a3"/>
        <w:spacing w:before="10"/>
        <w:rPr>
          <w:sz w:val="19"/>
        </w:rPr>
      </w:pPr>
    </w:p>
    <w:p w:rsidR="006D0AE0" w:rsidRDefault="00C40D4A">
      <w:pPr>
        <w:pStyle w:val="a5"/>
        <w:numPr>
          <w:ilvl w:val="0"/>
          <w:numId w:val="6"/>
        </w:numPr>
        <w:tabs>
          <w:tab w:val="left" w:pos="383"/>
        </w:tabs>
        <w:ind w:right="138" w:firstLine="0"/>
        <w:rPr>
          <w:sz w:val="18"/>
        </w:rPr>
      </w:pPr>
      <w:r>
        <w:rPr>
          <w:sz w:val="18"/>
        </w:rPr>
        <w:t>The</w:t>
      </w:r>
      <w:r>
        <w:rPr>
          <w:spacing w:val="-4"/>
          <w:sz w:val="18"/>
        </w:rPr>
        <w:t xml:space="preserve"> </w:t>
      </w:r>
      <w:r>
        <w:rPr>
          <w:sz w:val="18"/>
        </w:rPr>
        <w:t>Ministry</w:t>
      </w:r>
      <w:r>
        <w:rPr>
          <w:spacing w:val="-4"/>
          <w:sz w:val="18"/>
        </w:rPr>
        <w:t xml:space="preserve"> </w:t>
      </w:r>
      <w:r>
        <w:rPr>
          <w:sz w:val="18"/>
        </w:rPr>
        <w:t>of</w:t>
      </w:r>
      <w:r>
        <w:rPr>
          <w:spacing w:val="-4"/>
          <w:sz w:val="18"/>
        </w:rPr>
        <w:t xml:space="preserve"> </w:t>
      </w:r>
      <w:r>
        <w:rPr>
          <w:sz w:val="18"/>
        </w:rPr>
        <w:t>Industry</w:t>
      </w:r>
      <w:r>
        <w:rPr>
          <w:spacing w:val="-2"/>
          <w:sz w:val="18"/>
        </w:rPr>
        <w:t xml:space="preserve"> </w:t>
      </w:r>
      <w:r>
        <w:rPr>
          <w:sz w:val="18"/>
        </w:rPr>
        <w:t>and</w:t>
      </w:r>
      <w:r>
        <w:rPr>
          <w:spacing w:val="-3"/>
          <w:sz w:val="18"/>
        </w:rPr>
        <w:t xml:space="preserve"> </w:t>
      </w:r>
      <w:r>
        <w:rPr>
          <w:sz w:val="18"/>
        </w:rPr>
        <w:t>Trade</w:t>
      </w:r>
      <w:r>
        <w:rPr>
          <w:spacing w:val="-2"/>
          <w:sz w:val="18"/>
        </w:rPr>
        <w:t xml:space="preserve"> </w:t>
      </w:r>
      <w:r>
        <w:rPr>
          <w:sz w:val="18"/>
        </w:rPr>
        <w:t>shall</w:t>
      </w:r>
      <w:r>
        <w:rPr>
          <w:spacing w:val="-2"/>
          <w:sz w:val="18"/>
        </w:rPr>
        <w:t xml:space="preserve"> </w:t>
      </w:r>
      <w:r>
        <w:rPr>
          <w:sz w:val="18"/>
        </w:rPr>
        <w:t>consider</w:t>
      </w:r>
      <w:r>
        <w:rPr>
          <w:spacing w:val="-3"/>
          <w:sz w:val="18"/>
        </w:rPr>
        <w:t xml:space="preserve"> </w:t>
      </w:r>
      <w:r>
        <w:rPr>
          <w:sz w:val="18"/>
        </w:rPr>
        <w:t>and</w:t>
      </w:r>
      <w:r>
        <w:rPr>
          <w:spacing w:val="-3"/>
          <w:sz w:val="18"/>
        </w:rPr>
        <w:t xml:space="preserve"> </w:t>
      </w:r>
      <w:r>
        <w:rPr>
          <w:sz w:val="18"/>
        </w:rPr>
        <w:t>register</w:t>
      </w:r>
      <w:r>
        <w:rPr>
          <w:spacing w:val="-6"/>
          <w:sz w:val="18"/>
        </w:rPr>
        <w:t xml:space="preserve"> </w:t>
      </w:r>
      <w:r>
        <w:rPr>
          <w:sz w:val="18"/>
        </w:rPr>
        <w:t>the</w:t>
      </w:r>
      <w:r>
        <w:rPr>
          <w:spacing w:val="-3"/>
          <w:sz w:val="18"/>
        </w:rPr>
        <w:t xml:space="preserve"> </w:t>
      </w:r>
      <w:r>
        <w:rPr>
          <w:sz w:val="18"/>
        </w:rPr>
        <w:t>participation</w:t>
      </w:r>
      <w:r>
        <w:rPr>
          <w:spacing w:val="-4"/>
          <w:sz w:val="18"/>
        </w:rPr>
        <w:t xml:space="preserve"> </w:t>
      </w:r>
      <w:r>
        <w:rPr>
          <w:sz w:val="18"/>
        </w:rPr>
        <w:t>in</w:t>
      </w:r>
      <w:r>
        <w:rPr>
          <w:spacing w:val="-4"/>
          <w:sz w:val="18"/>
        </w:rPr>
        <w:t xml:space="preserve"> </w:t>
      </w:r>
      <w:r>
        <w:rPr>
          <w:sz w:val="18"/>
        </w:rPr>
        <w:t>the</w:t>
      </w:r>
      <w:r>
        <w:rPr>
          <w:spacing w:val="-3"/>
          <w:sz w:val="18"/>
        </w:rPr>
        <w:t xml:space="preserve"> </w:t>
      </w:r>
      <w:r>
        <w:rPr>
          <w:sz w:val="18"/>
        </w:rPr>
        <w:t>capacity</w:t>
      </w:r>
      <w:r>
        <w:rPr>
          <w:spacing w:val="-4"/>
          <w:sz w:val="18"/>
        </w:rPr>
        <w:t xml:space="preserve"> </w:t>
      </w:r>
      <w:r>
        <w:rPr>
          <w:sz w:val="18"/>
        </w:rPr>
        <w:t>as third</w:t>
      </w:r>
      <w:r>
        <w:rPr>
          <w:spacing w:val="-4"/>
          <w:sz w:val="18"/>
        </w:rPr>
        <w:t xml:space="preserve"> </w:t>
      </w:r>
      <w:r>
        <w:rPr>
          <w:sz w:val="18"/>
        </w:rPr>
        <w:t>party</w:t>
      </w:r>
      <w:r>
        <w:rPr>
          <w:spacing w:val="-6"/>
          <w:sz w:val="18"/>
        </w:rPr>
        <w:t xml:space="preserve"> </w:t>
      </w:r>
      <w:r>
        <w:rPr>
          <w:sz w:val="18"/>
        </w:rPr>
        <w:t>in</w:t>
      </w:r>
      <w:r>
        <w:rPr>
          <w:spacing w:val="-3"/>
          <w:sz w:val="18"/>
        </w:rPr>
        <w:t xml:space="preserve"> </w:t>
      </w:r>
      <w:r>
        <w:rPr>
          <w:sz w:val="18"/>
        </w:rPr>
        <w:t>a</w:t>
      </w:r>
      <w:r>
        <w:rPr>
          <w:spacing w:val="-5"/>
          <w:sz w:val="18"/>
        </w:rPr>
        <w:t xml:space="preserve"> </w:t>
      </w:r>
      <w:r>
        <w:rPr>
          <w:sz w:val="18"/>
        </w:rPr>
        <w:t>dispute</w:t>
      </w:r>
      <w:r>
        <w:rPr>
          <w:spacing w:val="-4"/>
          <w:sz w:val="18"/>
        </w:rPr>
        <w:t xml:space="preserve"> </w:t>
      </w:r>
      <w:r>
        <w:rPr>
          <w:sz w:val="18"/>
        </w:rPr>
        <w:t>settlement</w:t>
      </w:r>
      <w:r>
        <w:rPr>
          <w:spacing w:val="-4"/>
          <w:sz w:val="18"/>
        </w:rPr>
        <w:t xml:space="preserve"> </w:t>
      </w:r>
      <w:r>
        <w:rPr>
          <w:sz w:val="18"/>
        </w:rPr>
        <w:t>case</w:t>
      </w:r>
      <w:r>
        <w:rPr>
          <w:spacing w:val="-4"/>
          <w:sz w:val="18"/>
        </w:rPr>
        <w:t xml:space="preserve"> </w:t>
      </w:r>
      <w:r>
        <w:rPr>
          <w:sz w:val="18"/>
        </w:rPr>
        <w:t>at</w:t>
      </w:r>
      <w:r>
        <w:rPr>
          <w:spacing w:val="-4"/>
          <w:sz w:val="18"/>
        </w:rPr>
        <w:t xml:space="preserve"> </w:t>
      </w:r>
      <w:r>
        <w:rPr>
          <w:sz w:val="18"/>
        </w:rPr>
        <w:t>the</w:t>
      </w:r>
      <w:r>
        <w:rPr>
          <w:spacing w:val="-2"/>
          <w:sz w:val="18"/>
        </w:rPr>
        <w:t xml:space="preserve"> </w:t>
      </w:r>
      <w:r>
        <w:rPr>
          <w:sz w:val="18"/>
        </w:rPr>
        <w:t>World</w:t>
      </w:r>
      <w:r>
        <w:rPr>
          <w:spacing w:val="-2"/>
          <w:sz w:val="18"/>
        </w:rPr>
        <w:t xml:space="preserve"> </w:t>
      </w:r>
      <w:r>
        <w:rPr>
          <w:sz w:val="18"/>
        </w:rPr>
        <w:t>Trade</w:t>
      </w:r>
      <w:r>
        <w:rPr>
          <w:spacing w:val="-4"/>
          <w:sz w:val="18"/>
        </w:rPr>
        <w:t xml:space="preserve"> </w:t>
      </w:r>
      <w:proofErr w:type="spellStart"/>
      <w:r>
        <w:rPr>
          <w:sz w:val="18"/>
        </w:rPr>
        <w:t>Organisation</w:t>
      </w:r>
      <w:proofErr w:type="spellEnd"/>
      <w:r>
        <w:rPr>
          <w:spacing w:val="-6"/>
          <w:sz w:val="18"/>
        </w:rPr>
        <w:t xml:space="preserve"> </w:t>
      </w:r>
      <w:r>
        <w:rPr>
          <w:sz w:val="18"/>
        </w:rPr>
        <w:t>if</w:t>
      </w:r>
      <w:r>
        <w:rPr>
          <w:spacing w:val="-6"/>
          <w:sz w:val="18"/>
        </w:rPr>
        <w:t xml:space="preserve"> </w:t>
      </w:r>
      <w:r>
        <w:rPr>
          <w:sz w:val="18"/>
        </w:rPr>
        <w:t>the</w:t>
      </w:r>
      <w:r>
        <w:rPr>
          <w:spacing w:val="-2"/>
          <w:sz w:val="18"/>
        </w:rPr>
        <w:t xml:space="preserve"> </w:t>
      </w:r>
      <w:r>
        <w:rPr>
          <w:sz w:val="18"/>
        </w:rPr>
        <w:t>case</w:t>
      </w:r>
      <w:r>
        <w:rPr>
          <w:spacing w:val="-4"/>
          <w:sz w:val="18"/>
        </w:rPr>
        <w:t xml:space="preserve"> </w:t>
      </w:r>
      <w:r>
        <w:rPr>
          <w:sz w:val="18"/>
        </w:rPr>
        <w:t>is</w:t>
      </w:r>
      <w:r>
        <w:rPr>
          <w:spacing w:val="-5"/>
          <w:sz w:val="18"/>
        </w:rPr>
        <w:t xml:space="preserve"> </w:t>
      </w:r>
      <w:r>
        <w:rPr>
          <w:sz w:val="18"/>
        </w:rPr>
        <w:t>related</w:t>
      </w:r>
      <w:r>
        <w:rPr>
          <w:spacing w:val="-4"/>
          <w:sz w:val="18"/>
        </w:rPr>
        <w:t xml:space="preserve"> </w:t>
      </w:r>
      <w:r>
        <w:rPr>
          <w:sz w:val="18"/>
        </w:rPr>
        <w:t>to</w:t>
      </w:r>
      <w:r>
        <w:rPr>
          <w:spacing w:val="-4"/>
          <w:sz w:val="18"/>
        </w:rPr>
        <w:t xml:space="preserve"> </w:t>
      </w:r>
      <w:r>
        <w:rPr>
          <w:sz w:val="18"/>
        </w:rPr>
        <w:t>the rights</w:t>
      </w:r>
      <w:r>
        <w:rPr>
          <w:spacing w:val="-11"/>
          <w:sz w:val="18"/>
        </w:rPr>
        <w:t xml:space="preserve"> </w:t>
      </w:r>
      <w:r>
        <w:rPr>
          <w:sz w:val="18"/>
        </w:rPr>
        <w:t>and</w:t>
      </w:r>
      <w:r>
        <w:rPr>
          <w:spacing w:val="-10"/>
          <w:sz w:val="18"/>
        </w:rPr>
        <w:t xml:space="preserve"> </w:t>
      </w:r>
      <w:r>
        <w:rPr>
          <w:sz w:val="18"/>
        </w:rPr>
        <w:t>interests</w:t>
      </w:r>
      <w:r>
        <w:rPr>
          <w:spacing w:val="-10"/>
          <w:sz w:val="18"/>
        </w:rPr>
        <w:t xml:space="preserve"> </w:t>
      </w:r>
      <w:r>
        <w:rPr>
          <w:sz w:val="18"/>
        </w:rPr>
        <w:t>of</w:t>
      </w:r>
      <w:r>
        <w:rPr>
          <w:spacing w:val="-11"/>
          <w:sz w:val="18"/>
        </w:rPr>
        <w:t xml:space="preserve"> </w:t>
      </w:r>
      <w:r>
        <w:rPr>
          <w:sz w:val="18"/>
        </w:rPr>
        <w:t>Viet</w:t>
      </w:r>
      <w:r>
        <w:rPr>
          <w:spacing w:val="-9"/>
          <w:sz w:val="18"/>
        </w:rPr>
        <w:t xml:space="preserve"> </w:t>
      </w:r>
      <w:r>
        <w:rPr>
          <w:sz w:val="18"/>
        </w:rPr>
        <w:t>Nam</w:t>
      </w:r>
      <w:r>
        <w:rPr>
          <w:spacing w:val="-11"/>
          <w:sz w:val="18"/>
        </w:rPr>
        <w:t xml:space="preserve"> </w:t>
      </w:r>
      <w:r>
        <w:rPr>
          <w:sz w:val="18"/>
        </w:rPr>
        <w:t>in</w:t>
      </w:r>
      <w:r>
        <w:rPr>
          <w:spacing w:val="-12"/>
          <w:sz w:val="18"/>
        </w:rPr>
        <w:t xml:space="preserve"> </w:t>
      </w:r>
      <w:r>
        <w:rPr>
          <w:sz w:val="18"/>
        </w:rPr>
        <w:t>the</w:t>
      </w:r>
      <w:r>
        <w:rPr>
          <w:spacing w:val="-9"/>
          <w:sz w:val="18"/>
        </w:rPr>
        <w:t xml:space="preserve"> </w:t>
      </w:r>
      <w:r>
        <w:rPr>
          <w:sz w:val="18"/>
        </w:rPr>
        <w:t>field</w:t>
      </w:r>
      <w:r>
        <w:rPr>
          <w:spacing w:val="-12"/>
          <w:sz w:val="18"/>
        </w:rPr>
        <w:t xml:space="preserve"> </w:t>
      </w:r>
      <w:r>
        <w:rPr>
          <w:sz w:val="18"/>
        </w:rPr>
        <w:t>of</w:t>
      </w:r>
      <w:r>
        <w:rPr>
          <w:spacing w:val="-10"/>
          <w:sz w:val="18"/>
        </w:rPr>
        <w:t xml:space="preserve"> </w:t>
      </w:r>
      <w:r>
        <w:rPr>
          <w:sz w:val="18"/>
        </w:rPr>
        <w:t>trade</w:t>
      </w:r>
      <w:r>
        <w:rPr>
          <w:spacing w:val="-10"/>
          <w:sz w:val="18"/>
        </w:rPr>
        <w:t xml:space="preserve"> </w:t>
      </w:r>
      <w:r>
        <w:rPr>
          <w:sz w:val="18"/>
        </w:rPr>
        <w:t>remedy.</w:t>
      </w:r>
      <w:r>
        <w:rPr>
          <w:spacing w:val="-11"/>
          <w:sz w:val="18"/>
        </w:rPr>
        <w:t xml:space="preserve"> </w:t>
      </w:r>
      <w:r>
        <w:rPr>
          <w:sz w:val="18"/>
        </w:rPr>
        <w:t>The</w:t>
      </w:r>
      <w:r>
        <w:rPr>
          <w:spacing w:val="-9"/>
          <w:sz w:val="18"/>
        </w:rPr>
        <w:t xml:space="preserve"> </w:t>
      </w:r>
      <w:r>
        <w:rPr>
          <w:sz w:val="18"/>
        </w:rPr>
        <w:t>Ministry</w:t>
      </w:r>
      <w:r>
        <w:rPr>
          <w:spacing w:val="-12"/>
          <w:sz w:val="18"/>
        </w:rPr>
        <w:t xml:space="preserve"> </w:t>
      </w:r>
      <w:r>
        <w:rPr>
          <w:sz w:val="18"/>
        </w:rPr>
        <w:t>of</w:t>
      </w:r>
      <w:r>
        <w:rPr>
          <w:spacing w:val="-10"/>
          <w:sz w:val="18"/>
        </w:rPr>
        <w:t xml:space="preserve"> </w:t>
      </w:r>
      <w:r>
        <w:rPr>
          <w:sz w:val="18"/>
        </w:rPr>
        <w:t>Industry</w:t>
      </w:r>
      <w:r>
        <w:rPr>
          <w:spacing w:val="-12"/>
          <w:sz w:val="18"/>
        </w:rPr>
        <w:t xml:space="preserve"> </w:t>
      </w:r>
      <w:r>
        <w:rPr>
          <w:sz w:val="18"/>
        </w:rPr>
        <w:t>and</w:t>
      </w:r>
      <w:r>
        <w:rPr>
          <w:spacing w:val="-9"/>
          <w:sz w:val="18"/>
        </w:rPr>
        <w:t xml:space="preserve"> </w:t>
      </w:r>
      <w:r>
        <w:rPr>
          <w:sz w:val="18"/>
        </w:rPr>
        <w:t>Trade</w:t>
      </w:r>
      <w:r>
        <w:rPr>
          <w:spacing w:val="-9"/>
          <w:sz w:val="18"/>
        </w:rPr>
        <w:t xml:space="preserve"> </w:t>
      </w:r>
      <w:r>
        <w:rPr>
          <w:sz w:val="18"/>
        </w:rPr>
        <w:t>may consult, when necessary, related ministries and sectors on such</w:t>
      </w:r>
      <w:r>
        <w:rPr>
          <w:spacing w:val="-17"/>
          <w:sz w:val="18"/>
        </w:rPr>
        <w:t xml:space="preserve"> </w:t>
      </w:r>
      <w:r>
        <w:rPr>
          <w:sz w:val="18"/>
        </w:rPr>
        <w:t>registration.</w:t>
      </w:r>
    </w:p>
    <w:p w:rsidR="006D0AE0" w:rsidRDefault="006D0AE0">
      <w:pPr>
        <w:pStyle w:val="a3"/>
        <w:spacing w:before="8"/>
        <w:rPr>
          <w:sz w:val="19"/>
        </w:rPr>
      </w:pPr>
    </w:p>
    <w:p w:rsidR="006D0AE0" w:rsidRDefault="00C40D4A">
      <w:pPr>
        <w:pStyle w:val="a5"/>
        <w:numPr>
          <w:ilvl w:val="0"/>
          <w:numId w:val="6"/>
        </w:numPr>
        <w:tabs>
          <w:tab w:val="left" w:pos="376"/>
        </w:tabs>
        <w:ind w:right="135" w:firstLine="0"/>
        <w:rPr>
          <w:sz w:val="18"/>
        </w:rPr>
      </w:pPr>
      <w:r>
        <w:rPr>
          <w:sz w:val="18"/>
        </w:rPr>
        <w:t>The</w:t>
      </w:r>
      <w:r>
        <w:rPr>
          <w:spacing w:val="-8"/>
          <w:sz w:val="18"/>
        </w:rPr>
        <w:t xml:space="preserve"> </w:t>
      </w:r>
      <w:r>
        <w:rPr>
          <w:sz w:val="18"/>
        </w:rPr>
        <w:t>Ministry</w:t>
      </w:r>
      <w:r>
        <w:rPr>
          <w:spacing w:val="-12"/>
          <w:sz w:val="18"/>
        </w:rPr>
        <w:t xml:space="preserve"> </w:t>
      </w:r>
      <w:r>
        <w:rPr>
          <w:sz w:val="18"/>
        </w:rPr>
        <w:t>of</w:t>
      </w:r>
      <w:r>
        <w:rPr>
          <w:spacing w:val="-8"/>
          <w:sz w:val="18"/>
        </w:rPr>
        <w:t xml:space="preserve"> </w:t>
      </w:r>
      <w:r>
        <w:rPr>
          <w:sz w:val="18"/>
        </w:rPr>
        <w:t>Industry</w:t>
      </w:r>
      <w:r>
        <w:rPr>
          <w:spacing w:val="-7"/>
          <w:sz w:val="18"/>
        </w:rPr>
        <w:t xml:space="preserve"> </w:t>
      </w:r>
      <w:r>
        <w:rPr>
          <w:sz w:val="18"/>
        </w:rPr>
        <w:t>and</w:t>
      </w:r>
      <w:r>
        <w:rPr>
          <w:spacing w:val="-10"/>
          <w:sz w:val="18"/>
        </w:rPr>
        <w:t xml:space="preserve"> </w:t>
      </w:r>
      <w:r>
        <w:rPr>
          <w:sz w:val="18"/>
        </w:rPr>
        <w:t>Trade</w:t>
      </w:r>
      <w:r>
        <w:rPr>
          <w:spacing w:val="-9"/>
          <w:sz w:val="18"/>
        </w:rPr>
        <w:t xml:space="preserve"> </w:t>
      </w:r>
      <w:r>
        <w:rPr>
          <w:sz w:val="18"/>
        </w:rPr>
        <w:t>may</w:t>
      </w:r>
      <w:r>
        <w:rPr>
          <w:spacing w:val="-10"/>
          <w:sz w:val="18"/>
        </w:rPr>
        <w:t xml:space="preserve"> </w:t>
      </w:r>
      <w:r>
        <w:rPr>
          <w:sz w:val="18"/>
        </w:rPr>
        <w:t>consider</w:t>
      </w:r>
      <w:r>
        <w:rPr>
          <w:spacing w:val="-11"/>
          <w:sz w:val="18"/>
        </w:rPr>
        <w:t xml:space="preserve"> </w:t>
      </w:r>
      <w:r>
        <w:rPr>
          <w:sz w:val="18"/>
        </w:rPr>
        <w:t>providing</w:t>
      </w:r>
      <w:r>
        <w:rPr>
          <w:spacing w:val="-9"/>
          <w:sz w:val="18"/>
        </w:rPr>
        <w:t xml:space="preserve"> </w:t>
      </w:r>
      <w:r>
        <w:rPr>
          <w:sz w:val="18"/>
        </w:rPr>
        <w:t>information</w:t>
      </w:r>
      <w:r>
        <w:rPr>
          <w:spacing w:val="-12"/>
          <w:sz w:val="18"/>
        </w:rPr>
        <w:t xml:space="preserve"> </w:t>
      </w:r>
      <w:r>
        <w:rPr>
          <w:sz w:val="18"/>
        </w:rPr>
        <w:t>and</w:t>
      </w:r>
      <w:r>
        <w:rPr>
          <w:spacing w:val="-10"/>
          <w:sz w:val="18"/>
        </w:rPr>
        <w:t xml:space="preserve"> </w:t>
      </w:r>
      <w:r>
        <w:rPr>
          <w:sz w:val="18"/>
        </w:rPr>
        <w:t>documents</w:t>
      </w:r>
      <w:r>
        <w:rPr>
          <w:spacing w:val="-10"/>
          <w:sz w:val="18"/>
        </w:rPr>
        <w:t xml:space="preserve"> </w:t>
      </w:r>
      <w:r>
        <w:rPr>
          <w:sz w:val="18"/>
        </w:rPr>
        <w:t>during</w:t>
      </w:r>
      <w:r>
        <w:rPr>
          <w:spacing w:val="-8"/>
          <w:sz w:val="18"/>
        </w:rPr>
        <w:t xml:space="preserve"> </w:t>
      </w:r>
      <w:r>
        <w:rPr>
          <w:sz w:val="18"/>
        </w:rPr>
        <w:t>the participation</w:t>
      </w:r>
      <w:r>
        <w:rPr>
          <w:spacing w:val="18"/>
          <w:sz w:val="18"/>
        </w:rPr>
        <w:t xml:space="preserve"> </w:t>
      </w:r>
      <w:r>
        <w:rPr>
          <w:sz w:val="18"/>
        </w:rPr>
        <w:t>in</w:t>
      </w:r>
      <w:r>
        <w:rPr>
          <w:spacing w:val="18"/>
          <w:sz w:val="18"/>
        </w:rPr>
        <w:t xml:space="preserve"> </w:t>
      </w:r>
      <w:r>
        <w:rPr>
          <w:sz w:val="18"/>
        </w:rPr>
        <w:t>the</w:t>
      </w:r>
      <w:r>
        <w:rPr>
          <w:spacing w:val="20"/>
          <w:sz w:val="18"/>
        </w:rPr>
        <w:t xml:space="preserve"> </w:t>
      </w:r>
      <w:r>
        <w:rPr>
          <w:sz w:val="18"/>
        </w:rPr>
        <w:t>capacity</w:t>
      </w:r>
      <w:r>
        <w:rPr>
          <w:spacing w:val="18"/>
          <w:sz w:val="18"/>
        </w:rPr>
        <w:t xml:space="preserve"> </w:t>
      </w:r>
      <w:r>
        <w:rPr>
          <w:sz w:val="18"/>
        </w:rPr>
        <w:t>as</w:t>
      </w:r>
      <w:r>
        <w:rPr>
          <w:spacing w:val="19"/>
          <w:sz w:val="18"/>
        </w:rPr>
        <w:t xml:space="preserve"> </w:t>
      </w:r>
      <w:r>
        <w:rPr>
          <w:sz w:val="18"/>
        </w:rPr>
        <w:t>third</w:t>
      </w:r>
      <w:r>
        <w:rPr>
          <w:spacing w:val="20"/>
          <w:sz w:val="18"/>
        </w:rPr>
        <w:t xml:space="preserve"> </w:t>
      </w:r>
      <w:r>
        <w:rPr>
          <w:sz w:val="18"/>
        </w:rPr>
        <w:t>party</w:t>
      </w:r>
      <w:r>
        <w:rPr>
          <w:spacing w:val="19"/>
          <w:sz w:val="18"/>
        </w:rPr>
        <w:t xml:space="preserve"> </w:t>
      </w:r>
      <w:r>
        <w:rPr>
          <w:sz w:val="18"/>
        </w:rPr>
        <w:t>as</w:t>
      </w:r>
      <w:r>
        <w:rPr>
          <w:spacing w:val="19"/>
          <w:sz w:val="18"/>
        </w:rPr>
        <w:t xml:space="preserve"> </w:t>
      </w:r>
      <w:r>
        <w:rPr>
          <w:sz w:val="18"/>
        </w:rPr>
        <w:t>specified</w:t>
      </w:r>
      <w:r>
        <w:rPr>
          <w:spacing w:val="20"/>
          <w:sz w:val="18"/>
        </w:rPr>
        <w:t xml:space="preserve"> </w:t>
      </w:r>
      <w:r>
        <w:rPr>
          <w:sz w:val="18"/>
        </w:rPr>
        <w:t>in</w:t>
      </w:r>
      <w:r>
        <w:rPr>
          <w:spacing w:val="18"/>
          <w:sz w:val="18"/>
        </w:rPr>
        <w:t xml:space="preserve"> </w:t>
      </w:r>
      <w:r>
        <w:rPr>
          <w:sz w:val="18"/>
        </w:rPr>
        <w:t>Clause</w:t>
      </w:r>
      <w:r>
        <w:rPr>
          <w:spacing w:val="20"/>
          <w:sz w:val="18"/>
        </w:rPr>
        <w:t xml:space="preserve"> </w:t>
      </w:r>
      <w:r>
        <w:rPr>
          <w:sz w:val="18"/>
        </w:rPr>
        <w:t>2</w:t>
      </w:r>
      <w:r>
        <w:rPr>
          <w:spacing w:val="20"/>
          <w:sz w:val="18"/>
        </w:rPr>
        <w:t xml:space="preserve"> </w:t>
      </w:r>
      <w:r>
        <w:rPr>
          <w:sz w:val="18"/>
        </w:rPr>
        <w:t>of</w:t>
      </w:r>
      <w:r>
        <w:rPr>
          <w:spacing w:val="18"/>
          <w:sz w:val="18"/>
        </w:rPr>
        <w:t xml:space="preserve"> </w:t>
      </w:r>
      <w:r>
        <w:rPr>
          <w:sz w:val="18"/>
        </w:rPr>
        <w:t>this</w:t>
      </w:r>
      <w:r>
        <w:rPr>
          <w:spacing w:val="19"/>
          <w:sz w:val="18"/>
        </w:rPr>
        <w:t xml:space="preserve"> </w:t>
      </w:r>
      <w:r>
        <w:rPr>
          <w:sz w:val="18"/>
        </w:rPr>
        <w:t>Article</w:t>
      </w:r>
      <w:r>
        <w:rPr>
          <w:spacing w:val="21"/>
          <w:sz w:val="18"/>
        </w:rPr>
        <w:t xml:space="preserve"> </w:t>
      </w:r>
      <w:r>
        <w:rPr>
          <w:sz w:val="18"/>
        </w:rPr>
        <w:t>on</w:t>
      </w:r>
      <w:r>
        <w:rPr>
          <w:spacing w:val="18"/>
          <w:sz w:val="18"/>
        </w:rPr>
        <w:t xml:space="preserve"> </w:t>
      </w:r>
      <w:r>
        <w:rPr>
          <w:sz w:val="18"/>
        </w:rPr>
        <w:t>the</w:t>
      </w:r>
      <w:r>
        <w:rPr>
          <w:spacing w:val="20"/>
          <w:sz w:val="18"/>
        </w:rPr>
        <w:t xml:space="preserve"> </w:t>
      </w:r>
      <w:r>
        <w:rPr>
          <w:sz w:val="18"/>
        </w:rPr>
        <w:t>basis</w:t>
      </w:r>
      <w:r>
        <w:rPr>
          <w:spacing w:val="19"/>
          <w:sz w:val="18"/>
        </w:rPr>
        <w:t xml:space="preserve"> </w:t>
      </w:r>
      <w:r>
        <w:rPr>
          <w:sz w:val="18"/>
        </w:rPr>
        <w:t>of</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3"/>
        <w:spacing w:before="100"/>
        <w:ind w:left="140" w:right="143"/>
        <w:jc w:val="both"/>
      </w:pPr>
      <w:r>
        <w:t xml:space="preserve">written requests of </w:t>
      </w:r>
      <w:proofErr w:type="spellStart"/>
      <w:r>
        <w:t>organisations</w:t>
      </w:r>
      <w:proofErr w:type="spellEnd"/>
      <w:r>
        <w:t xml:space="preserve"> or individuals, provided that such documents and information are permitted to be disclosed in accordance with treaties to which the Socialist Republic of Viet Nam is a contracting party.</w:t>
      </w:r>
    </w:p>
    <w:p w:rsidR="006D0AE0" w:rsidRDefault="006D0AE0">
      <w:pPr>
        <w:pStyle w:val="a3"/>
        <w:spacing w:before="8"/>
        <w:rPr>
          <w:sz w:val="19"/>
        </w:rPr>
      </w:pPr>
    </w:p>
    <w:p w:rsidR="006D0AE0" w:rsidRDefault="00C40D4A">
      <w:pPr>
        <w:pStyle w:val="1"/>
        <w:jc w:val="both"/>
      </w:pPr>
      <w:r>
        <w:t>Article 92. Use of legal consultancy services</w:t>
      </w:r>
    </w:p>
    <w:p w:rsidR="006D0AE0" w:rsidRDefault="006D0AE0">
      <w:pPr>
        <w:pStyle w:val="a3"/>
        <w:spacing w:before="9"/>
        <w:rPr>
          <w:b/>
          <w:sz w:val="19"/>
        </w:rPr>
      </w:pPr>
    </w:p>
    <w:p w:rsidR="006D0AE0" w:rsidRDefault="00C40D4A">
      <w:pPr>
        <w:pStyle w:val="a5"/>
        <w:numPr>
          <w:ilvl w:val="0"/>
          <w:numId w:val="5"/>
        </w:numPr>
        <w:tabs>
          <w:tab w:val="left" w:pos="409"/>
        </w:tabs>
        <w:ind w:right="143" w:firstLine="0"/>
        <w:rPr>
          <w:sz w:val="18"/>
        </w:rPr>
      </w:pPr>
      <w:r>
        <w:rPr>
          <w:sz w:val="18"/>
        </w:rPr>
        <w:t>The Ministry of Industry and Trade shall consider using legal consultancy services during the implementation of the provisions of Article 76 of the Law on Foreign Trade Management. Other ministries and ministerial-level agencies shall coordinate with the Ministry of Industry and Trade in selecting legal consultancy services at the written request of the</w:t>
      </w:r>
      <w:r>
        <w:rPr>
          <w:spacing w:val="-14"/>
          <w:sz w:val="18"/>
        </w:rPr>
        <w:t xml:space="preserve"> </w:t>
      </w:r>
      <w:r>
        <w:rPr>
          <w:sz w:val="18"/>
        </w:rPr>
        <w:t>latter.</w:t>
      </w:r>
    </w:p>
    <w:p w:rsidR="006D0AE0" w:rsidRDefault="006D0AE0">
      <w:pPr>
        <w:pStyle w:val="a3"/>
        <w:spacing w:before="10"/>
        <w:rPr>
          <w:sz w:val="19"/>
        </w:rPr>
      </w:pPr>
    </w:p>
    <w:p w:rsidR="006D0AE0" w:rsidRDefault="00C40D4A">
      <w:pPr>
        <w:pStyle w:val="a5"/>
        <w:numPr>
          <w:ilvl w:val="0"/>
          <w:numId w:val="5"/>
        </w:numPr>
        <w:tabs>
          <w:tab w:val="left" w:pos="445"/>
        </w:tabs>
        <w:ind w:right="141" w:firstLine="0"/>
        <w:rPr>
          <w:sz w:val="18"/>
        </w:rPr>
      </w:pPr>
      <w:r>
        <w:rPr>
          <w:sz w:val="18"/>
        </w:rPr>
        <w:t>The Ministry of Industry and Trade shall prescribe criteria for selecting appropriate legal consultancy</w:t>
      </w:r>
      <w:r>
        <w:rPr>
          <w:spacing w:val="-3"/>
          <w:sz w:val="18"/>
        </w:rPr>
        <w:t xml:space="preserve"> </w:t>
      </w:r>
      <w:r>
        <w:rPr>
          <w:sz w:val="18"/>
        </w:rPr>
        <w:t>services.</w:t>
      </w:r>
    </w:p>
    <w:p w:rsidR="006D0AE0" w:rsidRDefault="006D0AE0">
      <w:pPr>
        <w:pStyle w:val="a3"/>
        <w:spacing w:before="9"/>
        <w:rPr>
          <w:sz w:val="19"/>
        </w:rPr>
      </w:pPr>
    </w:p>
    <w:p w:rsidR="006D0AE0" w:rsidRDefault="00C40D4A">
      <w:pPr>
        <w:pStyle w:val="a5"/>
        <w:numPr>
          <w:ilvl w:val="0"/>
          <w:numId w:val="5"/>
        </w:numPr>
        <w:tabs>
          <w:tab w:val="left" w:pos="383"/>
        </w:tabs>
        <w:ind w:right="141" w:firstLine="0"/>
        <w:rPr>
          <w:sz w:val="18"/>
        </w:rPr>
      </w:pPr>
      <w:r>
        <w:rPr>
          <w:sz w:val="18"/>
        </w:rPr>
        <w:t>The Ministry of Finance shall ensure the particular budget for use of legal consultancy services</w:t>
      </w:r>
      <w:r>
        <w:rPr>
          <w:spacing w:val="-43"/>
          <w:sz w:val="18"/>
        </w:rPr>
        <w:t xml:space="preserve"> </w:t>
      </w:r>
      <w:r>
        <w:rPr>
          <w:sz w:val="18"/>
        </w:rPr>
        <w:t>in trader assistance activities prescribed Article 76 of the Law on Foreign Trade</w:t>
      </w:r>
      <w:r>
        <w:rPr>
          <w:spacing w:val="-26"/>
          <w:sz w:val="18"/>
        </w:rPr>
        <w:t xml:space="preserve"> </w:t>
      </w:r>
      <w:r>
        <w:rPr>
          <w:sz w:val="18"/>
        </w:rPr>
        <w:t>Management.</w:t>
      </w:r>
    </w:p>
    <w:p w:rsidR="006D0AE0" w:rsidRDefault="006D0AE0">
      <w:pPr>
        <w:pStyle w:val="a3"/>
        <w:spacing w:before="11"/>
        <w:rPr>
          <w:sz w:val="19"/>
        </w:rPr>
      </w:pPr>
    </w:p>
    <w:p w:rsidR="006D0AE0" w:rsidRDefault="00C40D4A">
      <w:pPr>
        <w:pStyle w:val="1"/>
        <w:ind w:right="142"/>
        <w:jc w:val="both"/>
      </w:pPr>
      <w:r>
        <w:t>Article 93. Coordination mechanism between management agencies, trade associations and traders</w:t>
      </w:r>
    </w:p>
    <w:p w:rsidR="006D0AE0" w:rsidRDefault="006D0AE0">
      <w:pPr>
        <w:pStyle w:val="a3"/>
        <w:spacing w:before="8"/>
        <w:rPr>
          <w:b/>
          <w:sz w:val="19"/>
        </w:rPr>
      </w:pPr>
    </w:p>
    <w:p w:rsidR="006D0AE0" w:rsidRDefault="00C40D4A">
      <w:pPr>
        <w:pStyle w:val="a5"/>
        <w:numPr>
          <w:ilvl w:val="0"/>
          <w:numId w:val="4"/>
        </w:numPr>
        <w:tabs>
          <w:tab w:val="left" w:pos="374"/>
        </w:tabs>
        <w:ind w:right="144" w:firstLine="0"/>
        <w:rPr>
          <w:sz w:val="18"/>
        </w:rPr>
      </w:pPr>
      <w:r>
        <w:rPr>
          <w:sz w:val="18"/>
        </w:rPr>
        <w:t>The</w:t>
      </w:r>
      <w:r>
        <w:rPr>
          <w:spacing w:val="-11"/>
          <w:sz w:val="18"/>
        </w:rPr>
        <w:t xml:space="preserve"> </w:t>
      </w:r>
      <w:r>
        <w:rPr>
          <w:sz w:val="18"/>
        </w:rPr>
        <w:t>coordination</w:t>
      </w:r>
      <w:r>
        <w:rPr>
          <w:spacing w:val="-14"/>
          <w:sz w:val="18"/>
        </w:rPr>
        <w:t xml:space="preserve"> </w:t>
      </w:r>
      <w:r>
        <w:rPr>
          <w:sz w:val="18"/>
        </w:rPr>
        <w:t>mechanism</w:t>
      </w:r>
      <w:r>
        <w:rPr>
          <w:spacing w:val="-13"/>
          <w:sz w:val="18"/>
        </w:rPr>
        <w:t xml:space="preserve"> </w:t>
      </w:r>
      <w:r>
        <w:rPr>
          <w:sz w:val="18"/>
        </w:rPr>
        <w:t>between</w:t>
      </w:r>
      <w:r>
        <w:rPr>
          <w:spacing w:val="-14"/>
          <w:sz w:val="18"/>
        </w:rPr>
        <w:t xml:space="preserve"> </w:t>
      </w:r>
      <w:r>
        <w:rPr>
          <w:sz w:val="18"/>
        </w:rPr>
        <w:t>management</w:t>
      </w:r>
      <w:r>
        <w:rPr>
          <w:spacing w:val="-12"/>
          <w:sz w:val="18"/>
        </w:rPr>
        <w:t xml:space="preserve"> </w:t>
      </w:r>
      <w:r>
        <w:rPr>
          <w:sz w:val="18"/>
        </w:rPr>
        <w:t>agencies,</w:t>
      </w:r>
      <w:r>
        <w:rPr>
          <w:spacing w:val="-14"/>
          <w:sz w:val="18"/>
        </w:rPr>
        <w:t xml:space="preserve"> </w:t>
      </w:r>
      <w:r>
        <w:rPr>
          <w:sz w:val="18"/>
        </w:rPr>
        <w:t>trade</w:t>
      </w:r>
      <w:r>
        <w:rPr>
          <w:spacing w:val="-12"/>
          <w:sz w:val="18"/>
        </w:rPr>
        <w:t xml:space="preserve"> </w:t>
      </w:r>
      <w:r>
        <w:rPr>
          <w:sz w:val="18"/>
        </w:rPr>
        <w:t>associations</w:t>
      </w:r>
      <w:r>
        <w:rPr>
          <w:spacing w:val="-13"/>
          <w:sz w:val="18"/>
        </w:rPr>
        <w:t xml:space="preserve"> </w:t>
      </w:r>
      <w:r>
        <w:rPr>
          <w:sz w:val="18"/>
        </w:rPr>
        <w:t>and</w:t>
      </w:r>
      <w:r>
        <w:rPr>
          <w:spacing w:val="-12"/>
          <w:sz w:val="18"/>
        </w:rPr>
        <w:t xml:space="preserve"> </w:t>
      </w:r>
      <w:r>
        <w:rPr>
          <w:sz w:val="18"/>
        </w:rPr>
        <w:t>traders</w:t>
      </w:r>
      <w:r>
        <w:rPr>
          <w:spacing w:val="-13"/>
          <w:sz w:val="18"/>
        </w:rPr>
        <w:t xml:space="preserve"> </w:t>
      </w:r>
      <w:r>
        <w:rPr>
          <w:sz w:val="18"/>
        </w:rPr>
        <w:t>shall be based on the following</w:t>
      </w:r>
      <w:r>
        <w:rPr>
          <w:spacing w:val="-6"/>
          <w:sz w:val="18"/>
        </w:rPr>
        <w:t xml:space="preserve"> </w:t>
      </w:r>
      <w:r>
        <w:rPr>
          <w:sz w:val="18"/>
        </w:rPr>
        <w:t>principles:</w:t>
      </w:r>
    </w:p>
    <w:p w:rsidR="006D0AE0" w:rsidRDefault="006D0AE0">
      <w:pPr>
        <w:pStyle w:val="a3"/>
        <w:spacing w:before="8"/>
        <w:rPr>
          <w:sz w:val="19"/>
        </w:rPr>
      </w:pPr>
    </w:p>
    <w:p w:rsidR="006D0AE0" w:rsidRDefault="00C40D4A">
      <w:pPr>
        <w:pStyle w:val="a5"/>
        <w:numPr>
          <w:ilvl w:val="1"/>
          <w:numId w:val="4"/>
        </w:numPr>
        <w:tabs>
          <w:tab w:val="left" w:pos="986"/>
        </w:tabs>
        <w:spacing w:before="1"/>
        <w:ind w:right="135" w:firstLine="0"/>
        <w:rPr>
          <w:sz w:val="18"/>
        </w:rPr>
      </w:pPr>
      <w:r>
        <w:rPr>
          <w:sz w:val="18"/>
        </w:rPr>
        <w:t xml:space="preserve">The Ministry of Industry and Trade shall assume the prime responsibility for and other ministries, ministerial-level agencies, provincial-level People's Committees, other state management agencies and related </w:t>
      </w:r>
      <w:proofErr w:type="spellStart"/>
      <w:r>
        <w:rPr>
          <w:sz w:val="18"/>
        </w:rPr>
        <w:t>organisations</w:t>
      </w:r>
      <w:proofErr w:type="spellEnd"/>
      <w:r>
        <w:rPr>
          <w:sz w:val="18"/>
        </w:rPr>
        <w:t xml:space="preserve"> and individuals shall timely coordinate with the</w:t>
      </w:r>
      <w:r>
        <w:rPr>
          <w:spacing w:val="-10"/>
          <w:sz w:val="18"/>
        </w:rPr>
        <w:t xml:space="preserve"> </w:t>
      </w:r>
      <w:r>
        <w:rPr>
          <w:sz w:val="18"/>
        </w:rPr>
        <w:t>Ministry</w:t>
      </w:r>
      <w:r>
        <w:rPr>
          <w:spacing w:val="-11"/>
          <w:sz w:val="18"/>
        </w:rPr>
        <w:t xml:space="preserve"> </w:t>
      </w:r>
      <w:r>
        <w:rPr>
          <w:sz w:val="18"/>
        </w:rPr>
        <w:t>of</w:t>
      </w:r>
      <w:r>
        <w:rPr>
          <w:spacing w:val="-8"/>
          <w:sz w:val="18"/>
        </w:rPr>
        <w:t xml:space="preserve"> </w:t>
      </w:r>
      <w:r>
        <w:rPr>
          <w:sz w:val="18"/>
        </w:rPr>
        <w:t>Industry</w:t>
      </w:r>
      <w:r>
        <w:rPr>
          <w:spacing w:val="-11"/>
          <w:sz w:val="18"/>
        </w:rPr>
        <w:t xml:space="preserve"> </w:t>
      </w:r>
      <w:r>
        <w:rPr>
          <w:sz w:val="18"/>
        </w:rPr>
        <w:t>and</w:t>
      </w:r>
      <w:r>
        <w:rPr>
          <w:spacing w:val="-9"/>
          <w:sz w:val="18"/>
        </w:rPr>
        <w:t xml:space="preserve"> </w:t>
      </w:r>
      <w:r>
        <w:rPr>
          <w:sz w:val="18"/>
        </w:rPr>
        <w:t>Trade</w:t>
      </w:r>
      <w:r>
        <w:rPr>
          <w:spacing w:val="-9"/>
          <w:sz w:val="18"/>
        </w:rPr>
        <w:t xml:space="preserve"> </w:t>
      </w:r>
      <w:r>
        <w:rPr>
          <w:sz w:val="18"/>
        </w:rPr>
        <w:t>in</w:t>
      </w:r>
      <w:r>
        <w:rPr>
          <w:spacing w:val="-8"/>
          <w:sz w:val="18"/>
        </w:rPr>
        <w:t xml:space="preserve"> </w:t>
      </w:r>
      <w:r>
        <w:rPr>
          <w:sz w:val="18"/>
        </w:rPr>
        <w:t>trader</w:t>
      </w:r>
      <w:r>
        <w:rPr>
          <w:spacing w:val="-10"/>
          <w:sz w:val="18"/>
        </w:rPr>
        <w:t xml:space="preserve"> </w:t>
      </w:r>
      <w:r>
        <w:rPr>
          <w:sz w:val="18"/>
        </w:rPr>
        <w:t>assistance</w:t>
      </w:r>
      <w:r>
        <w:rPr>
          <w:spacing w:val="-9"/>
          <w:sz w:val="18"/>
        </w:rPr>
        <w:t xml:space="preserve"> </w:t>
      </w:r>
      <w:r>
        <w:rPr>
          <w:sz w:val="18"/>
        </w:rPr>
        <w:t>activities</w:t>
      </w:r>
      <w:r>
        <w:rPr>
          <w:spacing w:val="-10"/>
          <w:sz w:val="18"/>
        </w:rPr>
        <w:t xml:space="preserve"> </w:t>
      </w:r>
      <w:r>
        <w:rPr>
          <w:sz w:val="18"/>
        </w:rPr>
        <w:t>prescribed</w:t>
      </w:r>
      <w:r>
        <w:rPr>
          <w:spacing w:val="-10"/>
          <w:sz w:val="18"/>
        </w:rPr>
        <w:t xml:space="preserve"> </w:t>
      </w:r>
      <w:r>
        <w:rPr>
          <w:sz w:val="18"/>
        </w:rPr>
        <w:t>in</w:t>
      </w:r>
      <w:r>
        <w:rPr>
          <w:spacing w:val="-11"/>
          <w:sz w:val="18"/>
        </w:rPr>
        <w:t xml:space="preserve"> </w:t>
      </w:r>
      <w:r>
        <w:rPr>
          <w:sz w:val="18"/>
        </w:rPr>
        <w:t>Article</w:t>
      </w:r>
      <w:r>
        <w:rPr>
          <w:spacing w:val="-9"/>
          <w:sz w:val="18"/>
        </w:rPr>
        <w:t xml:space="preserve"> </w:t>
      </w:r>
      <w:r>
        <w:rPr>
          <w:sz w:val="18"/>
        </w:rPr>
        <w:t>76</w:t>
      </w:r>
      <w:r>
        <w:rPr>
          <w:spacing w:val="-9"/>
          <w:sz w:val="18"/>
        </w:rPr>
        <w:t xml:space="preserve"> </w:t>
      </w:r>
      <w:r>
        <w:rPr>
          <w:sz w:val="18"/>
        </w:rPr>
        <w:t>of</w:t>
      </w:r>
      <w:r>
        <w:rPr>
          <w:spacing w:val="-10"/>
          <w:sz w:val="18"/>
        </w:rPr>
        <w:t xml:space="preserve"> </w:t>
      </w:r>
      <w:r>
        <w:rPr>
          <w:sz w:val="18"/>
        </w:rPr>
        <w:t>the Law on Foreign Trade</w:t>
      </w:r>
      <w:r>
        <w:rPr>
          <w:spacing w:val="-7"/>
          <w:sz w:val="18"/>
        </w:rPr>
        <w:t xml:space="preserve"> </w:t>
      </w:r>
      <w:r>
        <w:rPr>
          <w:sz w:val="18"/>
        </w:rPr>
        <w:t>Management;</w:t>
      </w:r>
    </w:p>
    <w:p w:rsidR="006D0AE0" w:rsidRDefault="006D0AE0">
      <w:pPr>
        <w:pStyle w:val="a3"/>
        <w:spacing w:before="9"/>
        <w:rPr>
          <w:sz w:val="19"/>
        </w:rPr>
      </w:pPr>
    </w:p>
    <w:p w:rsidR="006D0AE0" w:rsidRDefault="00C40D4A">
      <w:pPr>
        <w:pStyle w:val="a5"/>
        <w:numPr>
          <w:ilvl w:val="1"/>
          <w:numId w:val="4"/>
        </w:numPr>
        <w:tabs>
          <w:tab w:val="left" w:pos="1089"/>
        </w:tabs>
        <w:spacing w:before="1"/>
        <w:ind w:right="137" w:firstLine="0"/>
        <w:rPr>
          <w:sz w:val="18"/>
        </w:rPr>
      </w:pPr>
      <w:r>
        <w:rPr>
          <w:sz w:val="18"/>
        </w:rPr>
        <w:t xml:space="preserve">Ministries, ministerial-level agencies, provincial-level People's Committees, other competent state management and related </w:t>
      </w:r>
      <w:proofErr w:type="spellStart"/>
      <w:r>
        <w:rPr>
          <w:sz w:val="18"/>
        </w:rPr>
        <w:t>organisations</w:t>
      </w:r>
      <w:proofErr w:type="spellEnd"/>
      <w:r>
        <w:rPr>
          <w:sz w:val="18"/>
        </w:rPr>
        <w:t xml:space="preserve"> and individuals shall be responsible for the information, documents and evaluation opinions provided to the Ministry of Industry and Trade during the handling of trade remedies applied to Vietnamese</w:t>
      </w:r>
      <w:r>
        <w:rPr>
          <w:spacing w:val="-17"/>
          <w:sz w:val="18"/>
        </w:rPr>
        <w:t xml:space="preserve"> </w:t>
      </w:r>
      <w:r>
        <w:rPr>
          <w:sz w:val="18"/>
        </w:rPr>
        <w:t>exports.</w:t>
      </w:r>
    </w:p>
    <w:p w:rsidR="006D0AE0" w:rsidRDefault="006D0AE0">
      <w:pPr>
        <w:pStyle w:val="a3"/>
        <w:spacing w:before="7"/>
        <w:rPr>
          <w:sz w:val="19"/>
        </w:rPr>
      </w:pPr>
    </w:p>
    <w:p w:rsidR="006D0AE0" w:rsidRDefault="00C40D4A">
      <w:pPr>
        <w:pStyle w:val="a5"/>
        <w:numPr>
          <w:ilvl w:val="0"/>
          <w:numId w:val="4"/>
        </w:numPr>
        <w:tabs>
          <w:tab w:val="left" w:pos="383"/>
        </w:tabs>
        <w:ind w:left="382" w:hanging="243"/>
        <w:rPr>
          <w:sz w:val="18"/>
        </w:rPr>
      </w:pPr>
      <w:r>
        <w:rPr>
          <w:sz w:val="18"/>
        </w:rPr>
        <w:t>The coordination shall be carried out as</w:t>
      </w:r>
      <w:r>
        <w:rPr>
          <w:spacing w:val="-9"/>
          <w:sz w:val="18"/>
        </w:rPr>
        <w:t xml:space="preserve"> </w:t>
      </w:r>
      <w:r>
        <w:rPr>
          <w:sz w:val="18"/>
        </w:rPr>
        <w:t>follows:</w:t>
      </w:r>
    </w:p>
    <w:p w:rsidR="006D0AE0" w:rsidRDefault="006D0AE0">
      <w:pPr>
        <w:pStyle w:val="a3"/>
        <w:spacing w:before="11"/>
        <w:rPr>
          <w:sz w:val="19"/>
        </w:rPr>
      </w:pPr>
    </w:p>
    <w:p w:rsidR="006D0AE0" w:rsidRDefault="00C40D4A">
      <w:pPr>
        <w:pStyle w:val="a5"/>
        <w:numPr>
          <w:ilvl w:val="1"/>
          <w:numId w:val="4"/>
        </w:numPr>
        <w:tabs>
          <w:tab w:val="left" w:pos="1026"/>
        </w:tabs>
        <w:ind w:right="137" w:firstLine="0"/>
        <w:rPr>
          <w:sz w:val="18"/>
        </w:rPr>
      </w:pPr>
      <w:r>
        <w:rPr>
          <w:sz w:val="18"/>
        </w:rPr>
        <w:t>Ministries, ministerial-level agencies, provincial-level People's Committees and other competent</w:t>
      </w:r>
      <w:r>
        <w:rPr>
          <w:spacing w:val="-5"/>
          <w:sz w:val="18"/>
        </w:rPr>
        <w:t xml:space="preserve"> </w:t>
      </w:r>
      <w:r>
        <w:rPr>
          <w:sz w:val="18"/>
        </w:rPr>
        <w:t>state</w:t>
      </w:r>
      <w:r>
        <w:rPr>
          <w:spacing w:val="-4"/>
          <w:sz w:val="18"/>
        </w:rPr>
        <w:t xml:space="preserve"> </w:t>
      </w:r>
      <w:r>
        <w:rPr>
          <w:sz w:val="18"/>
        </w:rPr>
        <w:t>management</w:t>
      </w:r>
      <w:r>
        <w:rPr>
          <w:spacing w:val="-5"/>
          <w:sz w:val="18"/>
        </w:rPr>
        <w:t xml:space="preserve"> </w:t>
      </w:r>
      <w:r>
        <w:rPr>
          <w:sz w:val="18"/>
        </w:rPr>
        <w:t>agencies</w:t>
      </w:r>
      <w:r>
        <w:rPr>
          <w:spacing w:val="-5"/>
          <w:sz w:val="18"/>
        </w:rPr>
        <w:t xml:space="preserve"> </w:t>
      </w:r>
      <w:r>
        <w:rPr>
          <w:sz w:val="18"/>
        </w:rPr>
        <w:t>shall,</w:t>
      </w:r>
      <w:r>
        <w:rPr>
          <w:spacing w:val="-4"/>
          <w:sz w:val="18"/>
        </w:rPr>
        <w:t xml:space="preserve"> </w:t>
      </w:r>
      <w:r>
        <w:rPr>
          <w:sz w:val="18"/>
        </w:rPr>
        <w:t>within</w:t>
      </w:r>
      <w:r>
        <w:rPr>
          <w:spacing w:val="-6"/>
          <w:sz w:val="18"/>
        </w:rPr>
        <w:t xml:space="preserve"> </w:t>
      </w:r>
      <w:r>
        <w:rPr>
          <w:sz w:val="18"/>
        </w:rPr>
        <w:t>the</w:t>
      </w:r>
      <w:r>
        <w:rPr>
          <w:spacing w:val="-4"/>
          <w:sz w:val="18"/>
        </w:rPr>
        <w:t xml:space="preserve"> </w:t>
      </w:r>
      <w:r>
        <w:rPr>
          <w:sz w:val="18"/>
        </w:rPr>
        <w:t>ambit</w:t>
      </w:r>
      <w:r>
        <w:rPr>
          <w:spacing w:val="-5"/>
          <w:sz w:val="18"/>
        </w:rPr>
        <w:t xml:space="preserve"> </w:t>
      </w:r>
      <w:r>
        <w:rPr>
          <w:sz w:val="18"/>
        </w:rPr>
        <w:t>of</w:t>
      </w:r>
      <w:r>
        <w:rPr>
          <w:spacing w:val="-6"/>
          <w:sz w:val="18"/>
        </w:rPr>
        <w:t xml:space="preserve"> </w:t>
      </w:r>
      <w:r>
        <w:rPr>
          <w:sz w:val="18"/>
        </w:rPr>
        <w:t>their</w:t>
      </w:r>
      <w:r>
        <w:rPr>
          <w:spacing w:val="-6"/>
          <w:sz w:val="18"/>
        </w:rPr>
        <w:t xml:space="preserve"> </w:t>
      </w:r>
      <w:r>
        <w:rPr>
          <w:sz w:val="18"/>
        </w:rPr>
        <w:t>respective</w:t>
      </w:r>
      <w:r>
        <w:rPr>
          <w:spacing w:val="-4"/>
          <w:sz w:val="18"/>
        </w:rPr>
        <w:t xml:space="preserve"> </w:t>
      </w:r>
      <w:r>
        <w:rPr>
          <w:sz w:val="18"/>
        </w:rPr>
        <w:t>powers</w:t>
      </w:r>
      <w:r>
        <w:rPr>
          <w:spacing w:val="-5"/>
          <w:sz w:val="18"/>
        </w:rPr>
        <w:t xml:space="preserve"> </w:t>
      </w:r>
      <w:r>
        <w:rPr>
          <w:sz w:val="18"/>
        </w:rPr>
        <w:t>and functions, provide information, documents and evaluation opinions at the request of the Ministry of Industry and Trade, and explain relevant contents when the foreign investigating authority conducts on-site investigation according to the coordination by the Ministry of Industry and</w:t>
      </w:r>
      <w:r>
        <w:rPr>
          <w:spacing w:val="-2"/>
          <w:sz w:val="18"/>
        </w:rPr>
        <w:t xml:space="preserve"> </w:t>
      </w:r>
      <w:r>
        <w:rPr>
          <w:sz w:val="18"/>
        </w:rPr>
        <w:t>Trade;</w:t>
      </w:r>
    </w:p>
    <w:p w:rsidR="006D0AE0" w:rsidRDefault="006D0AE0">
      <w:pPr>
        <w:pStyle w:val="a3"/>
        <w:spacing w:before="10"/>
        <w:rPr>
          <w:sz w:val="19"/>
        </w:rPr>
      </w:pPr>
    </w:p>
    <w:p w:rsidR="006D0AE0" w:rsidRDefault="00C40D4A">
      <w:pPr>
        <w:pStyle w:val="a5"/>
        <w:numPr>
          <w:ilvl w:val="1"/>
          <w:numId w:val="4"/>
        </w:numPr>
        <w:tabs>
          <w:tab w:val="left" w:pos="976"/>
        </w:tabs>
        <w:ind w:right="135" w:firstLine="0"/>
        <w:rPr>
          <w:sz w:val="18"/>
        </w:rPr>
      </w:pPr>
      <w:r>
        <w:rPr>
          <w:sz w:val="18"/>
        </w:rPr>
        <w:t>Trade associations shall coordinate with the Ministry of Industry and Trade in monitoring information on export markets in order to assess the risks of foreign countries' investigation and</w:t>
      </w:r>
      <w:r>
        <w:rPr>
          <w:spacing w:val="-17"/>
          <w:sz w:val="18"/>
        </w:rPr>
        <w:t xml:space="preserve"> </w:t>
      </w:r>
      <w:r>
        <w:rPr>
          <w:sz w:val="18"/>
        </w:rPr>
        <w:t>application</w:t>
      </w:r>
      <w:r>
        <w:rPr>
          <w:spacing w:val="-18"/>
          <w:sz w:val="18"/>
        </w:rPr>
        <w:t xml:space="preserve"> </w:t>
      </w:r>
      <w:r>
        <w:rPr>
          <w:sz w:val="18"/>
        </w:rPr>
        <w:t>of</w:t>
      </w:r>
      <w:r>
        <w:rPr>
          <w:spacing w:val="-18"/>
          <w:sz w:val="18"/>
        </w:rPr>
        <w:t xml:space="preserve"> </w:t>
      </w:r>
      <w:r>
        <w:rPr>
          <w:sz w:val="18"/>
        </w:rPr>
        <w:t>trade</w:t>
      </w:r>
      <w:r>
        <w:rPr>
          <w:spacing w:val="-16"/>
          <w:sz w:val="18"/>
        </w:rPr>
        <w:t xml:space="preserve"> </w:t>
      </w:r>
      <w:r>
        <w:rPr>
          <w:sz w:val="18"/>
        </w:rPr>
        <w:t>remedies</w:t>
      </w:r>
      <w:r>
        <w:rPr>
          <w:spacing w:val="-18"/>
          <w:sz w:val="18"/>
        </w:rPr>
        <w:t xml:space="preserve"> </w:t>
      </w:r>
      <w:r>
        <w:rPr>
          <w:sz w:val="18"/>
        </w:rPr>
        <w:t>to</w:t>
      </w:r>
      <w:r>
        <w:rPr>
          <w:spacing w:val="-16"/>
          <w:sz w:val="18"/>
        </w:rPr>
        <w:t xml:space="preserve"> </w:t>
      </w:r>
      <w:r>
        <w:rPr>
          <w:sz w:val="18"/>
        </w:rPr>
        <w:t>Vietnamese</w:t>
      </w:r>
      <w:r>
        <w:rPr>
          <w:spacing w:val="-16"/>
          <w:sz w:val="18"/>
        </w:rPr>
        <w:t xml:space="preserve"> </w:t>
      </w:r>
      <w:r>
        <w:rPr>
          <w:sz w:val="18"/>
        </w:rPr>
        <w:t>exports,</w:t>
      </w:r>
      <w:r>
        <w:rPr>
          <w:spacing w:val="-18"/>
          <w:sz w:val="18"/>
        </w:rPr>
        <w:t xml:space="preserve"> </w:t>
      </w:r>
      <w:r>
        <w:rPr>
          <w:sz w:val="18"/>
        </w:rPr>
        <w:t>report</w:t>
      </w:r>
      <w:r>
        <w:rPr>
          <w:spacing w:val="-16"/>
          <w:sz w:val="18"/>
        </w:rPr>
        <w:t xml:space="preserve"> </w:t>
      </w:r>
      <w:r>
        <w:rPr>
          <w:sz w:val="18"/>
        </w:rPr>
        <w:t>information</w:t>
      </w:r>
      <w:r>
        <w:rPr>
          <w:spacing w:val="-19"/>
          <w:sz w:val="18"/>
        </w:rPr>
        <w:t xml:space="preserve"> </w:t>
      </w:r>
      <w:r>
        <w:rPr>
          <w:sz w:val="18"/>
        </w:rPr>
        <w:t>relating</w:t>
      </w:r>
      <w:r>
        <w:rPr>
          <w:spacing w:val="-16"/>
          <w:sz w:val="18"/>
        </w:rPr>
        <w:t xml:space="preserve"> </w:t>
      </w:r>
      <w:r>
        <w:rPr>
          <w:sz w:val="18"/>
        </w:rPr>
        <w:t>to</w:t>
      </w:r>
      <w:r>
        <w:rPr>
          <w:spacing w:val="-16"/>
          <w:sz w:val="18"/>
        </w:rPr>
        <w:t xml:space="preserve"> </w:t>
      </w:r>
      <w:r>
        <w:rPr>
          <w:sz w:val="18"/>
        </w:rPr>
        <w:t>foreign countries' investigation and application of trade remedies to their members, consider participation in the capacity as interested party in the cases, and carry out other activities at the request of the Ministry of Industry and</w:t>
      </w:r>
      <w:r>
        <w:rPr>
          <w:spacing w:val="-14"/>
          <w:sz w:val="18"/>
        </w:rPr>
        <w:t xml:space="preserve"> </w:t>
      </w:r>
      <w:r>
        <w:rPr>
          <w:sz w:val="18"/>
        </w:rPr>
        <w:t>Trade;</w:t>
      </w:r>
    </w:p>
    <w:p w:rsidR="006D0AE0" w:rsidRDefault="006D0AE0">
      <w:pPr>
        <w:pStyle w:val="a3"/>
        <w:spacing w:before="7"/>
        <w:rPr>
          <w:sz w:val="19"/>
        </w:rPr>
      </w:pPr>
    </w:p>
    <w:p w:rsidR="006D0AE0" w:rsidRDefault="00C40D4A">
      <w:pPr>
        <w:pStyle w:val="a5"/>
        <w:numPr>
          <w:ilvl w:val="1"/>
          <w:numId w:val="4"/>
        </w:numPr>
        <w:tabs>
          <w:tab w:val="left" w:pos="954"/>
        </w:tabs>
        <w:ind w:right="135" w:firstLine="0"/>
        <w:rPr>
          <w:sz w:val="18"/>
        </w:rPr>
      </w:pPr>
      <w:r>
        <w:rPr>
          <w:sz w:val="18"/>
        </w:rPr>
        <w:t>The Viet Nam Chamber of Commerce and Industry shall, within the ambit of its functions and</w:t>
      </w:r>
      <w:r>
        <w:rPr>
          <w:spacing w:val="-17"/>
          <w:sz w:val="18"/>
        </w:rPr>
        <w:t xml:space="preserve"> </w:t>
      </w:r>
      <w:r>
        <w:rPr>
          <w:sz w:val="18"/>
        </w:rPr>
        <w:t>powers,</w:t>
      </w:r>
      <w:r>
        <w:rPr>
          <w:spacing w:val="-15"/>
          <w:sz w:val="18"/>
        </w:rPr>
        <w:t xml:space="preserve"> </w:t>
      </w:r>
      <w:r>
        <w:rPr>
          <w:sz w:val="18"/>
        </w:rPr>
        <w:t>coordinate</w:t>
      </w:r>
      <w:r>
        <w:rPr>
          <w:spacing w:val="-16"/>
          <w:sz w:val="18"/>
        </w:rPr>
        <w:t xml:space="preserve"> </w:t>
      </w:r>
      <w:r>
        <w:rPr>
          <w:sz w:val="18"/>
        </w:rPr>
        <w:t>with</w:t>
      </w:r>
      <w:r>
        <w:rPr>
          <w:spacing w:val="-18"/>
          <w:sz w:val="18"/>
        </w:rPr>
        <w:t xml:space="preserve"> </w:t>
      </w:r>
      <w:r>
        <w:rPr>
          <w:sz w:val="18"/>
        </w:rPr>
        <w:t>the</w:t>
      </w:r>
      <w:r>
        <w:rPr>
          <w:spacing w:val="-14"/>
          <w:sz w:val="18"/>
        </w:rPr>
        <w:t xml:space="preserve"> </w:t>
      </w:r>
      <w:r>
        <w:rPr>
          <w:sz w:val="18"/>
        </w:rPr>
        <w:t>Ministry</w:t>
      </w:r>
      <w:r>
        <w:rPr>
          <w:spacing w:val="-19"/>
          <w:sz w:val="18"/>
        </w:rPr>
        <w:t xml:space="preserve"> </w:t>
      </w:r>
      <w:r>
        <w:rPr>
          <w:sz w:val="18"/>
        </w:rPr>
        <w:t>of</w:t>
      </w:r>
      <w:r>
        <w:rPr>
          <w:spacing w:val="-13"/>
          <w:sz w:val="18"/>
        </w:rPr>
        <w:t xml:space="preserve"> </w:t>
      </w:r>
      <w:r>
        <w:rPr>
          <w:sz w:val="18"/>
        </w:rPr>
        <w:t>Industry</w:t>
      </w:r>
      <w:r>
        <w:rPr>
          <w:spacing w:val="-15"/>
          <w:sz w:val="18"/>
        </w:rPr>
        <w:t xml:space="preserve"> </w:t>
      </w:r>
      <w:r>
        <w:rPr>
          <w:sz w:val="18"/>
        </w:rPr>
        <w:t>and</w:t>
      </w:r>
      <w:r>
        <w:rPr>
          <w:spacing w:val="-16"/>
          <w:sz w:val="18"/>
        </w:rPr>
        <w:t xml:space="preserve"> </w:t>
      </w:r>
      <w:r>
        <w:rPr>
          <w:sz w:val="18"/>
        </w:rPr>
        <w:t>Trade</w:t>
      </w:r>
      <w:r>
        <w:rPr>
          <w:spacing w:val="-17"/>
          <w:sz w:val="18"/>
        </w:rPr>
        <w:t xml:space="preserve"> </w:t>
      </w:r>
      <w:r>
        <w:rPr>
          <w:sz w:val="18"/>
        </w:rPr>
        <w:t>in</w:t>
      </w:r>
      <w:r>
        <w:rPr>
          <w:spacing w:val="-18"/>
          <w:sz w:val="18"/>
        </w:rPr>
        <w:t xml:space="preserve"> </w:t>
      </w:r>
      <w:r>
        <w:rPr>
          <w:sz w:val="18"/>
        </w:rPr>
        <w:t>guiding</w:t>
      </w:r>
      <w:r>
        <w:rPr>
          <w:spacing w:val="-16"/>
          <w:sz w:val="18"/>
        </w:rPr>
        <w:t xml:space="preserve"> </w:t>
      </w:r>
      <w:r>
        <w:rPr>
          <w:sz w:val="18"/>
        </w:rPr>
        <w:t>and</w:t>
      </w:r>
      <w:r>
        <w:rPr>
          <w:spacing w:val="-14"/>
          <w:sz w:val="18"/>
        </w:rPr>
        <w:t xml:space="preserve"> </w:t>
      </w:r>
      <w:r>
        <w:rPr>
          <w:sz w:val="18"/>
        </w:rPr>
        <w:t>assisting</w:t>
      </w:r>
      <w:r>
        <w:rPr>
          <w:spacing w:val="-16"/>
          <w:sz w:val="18"/>
        </w:rPr>
        <w:t xml:space="preserve"> </w:t>
      </w:r>
      <w:r>
        <w:rPr>
          <w:sz w:val="18"/>
        </w:rPr>
        <w:t>traders that are investigated or applied trade remedies by foreign countries, and carry out other assistance activities at the request of the Ministry of Industry and</w:t>
      </w:r>
      <w:r>
        <w:rPr>
          <w:spacing w:val="-19"/>
          <w:sz w:val="18"/>
        </w:rPr>
        <w:t xml:space="preserve"> </w:t>
      </w:r>
      <w:r>
        <w:rPr>
          <w:sz w:val="18"/>
        </w:rPr>
        <w:t>Trade;</w:t>
      </w:r>
    </w:p>
    <w:p w:rsidR="006D0AE0" w:rsidRDefault="006D0AE0">
      <w:pPr>
        <w:pStyle w:val="a3"/>
        <w:spacing w:before="10"/>
        <w:rPr>
          <w:sz w:val="19"/>
        </w:rPr>
      </w:pPr>
    </w:p>
    <w:p w:rsidR="006D0AE0" w:rsidRDefault="00C40D4A">
      <w:pPr>
        <w:pStyle w:val="a5"/>
        <w:numPr>
          <w:ilvl w:val="1"/>
          <w:numId w:val="4"/>
        </w:numPr>
        <w:tabs>
          <w:tab w:val="left" w:pos="954"/>
        </w:tabs>
        <w:ind w:right="138" w:firstLine="0"/>
        <w:rPr>
          <w:sz w:val="18"/>
        </w:rPr>
      </w:pPr>
      <w:r>
        <w:rPr>
          <w:sz w:val="18"/>
        </w:rPr>
        <w:t>Overseas</w:t>
      </w:r>
      <w:r>
        <w:rPr>
          <w:spacing w:val="-13"/>
          <w:sz w:val="18"/>
        </w:rPr>
        <w:t xml:space="preserve"> </w:t>
      </w:r>
      <w:r>
        <w:rPr>
          <w:sz w:val="18"/>
        </w:rPr>
        <w:t>Vietnamese</w:t>
      </w:r>
      <w:r>
        <w:rPr>
          <w:spacing w:val="-12"/>
          <w:sz w:val="18"/>
        </w:rPr>
        <w:t xml:space="preserve"> </w:t>
      </w:r>
      <w:r>
        <w:rPr>
          <w:sz w:val="18"/>
        </w:rPr>
        <w:t>representative</w:t>
      </w:r>
      <w:r>
        <w:rPr>
          <w:spacing w:val="-12"/>
          <w:sz w:val="18"/>
        </w:rPr>
        <w:t xml:space="preserve"> </w:t>
      </w:r>
      <w:r>
        <w:rPr>
          <w:sz w:val="18"/>
        </w:rPr>
        <w:t>missions</w:t>
      </w:r>
      <w:r>
        <w:rPr>
          <w:spacing w:val="-13"/>
          <w:sz w:val="18"/>
        </w:rPr>
        <w:t xml:space="preserve"> </w:t>
      </w:r>
      <w:r>
        <w:rPr>
          <w:sz w:val="18"/>
        </w:rPr>
        <w:t>shall</w:t>
      </w:r>
      <w:r>
        <w:rPr>
          <w:spacing w:val="-12"/>
          <w:sz w:val="18"/>
        </w:rPr>
        <w:t xml:space="preserve"> </w:t>
      </w:r>
      <w:r>
        <w:rPr>
          <w:sz w:val="18"/>
        </w:rPr>
        <w:t>collect</w:t>
      </w:r>
      <w:r>
        <w:rPr>
          <w:spacing w:val="-12"/>
          <w:sz w:val="18"/>
        </w:rPr>
        <w:t xml:space="preserve"> </w:t>
      </w:r>
      <w:r>
        <w:rPr>
          <w:sz w:val="18"/>
        </w:rPr>
        <w:t>and</w:t>
      </w:r>
      <w:r>
        <w:rPr>
          <w:spacing w:val="-12"/>
          <w:sz w:val="18"/>
        </w:rPr>
        <w:t xml:space="preserve"> </w:t>
      </w:r>
      <w:r>
        <w:rPr>
          <w:sz w:val="18"/>
        </w:rPr>
        <w:t>monitor</w:t>
      </w:r>
      <w:r>
        <w:rPr>
          <w:spacing w:val="-12"/>
          <w:sz w:val="18"/>
        </w:rPr>
        <w:t xml:space="preserve"> </w:t>
      </w:r>
      <w:r>
        <w:rPr>
          <w:sz w:val="18"/>
        </w:rPr>
        <w:t>the</w:t>
      </w:r>
      <w:r>
        <w:rPr>
          <w:spacing w:val="-12"/>
          <w:sz w:val="18"/>
        </w:rPr>
        <w:t xml:space="preserve"> </w:t>
      </w:r>
      <w:r>
        <w:rPr>
          <w:sz w:val="18"/>
        </w:rPr>
        <w:t>information</w:t>
      </w:r>
      <w:r>
        <w:rPr>
          <w:spacing w:val="-14"/>
          <w:sz w:val="18"/>
        </w:rPr>
        <w:t xml:space="preserve"> </w:t>
      </w:r>
      <w:r>
        <w:rPr>
          <w:sz w:val="18"/>
        </w:rPr>
        <w:t>and notices</w:t>
      </w:r>
      <w:r>
        <w:rPr>
          <w:spacing w:val="-5"/>
          <w:sz w:val="18"/>
        </w:rPr>
        <w:t xml:space="preserve"> </w:t>
      </w:r>
      <w:r>
        <w:rPr>
          <w:sz w:val="18"/>
        </w:rPr>
        <w:t>of</w:t>
      </w:r>
      <w:r>
        <w:rPr>
          <w:spacing w:val="-7"/>
          <w:sz w:val="18"/>
        </w:rPr>
        <w:t xml:space="preserve"> </w:t>
      </w:r>
      <w:r>
        <w:rPr>
          <w:sz w:val="18"/>
        </w:rPr>
        <w:t>related</w:t>
      </w:r>
      <w:r>
        <w:rPr>
          <w:spacing w:val="-4"/>
          <w:sz w:val="18"/>
        </w:rPr>
        <w:t xml:space="preserve"> </w:t>
      </w:r>
      <w:r>
        <w:rPr>
          <w:sz w:val="18"/>
        </w:rPr>
        <w:t>authorities</w:t>
      </w:r>
      <w:r>
        <w:rPr>
          <w:spacing w:val="-6"/>
          <w:sz w:val="18"/>
        </w:rPr>
        <w:t xml:space="preserve"> </w:t>
      </w:r>
      <w:r>
        <w:rPr>
          <w:sz w:val="18"/>
        </w:rPr>
        <w:t>of</w:t>
      </w:r>
      <w:r>
        <w:rPr>
          <w:spacing w:val="-7"/>
          <w:sz w:val="18"/>
        </w:rPr>
        <w:t xml:space="preserve"> </w:t>
      </w:r>
      <w:r>
        <w:rPr>
          <w:sz w:val="18"/>
        </w:rPr>
        <w:t>the</w:t>
      </w:r>
      <w:r>
        <w:rPr>
          <w:spacing w:val="-4"/>
          <w:sz w:val="18"/>
        </w:rPr>
        <w:t xml:space="preserve"> </w:t>
      </w:r>
      <w:r>
        <w:rPr>
          <w:sz w:val="18"/>
        </w:rPr>
        <w:t>importing</w:t>
      </w:r>
      <w:r>
        <w:rPr>
          <w:spacing w:val="-5"/>
          <w:sz w:val="18"/>
        </w:rPr>
        <w:t xml:space="preserve"> </w:t>
      </w:r>
      <w:r>
        <w:rPr>
          <w:sz w:val="18"/>
        </w:rPr>
        <w:t>countries</w:t>
      </w:r>
      <w:r>
        <w:rPr>
          <w:spacing w:val="-6"/>
          <w:sz w:val="18"/>
        </w:rPr>
        <w:t xml:space="preserve"> </w:t>
      </w:r>
      <w:r>
        <w:rPr>
          <w:sz w:val="18"/>
        </w:rPr>
        <w:t>on</w:t>
      </w:r>
      <w:r>
        <w:rPr>
          <w:spacing w:val="-6"/>
          <w:sz w:val="18"/>
        </w:rPr>
        <w:t xml:space="preserve"> </w:t>
      </w:r>
      <w:r>
        <w:rPr>
          <w:sz w:val="18"/>
        </w:rPr>
        <w:t>their</w:t>
      </w:r>
      <w:r>
        <w:rPr>
          <w:spacing w:val="-6"/>
          <w:sz w:val="18"/>
        </w:rPr>
        <w:t xml:space="preserve"> </w:t>
      </w:r>
      <w:r>
        <w:rPr>
          <w:sz w:val="18"/>
        </w:rPr>
        <w:t>trade</w:t>
      </w:r>
      <w:r>
        <w:rPr>
          <w:spacing w:val="-5"/>
          <w:sz w:val="18"/>
        </w:rPr>
        <w:t xml:space="preserve"> </w:t>
      </w:r>
      <w:r>
        <w:rPr>
          <w:sz w:val="18"/>
        </w:rPr>
        <w:t>remedies</w:t>
      </w:r>
      <w:r>
        <w:rPr>
          <w:spacing w:val="-7"/>
          <w:sz w:val="18"/>
        </w:rPr>
        <w:t xml:space="preserve"> </w:t>
      </w:r>
      <w:r>
        <w:rPr>
          <w:sz w:val="18"/>
        </w:rPr>
        <w:t>and</w:t>
      </w:r>
      <w:r>
        <w:rPr>
          <w:spacing w:val="-5"/>
          <w:sz w:val="18"/>
        </w:rPr>
        <w:t xml:space="preserve"> </w:t>
      </w:r>
      <w:r>
        <w:rPr>
          <w:sz w:val="18"/>
        </w:rPr>
        <w:t>promptly report them to the Ministry of Industry and Trade, and assist in the inquiry about legal consultancy services at the request of the Ministry of Industry and</w:t>
      </w:r>
      <w:r>
        <w:rPr>
          <w:spacing w:val="-20"/>
          <w:sz w:val="18"/>
        </w:rPr>
        <w:t xml:space="preserve"> </w:t>
      </w:r>
      <w:r>
        <w:rPr>
          <w:sz w:val="18"/>
        </w:rPr>
        <w:t>Trade;</w:t>
      </w:r>
    </w:p>
    <w:p w:rsidR="006D0AE0" w:rsidRDefault="006D0AE0">
      <w:pPr>
        <w:jc w:val="both"/>
        <w:rPr>
          <w:sz w:val="18"/>
        </w:r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3"/>
        <w:spacing w:before="100"/>
        <w:ind w:left="706" w:right="139"/>
        <w:jc w:val="both"/>
      </w:pPr>
      <w:r>
        <w:t>dd)</w:t>
      </w:r>
      <w:r>
        <w:rPr>
          <w:spacing w:val="-13"/>
        </w:rPr>
        <w:t xml:space="preserve"> </w:t>
      </w:r>
      <w:r>
        <w:t>The</w:t>
      </w:r>
      <w:r>
        <w:rPr>
          <w:spacing w:val="-12"/>
        </w:rPr>
        <w:t xml:space="preserve"> </w:t>
      </w:r>
      <w:r>
        <w:t>Ministry</w:t>
      </w:r>
      <w:r>
        <w:rPr>
          <w:spacing w:val="-14"/>
        </w:rPr>
        <w:t xml:space="preserve"> </w:t>
      </w:r>
      <w:r>
        <w:t>of</w:t>
      </w:r>
      <w:r>
        <w:rPr>
          <w:spacing w:val="-10"/>
        </w:rPr>
        <w:t xml:space="preserve"> </w:t>
      </w:r>
      <w:r>
        <w:t>Finance</w:t>
      </w:r>
      <w:r>
        <w:rPr>
          <w:spacing w:val="-10"/>
        </w:rPr>
        <w:t xml:space="preserve"> </w:t>
      </w:r>
      <w:r>
        <w:t>shall</w:t>
      </w:r>
      <w:r>
        <w:rPr>
          <w:spacing w:val="-12"/>
        </w:rPr>
        <w:t xml:space="preserve"> </w:t>
      </w:r>
      <w:r>
        <w:t>coordinate</w:t>
      </w:r>
      <w:r>
        <w:rPr>
          <w:spacing w:val="-11"/>
        </w:rPr>
        <w:t xml:space="preserve"> </w:t>
      </w:r>
      <w:r>
        <w:t>with</w:t>
      </w:r>
      <w:r>
        <w:rPr>
          <w:spacing w:val="-14"/>
        </w:rPr>
        <w:t xml:space="preserve"> </w:t>
      </w:r>
      <w:r>
        <w:t>the</w:t>
      </w:r>
      <w:r>
        <w:rPr>
          <w:spacing w:val="-12"/>
        </w:rPr>
        <w:t xml:space="preserve"> </w:t>
      </w:r>
      <w:r>
        <w:t>Ministry</w:t>
      </w:r>
      <w:r>
        <w:rPr>
          <w:spacing w:val="-13"/>
        </w:rPr>
        <w:t xml:space="preserve"> </w:t>
      </w:r>
      <w:r>
        <w:t>of</w:t>
      </w:r>
      <w:r>
        <w:rPr>
          <w:spacing w:val="-14"/>
        </w:rPr>
        <w:t xml:space="preserve"> </w:t>
      </w:r>
      <w:r>
        <w:t>Industry</w:t>
      </w:r>
      <w:r>
        <w:rPr>
          <w:spacing w:val="-14"/>
        </w:rPr>
        <w:t xml:space="preserve"> </w:t>
      </w:r>
      <w:r>
        <w:t>and</w:t>
      </w:r>
      <w:r>
        <w:rPr>
          <w:spacing w:val="-11"/>
        </w:rPr>
        <w:t xml:space="preserve"> </w:t>
      </w:r>
      <w:r>
        <w:t>Trade</w:t>
      </w:r>
      <w:r>
        <w:rPr>
          <w:spacing w:val="-12"/>
        </w:rPr>
        <w:t xml:space="preserve"> </w:t>
      </w:r>
      <w:r>
        <w:t>in</w:t>
      </w:r>
      <w:r>
        <w:rPr>
          <w:spacing w:val="-14"/>
        </w:rPr>
        <w:t xml:space="preserve"> </w:t>
      </w:r>
      <w:r>
        <w:t>carrying out</w:t>
      </w:r>
      <w:r>
        <w:rPr>
          <w:spacing w:val="-3"/>
        </w:rPr>
        <w:t xml:space="preserve"> </w:t>
      </w:r>
      <w:r>
        <w:t>trader</w:t>
      </w:r>
      <w:r>
        <w:rPr>
          <w:spacing w:val="-3"/>
        </w:rPr>
        <w:t xml:space="preserve"> </w:t>
      </w:r>
      <w:r>
        <w:t>assistance</w:t>
      </w:r>
      <w:r>
        <w:rPr>
          <w:spacing w:val="-2"/>
        </w:rPr>
        <w:t xml:space="preserve"> </w:t>
      </w:r>
      <w:r>
        <w:t>activities</w:t>
      </w:r>
      <w:r>
        <w:rPr>
          <w:spacing w:val="-3"/>
        </w:rPr>
        <w:t xml:space="preserve"> </w:t>
      </w:r>
      <w:r>
        <w:t>in</w:t>
      </w:r>
      <w:r>
        <w:rPr>
          <w:spacing w:val="-4"/>
        </w:rPr>
        <w:t xml:space="preserve"> </w:t>
      </w:r>
      <w:r>
        <w:t>accordance</w:t>
      </w:r>
      <w:r>
        <w:rPr>
          <w:spacing w:val="-2"/>
        </w:rPr>
        <w:t xml:space="preserve"> </w:t>
      </w:r>
      <w:r>
        <w:t>with</w:t>
      </w:r>
      <w:r>
        <w:rPr>
          <w:spacing w:val="-4"/>
        </w:rPr>
        <w:t xml:space="preserve"> </w:t>
      </w:r>
      <w:r>
        <w:t>the</w:t>
      </w:r>
      <w:r>
        <w:rPr>
          <w:spacing w:val="-5"/>
        </w:rPr>
        <w:t xml:space="preserve"> </w:t>
      </w:r>
      <w:r>
        <w:t>provisions</w:t>
      </w:r>
      <w:r>
        <w:rPr>
          <w:spacing w:val="-4"/>
        </w:rPr>
        <w:t xml:space="preserve"> </w:t>
      </w:r>
      <w:r>
        <w:t>of</w:t>
      </w:r>
      <w:r>
        <w:rPr>
          <w:spacing w:val="-4"/>
        </w:rPr>
        <w:t xml:space="preserve"> </w:t>
      </w:r>
      <w:r>
        <w:t>this</w:t>
      </w:r>
      <w:r>
        <w:rPr>
          <w:spacing w:val="-3"/>
        </w:rPr>
        <w:t xml:space="preserve"> </w:t>
      </w:r>
      <w:r>
        <w:t>Chapter,</w:t>
      </w:r>
      <w:r>
        <w:rPr>
          <w:spacing w:val="-7"/>
        </w:rPr>
        <w:t xml:space="preserve"> </w:t>
      </w:r>
      <w:r>
        <w:t>and</w:t>
      </w:r>
      <w:r>
        <w:rPr>
          <w:spacing w:val="-3"/>
        </w:rPr>
        <w:t xml:space="preserve"> </w:t>
      </w:r>
      <w:r>
        <w:t>request customs</w:t>
      </w:r>
      <w:r>
        <w:rPr>
          <w:spacing w:val="-8"/>
        </w:rPr>
        <w:t xml:space="preserve"> </w:t>
      </w:r>
      <w:r>
        <w:t>offices</w:t>
      </w:r>
      <w:r>
        <w:rPr>
          <w:spacing w:val="-8"/>
        </w:rPr>
        <w:t xml:space="preserve"> </w:t>
      </w:r>
      <w:r>
        <w:t>to</w:t>
      </w:r>
      <w:r>
        <w:rPr>
          <w:spacing w:val="-7"/>
        </w:rPr>
        <w:t xml:space="preserve"> </w:t>
      </w:r>
      <w:r>
        <w:t>promptly</w:t>
      </w:r>
      <w:r>
        <w:rPr>
          <w:spacing w:val="-9"/>
        </w:rPr>
        <w:t xml:space="preserve"> </w:t>
      </w:r>
      <w:r>
        <w:t>provide</w:t>
      </w:r>
      <w:r>
        <w:rPr>
          <w:spacing w:val="-8"/>
        </w:rPr>
        <w:t xml:space="preserve"> </w:t>
      </w:r>
      <w:r>
        <w:t>import</w:t>
      </w:r>
      <w:r>
        <w:rPr>
          <w:spacing w:val="-7"/>
        </w:rPr>
        <w:t xml:space="preserve"> </w:t>
      </w:r>
      <w:r>
        <w:t>and</w:t>
      </w:r>
      <w:r>
        <w:rPr>
          <w:spacing w:val="-8"/>
        </w:rPr>
        <w:t xml:space="preserve"> </w:t>
      </w:r>
      <w:r>
        <w:t>export</w:t>
      </w:r>
      <w:r>
        <w:rPr>
          <w:spacing w:val="-7"/>
        </w:rPr>
        <w:t xml:space="preserve"> </w:t>
      </w:r>
      <w:r>
        <w:t>data</w:t>
      </w:r>
      <w:r>
        <w:rPr>
          <w:spacing w:val="-8"/>
        </w:rPr>
        <w:t xml:space="preserve"> </w:t>
      </w:r>
      <w:r>
        <w:t>at</w:t>
      </w:r>
      <w:r>
        <w:rPr>
          <w:spacing w:val="-10"/>
        </w:rPr>
        <w:t xml:space="preserve"> </w:t>
      </w:r>
      <w:r>
        <w:t>the</w:t>
      </w:r>
      <w:r>
        <w:rPr>
          <w:spacing w:val="-8"/>
        </w:rPr>
        <w:t xml:space="preserve"> </w:t>
      </w:r>
      <w:r>
        <w:t>request</w:t>
      </w:r>
      <w:r>
        <w:rPr>
          <w:spacing w:val="-10"/>
        </w:rPr>
        <w:t xml:space="preserve"> </w:t>
      </w:r>
      <w:r>
        <w:t>of</w:t>
      </w:r>
      <w:r>
        <w:rPr>
          <w:spacing w:val="-9"/>
        </w:rPr>
        <w:t xml:space="preserve"> </w:t>
      </w:r>
      <w:r>
        <w:t>related</w:t>
      </w:r>
      <w:r>
        <w:rPr>
          <w:spacing w:val="-8"/>
        </w:rPr>
        <w:t xml:space="preserve"> </w:t>
      </w:r>
      <w:r>
        <w:t>agencies of the Ministry of Industry and</w:t>
      </w:r>
      <w:r>
        <w:rPr>
          <w:spacing w:val="-9"/>
        </w:rPr>
        <w:t xml:space="preserve"> </w:t>
      </w:r>
      <w:r>
        <w:t>Trade;</w:t>
      </w:r>
    </w:p>
    <w:p w:rsidR="006D0AE0" w:rsidRDefault="006D0AE0">
      <w:pPr>
        <w:pStyle w:val="a3"/>
        <w:spacing w:before="8"/>
        <w:rPr>
          <w:sz w:val="19"/>
        </w:rPr>
      </w:pPr>
    </w:p>
    <w:p w:rsidR="006D0AE0" w:rsidRDefault="00C40D4A">
      <w:pPr>
        <w:pStyle w:val="a5"/>
        <w:numPr>
          <w:ilvl w:val="1"/>
          <w:numId w:val="4"/>
        </w:numPr>
        <w:tabs>
          <w:tab w:val="left" w:pos="968"/>
        </w:tabs>
        <w:ind w:right="139" w:firstLine="0"/>
        <w:rPr>
          <w:sz w:val="18"/>
        </w:rPr>
      </w:pPr>
      <w:r>
        <w:rPr>
          <w:sz w:val="18"/>
        </w:rPr>
        <w:t>The Ministry of Foreign Affairs shall coordinate with the Ministry of Industry and Trade in carrying out trader assistance activities in accordance with the provisions of this Chapter and direct the overseas Vietnamese representative missions to take the initiative in working with related</w:t>
      </w:r>
      <w:r>
        <w:rPr>
          <w:spacing w:val="-9"/>
          <w:sz w:val="18"/>
        </w:rPr>
        <w:t xml:space="preserve"> </w:t>
      </w:r>
      <w:r>
        <w:rPr>
          <w:sz w:val="18"/>
        </w:rPr>
        <w:t>authorities</w:t>
      </w:r>
      <w:r>
        <w:rPr>
          <w:spacing w:val="-8"/>
          <w:sz w:val="18"/>
        </w:rPr>
        <w:t xml:space="preserve"> </w:t>
      </w:r>
      <w:r>
        <w:rPr>
          <w:sz w:val="18"/>
        </w:rPr>
        <w:t>of</w:t>
      </w:r>
      <w:r>
        <w:rPr>
          <w:spacing w:val="-9"/>
          <w:sz w:val="18"/>
        </w:rPr>
        <w:t xml:space="preserve"> </w:t>
      </w:r>
      <w:r>
        <w:rPr>
          <w:sz w:val="18"/>
        </w:rPr>
        <w:t>the</w:t>
      </w:r>
      <w:r>
        <w:rPr>
          <w:spacing w:val="-9"/>
          <w:sz w:val="18"/>
        </w:rPr>
        <w:t xml:space="preserve"> </w:t>
      </w:r>
      <w:r>
        <w:rPr>
          <w:sz w:val="18"/>
        </w:rPr>
        <w:t>importing</w:t>
      </w:r>
      <w:r>
        <w:rPr>
          <w:spacing w:val="-8"/>
          <w:sz w:val="18"/>
        </w:rPr>
        <w:t xml:space="preserve"> </w:t>
      </w:r>
      <w:r>
        <w:rPr>
          <w:sz w:val="18"/>
        </w:rPr>
        <w:t>countries</w:t>
      </w:r>
      <w:r>
        <w:rPr>
          <w:spacing w:val="-8"/>
          <w:sz w:val="18"/>
        </w:rPr>
        <w:t xml:space="preserve"> </w:t>
      </w:r>
      <w:r>
        <w:rPr>
          <w:sz w:val="18"/>
        </w:rPr>
        <w:t>to</w:t>
      </w:r>
      <w:r>
        <w:rPr>
          <w:spacing w:val="-8"/>
          <w:sz w:val="18"/>
        </w:rPr>
        <w:t xml:space="preserve"> </w:t>
      </w:r>
      <w:r>
        <w:rPr>
          <w:sz w:val="18"/>
        </w:rPr>
        <w:t>study,</w:t>
      </w:r>
      <w:r>
        <w:rPr>
          <w:spacing w:val="-9"/>
          <w:sz w:val="18"/>
        </w:rPr>
        <w:t xml:space="preserve"> </w:t>
      </w:r>
      <w:r>
        <w:rPr>
          <w:sz w:val="18"/>
        </w:rPr>
        <w:t>monitor</w:t>
      </w:r>
      <w:r>
        <w:rPr>
          <w:spacing w:val="-8"/>
          <w:sz w:val="18"/>
        </w:rPr>
        <w:t xml:space="preserve"> </w:t>
      </w:r>
      <w:r>
        <w:rPr>
          <w:sz w:val="18"/>
        </w:rPr>
        <w:t>and</w:t>
      </w:r>
      <w:r>
        <w:rPr>
          <w:spacing w:val="-9"/>
          <w:sz w:val="18"/>
        </w:rPr>
        <w:t xml:space="preserve"> </w:t>
      </w:r>
      <w:proofErr w:type="spellStart"/>
      <w:r>
        <w:rPr>
          <w:sz w:val="18"/>
        </w:rPr>
        <w:t>synthesise</w:t>
      </w:r>
      <w:proofErr w:type="spellEnd"/>
      <w:r>
        <w:rPr>
          <w:spacing w:val="-8"/>
          <w:sz w:val="18"/>
        </w:rPr>
        <w:t xml:space="preserve"> </w:t>
      </w:r>
      <w:r>
        <w:rPr>
          <w:sz w:val="18"/>
        </w:rPr>
        <w:t>information</w:t>
      </w:r>
      <w:r>
        <w:rPr>
          <w:spacing w:val="-9"/>
          <w:sz w:val="18"/>
        </w:rPr>
        <w:t xml:space="preserve"> </w:t>
      </w:r>
      <w:r>
        <w:rPr>
          <w:sz w:val="18"/>
        </w:rPr>
        <w:t>on the</w:t>
      </w:r>
      <w:r>
        <w:rPr>
          <w:spacing w:val="-12"/>
          <w:sz w:val="18"/>
        </w:rPr>
        <w:t xml:space="preserve"> </w:t>
      </w:r>
      <w:r>
        <w:rPr>
          <w:sz w:val="18"/>
        </w:rPr>
        <w:t>cases,</w:t>
      </w:r>
      <w:r>
        <w:rPr>
          <w:spacing w:val="-14"/>
          <w:sz w:val="18"/>
        </w:rPr>
        <w:t xml:space="preserve"> </w:t>
      </w:r>
      <w:r>
        <w:rPr>
          <w:sz w:val="18"/>
        </w:rPr>
        <w:t>and</w:t>
      </w:r>
      <w:r>
        <w:rPr>
          <w:spacing w:val="-12"/>
          <w:sz w:val="18"/>
        </w:rPr>
        <w:t xml:space="preserve"> </w:t>
      </w:r>
      <w:r>
        <w:rPr>
          <w:sz w:val="18"/>
        </w:rPr>
        <w:t>promptly</w:t>
      </w:r>
      <w:r>
        <w:rPr>
          <w:spacing w:val="-14"/>
          <w:sz w:val="18"/>
        </w:rPr>
        <w:t xml:space="preserve"> </w:t>
      </w:r>
      <w:r>
        <w:rPr>
          <w:sz w:val="18"/>
        </w:rPr>
        <w:t>report</w:t>
      </w:r>
      <w:r>
        <w:rPr>
          <w:spacing w:val="-12"/>
          <w:sz w:val="18"/>
        </w:rPr>
        <w:t xml:space="preserve"> </w:t>
      </w:r>
      <w:r>
        <w:rPr>
          <w:sz w:val="18"/>
        </w:rPr>
        <w:t>them</w:t>
      </w:r>
      <w:r>
        <w:rPr>
          <w:spacing w:val="-10"/>
          <w:sz w:val="18"/>
        </w:rPr>
        <w:t xml:space="preserve"> </w:t>
      </w:r>
      <w:r>
        <w:rPr>
          <w:sz w:val="18"/>
        </w:rPr>
        <w:t>to</w:t>
      </w:r>
      <w:r>
        <w:rPr>
          <w:spacing w:val="-12"/>
          <w:sz w:val="18"/>
        </w:rPr>
        <w:t xml:space="preserve"> </w:t>
      </w:r>
      <w:r>
        <w:rPr>
          <w:sz w:val="18"/>
        </w:rPr>
        <w:t>the</w:t>
      </w:r>
      <w:r>
        <w:rPr>
          <w:spacing w:val="-12"/>
          <w:sz w:val="18"/>
        </w:rPr>
        <w:t xml:space="preserve"> </w:t>
      </w:r>
      <w:r>
        <w:rPr>
          <w:sz w:val="18"/>
        </w:rPr>
        <w:t>Ministry</w:t>
      </w:r>
      <w:r>
        <w:rPr>
          <w:spacing w:val="-14"/>
          <w:sz w:val="18"/>
        </w:rPr>
        <w:t xml:space="preserve"> </w:t>
      </w:r>
      <w:r>
        <w:rPr>
          <w:sz w:val="18"/>
        </w:rPr>
        <w:t>of</w:t>
      </w:r>
      <w:r>
        <w:rPr>
          <w:spacing w:val="-13"/>
          <w:sz w:val="18"/>
        </w:rPr>
        <w:t xml:space="preserve"> </w:t>
      </w:r>
      <w:r>
        <w:rPr>
          <w:sz w:val="18"/>
        </w:rPr>
        <w:t>Industry</w:t>
      </w:r>
      <w:r>
        <w:rPr>
          <w:spacing w:val="-14"/>
          <w:sz w:val="18"/>
        </w:rPr>
        <w:t xml:space="preserve"> </w:t>
      </w:r>
      <w:r>
        <w:rPr>
          <w:sz w:val="18"/>
        </w:rPr>
        <w:t>and</w:t>
      </w:r>
      <w:r>
        <w:rPr>
          <w:spacing w:val="-12"/>
          <w:sz w:val="18"/>
        </w:rPr>
        <w:t xml:space="preserve"> </w:t>
      </w:r>
      <w:r>
        <w:rPr>
          <w:sz w:val="18"/>
        </w:rPr>
        <w:t>Trade</w:t>
      </w:r>
      <w:r>
        <w:rPr>
          <w:spacing w:val="-12"/>
          <w:sz w:val="18"/>
        </w:rPr>
        <w:t xml:space="preserve"> </w:t>
      </w:r>
      <w:r>
        <w:rPr>
          <w:sz w:val="18"/>
        </w:rPr>
        <w:t>and</w:t>
      </w:r>
      <w:r>
        <w:rPr>
          <w:spacing w:val="-12"/>
          <w:sz w:val="18"/>
        </w:rPr>
        <w:t xml:space="preserve"> </w:t>
      </w:r>
      <w:r>
        <w:rPr>
          <w:sz w:val="18"/>
        </w:rPr>
        <w:t>coordinate</w:t>
      </w:r>
      <w:r>
        <w:rPr>
          <w:spacing w:val="-12"/>
          <w:sz w:val="18"/>
        </w:rPr>
        <w:t xml:space="preserve"> </w:t>
      </w:r>
      <w:r>
        <w:rPr>
          <w:sz w:val="18"/>
        </w:rPr>
        <w:t>with the latter in preparing handling</w:t>
      </w:r>
      <w:r>
        <w:rPr>
          <w:spacing w:val="-7"/>
          <w:sz w:val="18"/>
        </w:rPr>
        <w:t xml:space="preserve"> </w:t>
      </w:r>
      <w:r>
        <w:rPr>
          <w:sz w:val="18"/>
        </w:rPr>
        <w:t>plans;</w:t>
      </w:r>
    </w:p>
    <w:p w:rsidR="006D0AE0" w:rsidRDefault="006D0AE0">
      <w:pPr>
        <w:pStyle w:val="a3"/>
        <w:spacing w:before="9"/>
        <w:rPr>
          <w:sz w:val="19"/>
        </w:rPr>
      </w:pPr>
    </w:p>
    <w:p w:rsidR="006D0AE0" w:rsidRDefault="00C40D4A">
      <w:pPr>
        <w:pStyle w:val="a5"/>
        <w:numPr>
          <w:ilvl w:val="0"/>
          <w:numId w:val="3"/>
        </w:numPr>
        <w:tabs>
          <w:tab w:val="left" w:pos="966"/>
        </w:tabs>
        <w:ind w:right="138" w:firstLine="0"/>
        <w:rPr>
          <w:sz w:val="18"/>
        </w:rPr>
      </w:pPr>
      <w:r>
        <w:rPr>
          <w:sz w:val="18"/>
        </w:rPr>
        <w:t xml:space="preserve">The Ministry of Justice shall coordinate with the Ministry of Industry and Trade in carrying out trader assistance activities in accordance with the provisions of this Chapter and coordinate in studying and evaluating regulations on trade remedies of the World Trade </w:t>
      </w:r>
      <w:proofErr w:type="spellStart"/>
      <w:r>
        <w:rPr>
          <w:sz w:val="18"/>
        </w:rPr>
        <w:t>Organisation</w:t>
      </w:r>
      <w:proofErr w:type="spellEnd"/>
      <w:r>
        <w:rPr>
          <w:sz w:val="18"/>
        </w:rPr>
        <w:t xml:space="preserve"> and other</w:t>
      </w:r>
      <w:r>
        <w:rPr>
          <w:spacing w:val="-5"/>
          <w:sz w:val="18"/>
        </w:rPr>
        <w:t xml:space="preserve"> </w:t>
      </w:r>
      <w:r>
        <w:rPr>
          <w:sz w:val="18"/>
        </w:rPr>
        <w:t>countries;</w:t>
      </w:r>
    </w:p>
    <w:p w:rsidR="006D0AE0" w:rsidRDefault="006D0AE0">
      <w:pPr>
        <w:pStyle w:val="a3"/>
        <w:spacing w:before="11"/>
        <w:rPr>
          <w:sz w:val="19"/>
        </w:rPr>
      </w:pPr>
    </w:p>
    <w:p w:rsidR="006D0AE0" w:rsidRDefault="00C40D4A">
      <w:pPr>
        <w:pStyle w:val="a5"/>
        <w:numPr>
          <w:ilvl w:val="0"/>
          <w:numId w:val="3"/>
        </w:numPr>
        <w:tabs>
          <w:tab w:val="left" w:pos="1005"/>
        </w:tabs>
        <w:ind w:right="140" w:firstLine="0"/>
        <w:rPr>
          <w:sz w:val="18"/>
        </w:rPr>
      </w:pPr>
      <w:r>
        <w:rPr>
          <w:sz w:val="18"/>
        </w:rPr>
        <w:t>Traders that have submitted written requests for assistance shall coordinate with the Ministry of Industry and Trade in handling the cases and be responsible for the information and documents provided to the Ministry of Industry and</w:t>
      </w:r>
      <w:r>
        <w:rPr>
          <w:spacing w:val="-13"/>
          <w:sz w:val="18"/>
        </w:rPr>
        <w:t xml:space="preserve"> </w:t>
      </w:r>
      <w:r>
        <w:rPr>
          <w:sz w:val="18"/>
        </w:rPr>
        <w:t>Trade.</w:t>
      </w:r>
    </w:p>
    <w:p w:rsidR="006D0AE0" w:rsidRDefault="006D0AE0">
      <w:pPr>
        <w:pStyle w:val="a3"/>
        <w:spacing w:before="8"/>
        <w:rPr>
          <w:sz w:val="19"/>
        </w:rPr>
      </w:pPr>
    </w:p>
    <w:p w:rsidR="006D0AE0" w:rsidRDefault="00C40D4A">
      <w:pPr>
        <w:pStyle w:val="1"/>
        <w:spacing w:line="504" w:lineRule="auto"/>
        <w:ind w:left="3385" w:right="2649" w:firstLine="1032"/>
      </w:pPr>
      <w:r>
        <w:t>Chapter VII IMPLEMENTATION PROVISIONS</w:t>
      </w:r>
    </w:p>
    <w:p w:rsidR="006D0AE0" w:rsidRDefault="00C40D4A">
      <w:pPr>
        <w:ind w:left="140"/>
        <w:rPr>
          <w:b/>
          <w:sz w:val="18"/>
        </w:rPr>
      </w:pPr>
      <w:r>
        <w:rPr>
          <w:b/>
          <w:sz w:val="18"/>
        </w:rPr>
        <w:t>Article 94. Effect</w:t>
      </w:r>
    </w:p>
    <w:p w:rsidR="006D0AE0" w:rsidRDefault="006D0AE0">
      <w:pPr>
        <w:pStyle w:val="a3"/>
        <w:spacing w:before="9"/>
        <w:rPr>
          <w:b/>
          <w:sz w:val="19"/>
        </w:rPr>
      </w:pPr>
    </w:p>
    <w:p w:rsidR="006D0AE0" w:rsidRDefault="00C40D4A">
      <w:pPr>
        <w:pStyle w:val="a5"/>
        <w:numPr>
          <w:ilvl w:val="0"/>
          <w:numId w:val="2"/>
        </w:numPr>
        <w:tabs>
          <w:tab w:val="left" w:pos="383"/>
        </w:tabs>
        <w:rPr>
          <w:sz w:val="18"/>
        </w:rPr>
      </w:pPr>
      <w:r>
        <w:rPr>
          <w:sz w:val="18"/>
        </w:rPr>
        <w:t>This Decree takes effect on 15 January</w:t>
      </w:r>
      <w:r>
        <w:rPr>
          <w:spacing w:val="-9"/>
          <w:sz w:val="18"/>
        </w:rPr>
        <w:t xml:space="preserve"> </w:t>
      </w:r>
      <w:r>
        <w:rPr>
          <w:sz w:val="18"/>
        </w:rPr>
        <w:t>2018.</w:t>
      </w:r>
    </w:p>
    <w:p w:rsidR="006D0AE0" w:rsidRDefault="006D0AE0">
      <w:pPr>
        <w:pStyle w:val="a3"/>
        <w:spacing w:before="9"/>
        <w:rPr>
          <w:sz w:val="19"/>
        </w:rPr>
      </w:pPr>
    </w:p>
    <w:p w:rsidR="006D0AE0" w:rsidRDefault="00C40D4A">
      <w:pPr>
        <w:pStyle w:val="a5"/>
        <w:numPr>
          <w:ilvl w:val="0"/>
          <w:numId w:val="2"/>
        </w:numPr>
        <w:tabs>
          <w:tab w:val="left" w:pos="405"/>
        </w:tabs>
        <w:ind w:left="140" w:right="144" w:firstLine="0"/>
        <w:rPr>
          <w:sz w:val="18"/>
        </w:rPr>
      </w:pPr>
      <w:r>
        <w:rPr>
          <w:sz w:val="18"/>
        </w:rPr>
        <w:t>The following Decrees of the Government cease to be effective on the date this Decree takes effect:</w:t>
      </w:r>
    </w:p>
    <w:p w:rsidR="006D0AE0" w:rsidRDefault="006D0AE0">
      <w:pPr>
        <w:pStyle w:val="a3"/>
        <w:spacing w:before="8"/>
        <w:rPr>
          <w:sz w:val="19"/>
        </w:rPr>
      </w:pPr>
    </w:p>
    <w:p w:rsidR="006D0AE0" w:rsidRDefault="00C40D4A">
      <w:pPr>
        <w:pStyle w:val="a5"/>
        <w:numPr>
          <w:ilvl w:val="1"/>
          <w:numId w:val="2"/>
        </w:numPr>
        <w:tabs>
          <w:tab w:val="left" w:pos="1039"/>
        </w:tabs>
        <w:spacing w:before="1"/>
        <w:ind w:right="140" w:firstLine="0"/>
        <w:rPr>
          <w:sz w:val="18"/>
        </w:rPr>
      </w:pPr>
      <w:r>
        <w:rPr>
          <w:sz w:val="18"/>
        </w:rPr>
        <w:t>Decree No. 150/2003/ND-CP dated 8 December 2003 detailing the Ordinance on Safeguards in the Import of Foreign Products into Viet</w:t>
      </w:r>
      <w:r>
        <w:rPr>
          <w:spacing w:val="-10"/>
          <w:sz w:val="18"/>
        </w:rPr>
        <w:t xml:space="preserve"> </w:t>
      </w:r>
      <w:r>
        <w:rPr>
          <w:sz w:val="18"/>
        </w:rPr>
        <w:t>Nam;</w:t>
      </w:r>
    </w:p>
    <w:p w:rsidR="006D0AE0" w:rsidRDefault="006D0AE0">
      <w:pPr>
        <w:pStyle w:val="a3"/>
        <w:spacing w:before="8"/>
        <w:rPr>
          <w:sz w:val="19"/>
        </w:rPr>
      </w:pPr>
    </w:p>
    <w:p w:rsidR="006D0AE0" w:rsidRDefault="00C40D4A">
      <w:pPr>
        <w:pStyle w:val="a5"/>
        <w:numPr>
          <w:ilvl w:val="1"/>
          <w:numId w:val="2"/>
        </w:numPr>
        <w:tabs>
          <w:tab w:val="left" w:pos="1005"/>
        </w:tabs>
        <w:spacing w:line="242" w:lineRule="auto"/>
        <w:ind w:right="145" w:firstLine="0"/>
        <w:rPr>
          <w:sz w:val="18"/>
        </w:rPr>
      </w:pPr>
      <w:r>
        <w:rPr>
          <w:sz w:val="18"/>
        </w:rPr>
        <w:t>Decree No. 89/2005/ND-CP dated 11 July 2005 detailing a number of articles of the Ordinance on Countervailing Measures for Products Imported into Viet</w:t>
      </w:r>
      <w:r>
        <w:rPr>
          <w:spacing w:val="-13"/>
          <w:sz w:val="18"/>
        </w:rPr>
        <w:t xml:space="preserve"> </w:t>
      </w:r>
      <w:r>
        <w:rPr>
          <w:sz w:val="18"/>
        </w:rPr>
        <w:t>Nam;</w:t>
      </w:r>
    </w:p>
    <w:p w:rsidR="006D0AE0" w:rsidRDefault="006D0AE0">
      <w:pPr>
        <w:pStyle w:val="a3"/>
        <w:spacing w:before="6"/>
        <w:rPr>
          <w:sz w:val="19"/>
        </w:rPr>
      </w:pPr>
    </w:p>
    <w:p w:rsidR="006D0AE0" w:rsidRDefault="00C40D4A">
      <w:pPr>
        <w:pStyle w:val="a5"/>
        <w:numPr>
          <w:ilvl w:val="1"/>
          <w:numId w:val="2"/>
        </w:numPr>
        <w:tabs>
          <w:tab w:val="left" w:pos="988"/>
        </w:tabs>
        <w:ind w:right="141" w:firstLine="0"/>
        <w:rPr>
          <w:sz w:val="18"/>
        </w:rPr>
      </w:pPr>
      <w:r>
        <w:rPr>
          <w:sz w:val="18"/>
        </w:rPr>
        <w:t>Decree No. 90/2005/ND-CP dated 11 July 2005 detailing a number of articles of the Ordinance on Anti-dumping for Products Imported into Viet</w:t>
      </w:r>
      <w:r>
        <w:rPr>
          <w:spacing w:val="-10"/>
          <w:sz w:val="18"/>
        </w:rPr>
        <w:t xml:space="preserve"> </w:t>
      </w:r>
      <w:r>
        <w:rPr>
          <w:sz w:val="18"/>
        </w:rPr>
        <w:t>Nam;</w:t>
      </w:r>
    </w:p>
    <w:p w:rsidR="006D0AE0" w:rsidRDefault="006D0AE0">
      <w:pPr>
        <w:pStyle w:val="a3"/>
        <w:spacing w:before="8"/>
        <w:rPr>
          <w:sz w:val="19"/>
        </w:rPr>
      </w:pPr>
    </w:p>
    <w:p w:rsidR="006D0AE0" w:rsidRDefault="00C40D4A">
      <w:pPr>
        <w:pStyle w:val="a5"/>
        <w:numPr>
          <w:ilvl w:val="1"/>
          <w:numId w:val="2"/>
        </w:numPr>
        <w:tabs>
          <w:tab w:val="left" w:pos="964"/>
        </w:tabs>
        <w:spacing w:before="1"/>
        <w:ind w:right="135" w:firstLine="0"/>
        <w:rPr>
          <w:sz w:val="18"/>
        </w:rPr>
      </w:pPr>
      <w:r>
        <w:rPr>
          <w:sz w:val="18"/>
        </w:rPr>
        <w:t>Decree</w:t>
      </w:r>
      <w:r>
        <w:rPr>
          <w:spacing w:val="-3"/>
          <w:sz w:val="18"/>
        </w:rPr>
        <w:t xml:space="preserve"> </w:t>
      </w:r>
      <w:r>
        <w:rPr>
          <w:sz w:val="18"/>
        </w:rPr>
        <w:t>No.</w:t>
      </w:r>
      <w:r>
        <w:rPr>
          <w:spacing w:val="-5"/>
          <w:sz w:val="18"/>
        </w:rPr>
        <w:t xml:space="preserve"> </w:t>
      </w:r>
      <w:r>
        <w:rPr>
          <w:sz w:val="18"/>
        </w:rPr>
        <w:t>04/2006/ND-CP</w:t>
      </w:r>
      <w:r>
        <w:rPr>
          <w:spacing w:val="-5"/>
          <w:sz w:val="18"/>
        </w:rPr>
        <w:t xml:space="preserve"> </w:t>
      </w:r>
      <w:r>
        <w:rPr>
          <w:sz w:val="18"/>
        </w:rPr>
        <w:t>dated</w:t>
      </w:r>
      <w:r>
        <w:rPr>
          <w:spacing w:val="-3"/>
          <w:sz w:val="18"/>
        </w:rPr>
        <w:t xml:space="preserve"> </w:t>
      </w:r>
      <w:r>
        <w:rPr>
          <w:sz w:val="18"/>
        </w:rPr>
        <w:t>9</w:t>
      </w:r>
      <w:r>
        <w:rPr>
          <w:spacing w:val="-4"/>
          <w:sz w:val="18"/>
        </w:rPr>
        <w:t xml:space="preserve"> </w:t>
      </w:r>
      <w:r>
        <w:rPr>
          <w:sz w:val="18"/>
        </w:rPr>
        <w:t>January</w:t>
      </w:r>
      <w:r>
        <w:rPr>
          <w:spacing w:val="-5"/>
          <w:sz w:val="18"/>
        </w:rPr>
        <w:t xml:space="preserve"> </w:t>
      </w:r>
      <w:r>
        <w:rPr>
          <w:sz w:val="18"/>
        </w:rPr>
        <w:t>2006</w:t>
      </w:r>
      <w:r>
        <w:rPr>
          <w:spacing w:val="-6"/>
          <w:sz w:val="18"/>
        </w:rPr>
        <w:t xml:space="preserve"> </w:t>
      </w:r>
      <w:r>
        <w:rPr>
          <w:sz w:val="18"/>
        </w:rPr>
        <w:t>on</w:t>
      </w:r>
      <w:r>
        <w:rPr>
          <w:spacing w:val="-4"/>
          <w:sz w:val="18"/>
        </w:rPr>
        <w:t xml:space="preserve"> </w:t>
      </w:r>
      <w:r>
        <w:rPr>
          <w:sz w:val="18"/>
        </w:rPr>
        <w:t>the</w:t>
      </w:r>
      <w:r>
        <w:rPr>
          <w:spacing w:val="-4"/>
          <w:sz w:val="18"/>
        </w:rPr>
        <w:t xml:space="preserve"> </w:t>
      </w:r>
      <w:r>
        <w:rPr>
          <w:sz w:val="18"/>
        </w:rPr>
        <w:t>establishment,</w:t>
      </w:r>
      <w:r>
        <w:rPr>
          <w:spacing w:val="-5"/>
          <w:sz w:val="18"/>
        </w:rPr>
        <w:t xml:space="preserve"> </w:t>
      </w:r>
      <w:r>
        <w:rPr>
          <w:sz w:val="18"/>
        </w:rPr>
        <w:t>functions,</w:t>
      </w:r>
      <w:r>
        <w:rPr>
          <w:spacing w:val="-4"/>
          <w:sz w:val="18"/>
        </w:rPr>
        <w:t xml:space="preserve"> </w:t>
      </w:r>
      <w:r>
        <w:rPr>
          <w:sz w:val="18"/>
        </w:rPr>
        <w:t xml:space="preserve">duties, powers and </w:t>
      </w:r>
      <w:proofErr w:type="spellStart"/>
      <w:r>
        <w:rPr>
          <w:sz w:val="18"/>
        </w:rPr>
        <w:t>organisational</w:t>
      </w:r>
      <w:proofErr w:type="spellEnd"/>
      <w:r>
        <w:rPr>
          <w:sz w:val="18"/>
        </w:rPr>
        <w:t xml:space="preserve"> structure of the Council for handling of anti-dumping, countervailing and safeguard</w:t>
      </w:r>
      <w:r>
        <w:rPr>
          <w:spacing w:val="-4"/>
          <w:sz w:val="18"/>
        </w:rPr>
        <w:t xml:space="preserve"> </w:t>
      </w:r>
      <w:r>
        <w:rPr>
          <w:sz w:val="18"/>
        </w:rPr>
        <w:t>cases.</w:t>
      </w:r>
    </w:p>
    <w:p w:rsidR="006D0AE0" w:rsidRDefault="006D0AE0">
      <w:pPr>
        <w:pStyle w:val="a3"/>
        <w:spacing w:before="10"/>
        <w:rPr>
          <w:sz w:val="19"/>
        </w:rPr>
      </w:pPr>
    </w:p>
    <w:p w:rsidR="006D0AE0" w:rsidRDefault="00C40D4A">
      <w:pPr>
        <w:pStyle w:val="1"/>
        <w:spacing w:before="1"/>
      </w:pPr>
      <w:r>
        <w:t>Article 95. Implementation responsibility</w:t>
      </w:r>
    </w:p>
    <w:p w:rsidR="006D0AE0" w:rsidRDefault="006D0AE0">
      <w:pPr>
        <w:pStyle w:val="a3"/>
        <w:spacing w:before="8"/>
        <w:rPr>
          <w:b/>
          <w:sz w:val="19"/>
        </w:rPr>
      </w:pPr>
    </w:p>
    <w:p w:rsidR="006D0AE0" w:rsidRDefault="00C40D4A">
      <w:pPr>
        <w:pStyle w:val="a5"/>
        <w:numPr>
          <w:ilvl w:val="0"/>
          <w:numId w:val="1"/>
        </w:numPr>
        <w:tabs>
          <w:tab w:val="left" w:pos="383"/>
        </w:tabs>
        <w:rPr>
          <w:sz w:val="18"/>
        </w:rPr>
      </w:pPr>
      <w:r>
        <w:rPr>
          <w:sz w:val="18"/>
        </w:rPr>
        <w:t xml:space="preserve">The Minister of Industry and Trade shall </w:t>
      </w:r>
      <w:proofErr w:type="spellStart"/>
      <w:r>
        <w:rPr>
          <w:sz w:val="18"/>
        </w:rPr>
        <w:t>organise</w:t>
      </w:r>
      <w:proofErr w:type="spellEnd"/>
      <w:r>
        <w:rPr>
          <w:sz w:val="18"/>
        </w:rPr>
        <w:t xml:space="preserve"> the implementation of this</w:t>
      </w:r>
      <w:r>
        <w:rPr>
          <w:spacing w:val="-20"/>
          <w:sz w:val="18"/>
        </w:rPr>
        <w:t xml:space="preserve"> </w:t>
      </w:r>
      <w:r>
        <w:rPr>
          <w:sz w:val="18"/>
        </w:rPr>
        <w:t>Decree.</w:t>
      </w:r>
    </w:p>
    <w:p w:rsidR="006D0AE0" w:rsidRDefault="006D0AE0">
      <w:pPr>
        <w:pStyle w:val="a3"/>
        <w:spacing w:before="9"/>
        <w:rPr>
          <w:sz w:val="19"/>
        </w:rPr>
      </w:pPr>
    </w:p>
    <w:p w:rsidR="006D0AE0" w:rsidRDefault="00C40D4A">
      <w:pPr>
        <w:pStyle w:val="a5"/>
        <w:numPr>
          <w:ilvl w:val="0"/>
          <w:numId w:val="1"/>
        </w:numPr>
        <w:tabs>
          <w:tab w:val="left" w:pos="402"/>
        </w:tabs>
        <w:ind w:left="140" w:right="137" w:firstLine="0"/>
        <w:rPr>
          <w:sz w:val="18"/>
        </w:rPr>
      </w:pPr>
      <w:r>
        <w:rPr>
          <w:sz w:val="18"/>
        </w:rPr>
        <w:t>The Ministry of Finance shall guide the procedures for collection and remittance into the state budget of the revenues from trade remedies applied to products imported into Viet Nam, and the procedures for refund of trade remedy</w:t>
      </w:r>
      <w:r>
        <w:rPr>
          <w:spacing w:val="-8"/>
          <w:sz w:val="18"/>
        </w:rPr>
        <w:t xml:space="preserve"> </w:t>
      </w:r>
      <w:r>
        <w:rPr>
          <w:sz w:val="18"/>
        </w:rPr>
        <w:t>duties.</w:t>
      </w:r>
    </w:p>
    <w:p w:rsidR="006D0AE0" w:rsidRDefault="006D0AE0">
      <w:pPr>
        <w:pStyle w:val="a3"/>
        <w:spacing w:before="8"/>
        <w:rPr>
          <w:sz w:val="19"/>
        </w:rPr>
      </w:pPr>
    </w:p>
    <w:p w:rsidR="006D0AE0" w:rsidRDefault="00C40D4A">
      <w:pPr>
        <w:pStyle w:val="a5"/>
        <w:numPr>
          <w:ilvl w:val="0"/>
          <w:numId w:val="1"/>
        </w:numPr>
        <w:tabs>
          <w:tab w:val="left" w:pos="438"/>
        </w:tabs>
        <w:ind w:left="140" w:right="140" w:firstLine="0"/>
        <w:rPr>
          <w:sz w:val="18"/>
        </w:rPr>
      </w:pPr>
      <w:r>
        <w:rPr>
          <w:sz w:val="18"/>
        </w:rPr>
        <w:t>Ministers, heads of ministerial-level agencies, heads of government-attached agencies and chairpersons of provincial-level People's Committees shall implement this</w:t>
      </w:r>
      <w:r>
        <w:rPr>
          <w:spacing w:val="-14"/>
          <w:sz w:val="18"/>
        </w:rPr>
        <w:t xml:space="preserve"> </w:t>
      </w:r>
      <w:r>
        <w:rPr>
          <w:sz w:val="18"/>
        </w:rPr>
        <w:t>Decree.</w:t>
      </w:r>
    </w:p>
    <w:p w:rsidR="006D0AE0" w:rsidRDefault="006D0AE0">
      <w:pPr>
        <w:pStyle w:val="a3"/>
        <w:spacing w:before="11"/>
        <w:rPr>
          <w:sz w:val="19"/>
        </w:rPr>
      </w:pPr>
    </w:p>
    <w:p w:rsidR="006D0AE0" w:rsidRDefault="00C40D4A">
      <w:pPr>
        <w:pStyle w:val="1"/>
      </w:pPr>
      <w:r>
        <w:t>Article 96. Transitional provision</w:t>
      </w:r>
    </w:p>
    <w:p w:rsidR="006D0AE0" w:rsidRDefault="006D0AE0">
      <w:pPr>
        <w:pStyle w:val="a3"/>
        <w:spacing w:before="9"/>
        <w:rPr>
          <w:b/>
          <w:sz w:val="19"/>
        </w:rPr>
      </w:pPr>
    </w:p>
    <w:p w:rsidR="006D0AE0" w:rsidRDefault="00C40D4A">
      <w:pPr>
        <w:pStyle w:val="a3"/>
        <w:ind w:left="140"/>
      </w:pPr>
      <w:r>
        <w:t>From</w:t>
      </w:r>
      <w:r>
        <w:rPr>
          <w:spacing w:val="-19"/>
        </w:rPr>
        <w:t xml:space="preserve"> </w:t>
      </w:r>
      <w:r>
        <w:t>the</w:t>
      </w:r>
      <w:r>
        <w:rPr>
          <w:spacing w:val="-19"/>
        </w:rPr>
        <w:t xml:space="preserve"> </w:t>
      </w:r>
      <w:r>
        <w:t>effective</w:t>
      </w:r>
      <w:r>
        <w:rPr>
          <w:spacing w:val="-18"/>
        </w:rPr>
        <w:t xml:space="preserve"> </w:t>
      </w:r>
      <w:r>
        <w:t>date</w:t>
      </w:r>
      <w:r>
        <w:rPr>
          <w:spacing w:val="-19"/>
        </w:rPr>
        <w:t xml:space="preserve"> </w:t>
      </w:r>
      <w:r>
        <w:t>of</w:t>
      </w:r>
      <w:r>
        <w:rPr>
          <w:spacing w:val="-18"/>
        </w:rPr>
        <w:t xml:space="preserve"> </w:t>
      </w:r>
      <w:r>
        <w:t>this</w:t>
      </w:r>
      <w:r>
        <w:rPr>
          <w:spacing w:val="-18"/>
        </w:rPr>
        <w:t xml:space="preserve"> </w:t>
      </w:r>
      <w:r>
        <w:t>Decree,</w:t>
      </w:r>
      <w:r>
        <w:rPr>
          <w:spacing w:val="-20"/>
        </w:rPr>
        <w:t xml:space="preserve"> </w:t>
      </w:r>
      <w:r>
        <w:t>trade</w:t>
      </w:r>
      <w:r>
        <w:rPr>
          <w:spacing w:val="-17"/>
        </w:rPr>
        <w:t xml:space="preserve"> </w:t>
      </w:r>
      <w:r>
        <w:t>remedy</w:t>
      </w:r>
      <w:r>
        <w:rPr>
          <w:spacing w:val="-20"/>
        </w:rPr>
        <w:t xml:space="preserve"> </w:t>
      </w:r>
      <w:r>
        <w:t>cases</w:t>
      </w:r>
      <w:r>
        <w:rPr>
          <w:spacing w:val="-19"/>
        </w:rPr>
        <w:t xml:space="preserve"> </w:t>
      </w:r>
      <w:r>
        <w:t>of</w:t>
      </w:r>
      <w:r>
        <w:rPr>
          <w:spacing w:val="-17"/>
        </w:rPr>
        <w:t xml:space="preserve"> </w:t>
      </w:r>
      <w:r>
        <w:t>which</w:t>
      </w:r>
      <w:r>
        <w:rPr>
          <w:spacing w:val="-18"/>
        </w:rPr>
        <w:t xml:space="preserve"> </w:t>
      </w:r>
      <w:r>
        <w:t>competent</w:t>
      </w:r>
      <w:r>
        <w:rPr>
          <w:spacing w:val="-18"/>
        </w:rPr>
        <w:t xml:space="preserve"> </w:t>
      </w:r>
      <w:r>
        <w:t>state</w:t>
      </w:r>
      <w:r>
        <w:rPr>
          <w:spacing w:val="-18"/>
        </w:rPr>
        <w:t xml:space="preserve"> </w:t>
      </w:r>
      <w:r>
        <w:t>agencies</w:t>
      </w:r>
      <w:r>
        <w:rPr>
          <w:spacing w:val="-19"/>
        </w:rPr>
        <w:t xml:space="preserve"> </w:t>
      </w:r>
      <w:r>
        <w:t>receive complaint or investigation dossiers before that date will continue to be considered and</w:t>
      </w:r>
      <w:r>
        <w:rPr>
          <w:spacing w:val="28"/>
        </w:rPr>
        <w:t xml:space="preserve"> </w:t>
      </w:r>
      <w:r>
        <w:t>settled</w:t>
      </w:r>
    </w:p>
    <w:p w:rsidR="006D0AE0" w:rsidRDefault="006D0AE0">
      <w:pPr>
        <w:sectPr w:rsidR="006D0AE0">
          <w:pgSz w:w="11910" w:h="16840"/>
          <w:pgMar w:top="1400" w:right="1300" w:bottom="280" w:left="1300" w:header="719" w:footer="0" w:gutter="0"/>
          <w:cols w:space="720"/>
        </w:sectPr>
      </w:pPr>
    </w:p>
    <w:p w:rsidR="006D0AE0" w:rsidRDefault="006D0AE0">
      <w:pPr>
        <w:pStyle w:val="a3"/>
        <w:spacing w:before="2"/>
        <w:rPr>
          <w:sz w:val="16"/>
        </w:rPr>
      </w:pPr>
    </w:p>
    <w:p w:rsidR="006D0AE0" w:rsidRDefault="00C40D4A">
      <w:pPr>
        <w:pStyle w:val="a3"/>
        <w:spacing w:before="100"/>
        <w:ind w:left="140" w:right="133"/>
        <w:jc w:val="both"/>
      </w:pPr>
      <w:r>
        <w:t>according to Decree No. 150/2003/ND-CP dated 8 December 2003 detailing the Ordinance on Safeguards in the Import of Foreign Products into  Viet Nam, Decree No. 89/2005/ND-CP dated   11</w:t>
      </w:r>
      <w:r>
        <w:rPr>
          <w:spacing w:val="-3"/>
        </w:rPr>
        <w:t xml:space="preserve"> </w:t>
      </w:r>
      <w:r>
        <w:t>July</w:t>
      </w:r>
      <w:r>
        <w:rPr>
          <w:spacing w:val="-14"/>
        </w:rPr>
        <w:t xml:space="preserve"> </w:t>
      </w:r>
      <w:r>
        <w:t>2005</w:t>
      </w:r>
      <w:r>
        <w:rPr>
          <w:spacing w:val="-14"/>
        </w:rPr>
        <w:t xml:space="preserve"> </w:t>
      </w:r>
      <w:r>
        <w:t>detailing</w:t>
      </w:r>
      <w:r>
        <w:rPr>
          <w:spacing w:val="-14"/>
        </w:rPr>
        <w:t xml:space="preserve"> </w:t>
      </w:r>
      <w:r>
        <w:t>a</w:t>
      </w:r>
      <w:r>
        <w:rPr>
          <w:spacing w:val="-14"/>
        </w:rPr>
        <w:t xml:space="preserve"> </w:t>
      </w:r>
      <w:r>
        <w:t>number</w:t>
      </w:r>
      <w:r>
        <w:rPr>
          <w:spacing w:val="-14"/>
        </w:rPr>
        <w:t xml:space="preserve"> </w:t>
      </w:r>
      <w:r>
        <w:t>of</w:t>
      </w:r>
      <w:r>
        <w:rPr>
          <w:spacing w:val="-15"/>
        </w:rPr>
        <w:t xml:space="preserve"> </w:t>
      </w:r>
      <w:r>
        <w:t>articles</w:t>
      </w:r>
      <w:r>
        <w:rPr>
          <w:spacing w:val="-15"/>
        </w:rPr>
        <w:t xml:space="preserve"> </w:t>
      </w:r>
      <w:r>
        <w:t>of</w:t>
      </w:r>
      <w:r>
        <w:rPr>
          <w:spacing w:val="-14"/>
        </w:rPr>
        <w:t xml:space="preserve"> </w:t>
      </w:r>
      <w:r>
        <w:t>the</w:t>
      </w:r>
      <w:r>
        <w:rPr>
          <w:spacing w:val="-14"/>
        </w:rPr>
        <w:t xml:space="preserve"> </w:t>
      </w:r>
      <w:r>
        <w:t>Ordinance</w:t>
      </w:r>
      <w:r>
        <w:rPr>
          <w:spacing w:val="-14"/>
        </w:rPr>
        <w:t xml:space="preserve"> </w:t>
      </w:r>
      <w:r>
        <w:t>on</w:t>
      </w:r>
      <w:r>
        <w:rPr>
          <w:spacing w:val="-11"/>
        </w:rPr>
        <w:t xml:space="preserve"> </w:t>
      </w:r>
      <w:r>
        <w:t>Countervailing</w:t>
      </w:r>
      <w:r>
        <w:rPr>
          <w:spacing w:val="-14"/>
        </w:rPr>
        <w:t xml:space="preserve"> </w:t>
      </w:r>
      <w:r>
        <w:t>Measures</w:t>
      </w:r>
      <w:r>
        <w:rPr>
          <w:spacing w:val="-15"/>
        </w:rPr>
        <w:t xml:space="preserve"> </w:t>
      </w:r>
      <w:r>
        <w:t>for</w:t>
      </w:r>
      <w:r>
        <w:rPr>
          <w:spacing w:val="-12"/>
        </w:rPr>
        <w:t xml:space="preserve"> </w:t>
      </w:r>
      <w:r>
        <w:t>Products Imported into Viet Nam, or Decree No. 90/2005/ND-CP dated 11 July 2005 detailing a number of articles of the Ordinance on Anti-dumping for Products Imported into Viet</w:t>
      </w:r>
      <w:r>
        <w:rPr>
          <w:spacing w:val="-19"/>
        </w:rPr>
        <w:t xml:space="preserve"> </w:t>
      </w:r>
      <w:r>
        <w:t>Nam./.</w:t>
      </w:r>
    </w:p>
    <w:p w:rsidR="006D0AE0" w:rsidRDefault="006D0AE0">
      <w:pPr>
        <w:pStyle w:val="a3"/>
        <w:rPr>
          <w:sz w:val="22"/>
        </w:rPr>
      </w:pPr>
    </w:p>
    <w:p w:rsidR="006D0AE0" w:rsidRDefault="006D0AE0">
      <w:pPr>
        <w:pStyle w:val="a3"/>
        <w:rPr>
          <w:sz w:val="22"/>
        </w:rPr>
      </w:pPr>
    </w:p>
    <w:p w:rsidR="006D0AE0" w:rsidRDefault="006D0AE0">
      <w:pPr>
        <w:pStyle w:val="a3"/>
        <w:rPr>
          <w:sz w:val="22"/>
        </w:rPr>
      </w:pPr>
    </w:p>
    <w:p w:rsidR="006D0AE0" w:rsidRDefault="00C40D4A">
      <w:pPr>
        <w:pStyle w:val="1"/>
        <w:spacing w:before="137" w:line="504" w:lineRule="auto"/>
        <w:ind w:left="5188" w:right="693"/>
        <w:jc w:val="center"/>
      </w:pPr>
      <w:r>
        <w:t>ON BEHALF OF THE GOVERNMENT PRIME MINISTER</w:t>
      </w:r>
    </w:p>
    <w:p w:rsidR="006D0AE0" w:rsidRDefault="006D0AE0">
      <w:pPr>
        <w:pStyle w:val="a3"/>
        <w:rPr>
          <w:b/>
          <w:sz w:val="22"/>
        </w:rPr>
      </w:pPr>
    </w:p>
    <w:p w:rsidR="006D0AE0" w:rsidRDefault="00C40D4A">
      <w:pPr>
        <w:spacing w:before="190"/>
        <w:ind w:left="5181" w:right="693"/>
        <w:jc w:val="center"/>
        <w:rPr>
          <w:b/>
          <w:sz w:val="18"/>
        </w:rPr>
      </w:pPr>
      <w:r>
        <w:rPr>
          <w:b/>
          <w:sz w:val="18"/>
        </w:rPr>
        <w:t xml:space="preserve">Nguyen Xuan </w:t>
      </w:r>
      <w:proofErr w:type="spellStart"/>
      <w:r>
        <w:rPr>
          <w:b/>
          <w:sz w:val="18"/>
        </w:rPr>
        <w:t>Phuc</w:t>
      </w:r>
      <w:proofErr w:type="spellEnd"/>
    </w:p>
    <w:sectPr w:rsidR="006D0AE0">
      <w:pgSz w:w="11910" w:h="16840"/>
      <w:pgMar w:top="1400" w:right="1300" w:bottom="280" w:left="1300" w:header="7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49E" w:rsidRDefault="002D249E">
      <w:r>
        <w:separator/>
      </w:r>
    </w:p>
  </w:endnote>
  <w:endnote w:type="continuationSeparator" w:id="0">
    <w:p w:rsidR="002D249E" w:rsidRDefault="002D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007022"/>
      <w:docPartObj>
        <w:docPartGallery w:val="Page Numbers (Bottom of Page)"/>
        <w:docPartUnique/>
      </w:docPartObj>
    </w:sdtPr>
    <w:sdtEndPr/>
    <w:sdtContent>
      <w:p w:rsidR="00D74C4D" w:rsidRDefault="00D74C4D">
        <w:pPr>
          <w:pStyle w:val="a8"/>
          <w:jc w:val="center"/>
        </w:pPr>
        <w:r>
          <w:fldChar w:fldCharType="begin"/>
        </w:r>
        <w:r>
          <w:instrText>PAGE   \* MERGEFORMAT</w:instrText>
        </w:r>
        <w:r>
          <w:fldChar w:fldCharType="separate"/>
        </w:r>
        <w:r>
          <w:rPr>
            <w:lang w:val="zh-CN" w:eastAsia="zh-CN"/>
          </w:rPr>
          <w:t>2</w:t>
        </w:r>
        <w:r>
          <w:fldChar w:fldCharType="end"/>
        </w:r>
      </w:p>
    </w:sdtContent>
  </w:sdt>
  <w:p w:rsidR="00D74C4D" w:rsidRDefault="00D74C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49E" w:rsidRDefault="002D249E">
      <w:r>
        <w:separator/>
      </w:r>
    </w:p>
  </w:footnote>
  <w:footnote w:type="continuationSeparator" w:id="0">
    <w:p w:rsidR="002D249E" w:rsidRDefault="002D2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AE0" w:rsidRDefault="006D0AE0">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005"/>
    <w:multiLevelType w:val="hybridMultilevel"/>
    <w:tmpl w:val="2988C62A"/>
    <w:lvl w:ilvl="0" w:tplc="D7CAE950">
      <w:start w:val="1"/>
      <w:numFmt w:val="decimal"/>
      <w:lvlText w:val="%1."/>
      <w:lvlJc w:val="left"/>
      <w:pPr>
        <w:ind w:left="140" w:hanging="240"/>
      </w:pPr>
      <w:rPr>
        <w:rFonts w:ascii="Verdana" w:eastAsia="Verdana" w:hAnsi="Verdana" w:cs="Verdana" w:hint="default"/>
        <w:w w:val="100"/>
        <w:sz w:val="18"/>
        <w:szCs w:val="18"/>
      </w:rPr>
    </w:lvl>
    <w:lvl w:ilvl="1" w:tplc="4ADC7244">
      <w:numFmt w:val="bullet"/>
      <w:lvlText w:val="•"/>
      <w:lvlJc w:val="left"/>
      <w:pPr>
        <w:ind w:left="1056" w:hanging="240"/>
      </w:pPr>
      <w:rPr>
        <w:rFonts w:hint="default"/>
      </w:rPr>
    </w:lvl>
    <w:lvl w:ilvl="2" w:tplc="0F66F708">
      <w:numFmt w:val="bullet"/>
      <w:lvlText w:val="•"/>
      <w:lvlJc w:val="left"/>
      <w:pPr>
        <w:ind w:left="1973" w:hanging="240"/>
      </w:pPr>
      <w:rPr>
        <w:rFonts w:hint="default"/>
      </w:rPr>
    </w:lvl>
    <w:lvl w:ilvl="3" w:tplc="A6B4AF7C">
      <w:numFmt w:val="bullet"/>
      <w:lvlText w:val="•"/>
      <w:lvlJc w:val="left"/>
      <w:pPr>
        <w:ind w:left="2889" w:hanging="240"/>
      </w:pPr>
      <w:rPr>
        <w:rFonts w:hint="default"/>
      </w:rPr>
    </w:lvl>
    <w:lvl w:ilvl="4" w:tplc="A61E4432">
      <w:numFmt w:val="bullet"/>
      <w:lvlText w:val="•"/>
      <w:lvlJc w:val="left"/>
      <w:pPr>
        <w:ind w:left="3806" w:hanging="240"/>
      </w:pPr>
      <w:rPr>
        <w:rFonts w:hint="default"/>
      </w:rPr>
    </w:lvl>
    <w:lvl w:ilvl="5" w:tplc="87229208">
      <w:numFmt w:val="bullet"/>
      <w:lvlText w:val="•"/>
      <w:lvlJc w:val="left"/>
      <w:pPr>
        <w:ind w:left="4723" w:hanging="240"/>
      </w:pPr>
      <w:rPr>
        <w:rFonts w:hint="default"/>
      </w:rPr>
    </w:lvl>
    <w:lvl w:ilvl="6" w:tplc="B0F42E82">
      <w:numFmt w:val="bullet"/>
      <w:lvlText w:val="•"/>
      <w:lvlJc w:val="left"/>
      <w:pPr>
        <w:ind w:left="5639" w:hanging="240"/>
      </w:pPr>
      <w:rPr>
        <w:rFonts w:hint="default"/>
      </w:rPr>
    </w:lvl>
    <w:lvl w:ilvl="7" w:tplc="BDC48420">
      <w:numFmt w:val="bullet"/>
      <w:lvlText w:val="•"/>
      <w:lvlJc w:val="left"/>
      <w:pPr>
        <w:ind w:left="6556" w:hanging="240"/>
      </w:pPr>
      <w:rPr>
        <w:rFonts w:hint="default"/>
      </w:rPr>
    </w:lvl>
    <w:lvl w:ilvl="8" w:tplc="42D20142">
      <w:numFmt w:val="bullet"/>
      <w:lvlText w:val="•"/>
      <w:lvlJc w:val="left"/>
      <w:pPr>
        <w:ind w:left="7473" w:hanging="240"/>
      </w:pPr>
      <w:rPr>
        <w:rFonts w:hint="default"/>
      </w:rPr>
    </w:lvl>
  </w:abstractNum>
  <w:abstractNum w:abstractNumId="1" w15:restartNumberingAfterBreak="0">
    <w:nsid w:val="01C063E1"/>
    <w:multiLevelType w:val="hybridMultilevel"/>
    <w:tmpl w:val="07E4083C"/>
    <w:lvl w:ilvl="0" w:tplc="649AC048">
      <w:start w:val="1"/>
      <w:numFmt w:val="decimal"/>
      <w:lvlText w:val="%1."/>
      <w:lvlJc w:val="left"/>
      <w:pPr>
        <w:ind w:left="140" w:hanging="238"/>
      </w:pPr>
      <w:rPr>
        <w:rFonts w:ascii="Verdana" w:eastAsia="Verdana" w:hAnsi="Verdana" w:cs="Verdana" w:hint="default"/>
        <w:w w:val="100"/>
        <w:sz w:val="18"/>
        <w:szCs w:val="18"/>
      </w:rPr>
    </w:lvl>
    <w:lvl w:ilvl="1" w:tplc="150CE80A">
      <w:numFmt w:val="bullet"/>
      <w:lvlText w:val="•"/>
      <w:lvlJc w:val="left"/>
      <w:pPr>
        <w:ind w:left="1056" w:hanging="238"/>
      </w:pPr>
      <w:rPr>
        <w:rFonts w:hint="default"/>
      </w:rPr>
    </w:lvl>
    <w:lvl w:ilvl="2" w:tplc="47FE307C">
      <w:numFmt w:val="bullet"/>
      <w:lvlText w:val="•"/>
      <w:lvlJc w:val="left"/>
      <w:pPr>
        <w:ind w:left="1973" w:hanging="238"/>
      </w:pPr>
      <w:rPr>
        <w:rFonts w:hint="default"/>
      </w:rPr>
    </w:lvl>
    <w:lvl w:ilvl="3" w:tplc="4AB092E2">
      <w:numFmt w:val="bullet"/>
      <w:lvlText w:val="•"/>
      <w:lvlJc w:val="left"/>
      <w:pPr>
        <w:ind w:left="2889" w:hanging="238"/>
      </w:pPr>
      <w:rPr>
        <w:rFonts w:hint="default"/>
      </w:rPr>
    </w:lvl>
    <w:lvl w:ilvl="4" w:tplc="4E7A0E7E">
      <w:numFmt w:val="bullet"/>
      <w:lvlText w:val="•"/>
      <w:lvlJc w:val="left"/>
      <w:pPr>
        <w:ind w:left="3806" w:hanging="238"/>
      </w:pPr>
      <w:rPr>
        <w:rFonts w:hint="default"/>
      </w:rPr>
    </w:lvl>
    <w:lvl w:ilvl="5" w:tplc="67E88A86">
      <w:numFmt w:val="bullet"/>
      <w:lvlText w:val="•"/>
      <w:lvlJc w:val="left"/>
      <w:pPr>
        <w:ind w:left="4723" w:hanging="238"/>
      </w:pPr>
      <w:rPr>
        <w:rFonts w:hint="default"/>
      </w:rPr>
    </w:lvl>
    <w:lvl w:ilvl="6" w:tplc="C9880780">
      <w:numFmt w:val="bullet"/>
      <w:lvlText w:val="•"/>
      <w:lvlJc w:val="left"/>
      <w:pPr>
        <w:ind w:left="5639" w:hanging="238"/>
      </w:pPr>
      <w:rPr>
        <w:rFonts w:hint="default"/>
      </w:rPr>
    </w:lvl>
    <w:lvl w:ilvl="7" w:tplc="F48E6E0E">
      <w:numFmt w:val="bullet"/>
      <w:lvlText w:val="•"/>
      <w:lvlJc w:val="left"/>
      <w:pPr>
        <w:ind w:left="6556" w:hanging="238"/>
      </w:pPr>
      <w:rPr>
        <w:rFonts w:hint="default"/>
      </w:rPr>
    </w:lvl>
    <w:lvl w:ilvl="8" w:tplc="A438AACE">
      <w:numFmt w:val="bullet"/>
      <w:lvlText w:val="•"/>
      <w:lvlJc w:val="left"/>
      <w:pPr>
        <w:ind w:left="7473" w:hanging="238"/>
      </w:pPr>
      <w:rPr>
        <w:rFonts w:hint="default"/>
      </w:rPr>
    </w:lvl>
  </w:abstractNum>
  <w:abstractNum w:abstractNumId="2" w15:restartNumberingAfterBreak="0">
    <w:nsid w:val="029131EA"/>
    <w:multiLevelType w:val="hybridMultilevel"/>
    <w:tmpl w:val="3B9AE324"/>
    <w:lvl w:ilvl="0" w:tplc="6BD8B18E">
      <w:start w:val="1"/>
      <w:numFmt w:val="decimal"/>
      <w:lvlText w:val="%1."/>
      <w:lvlJc w:val="left"/>
      <w:pPr>
        <w:ind w:left="140" w:hanging="231"/>
      </w:pPr>
      <w:rPr>
        <w:rFonts w:ascii="Verdana" w:eastAsia="Verdana" w:hAnsi="Verdana" w:cs="Verdana" w:hint="default"/>
        <w:w w:val="100"/>
        <w:sz w:val="18"/>
        <w:szCs w:val="18"/>
      </w:rPr>
    </w:lvl>
    <w:lvl w:ilvl="1" w:tplc="15245A2E">
      <w:numFmt w:val="bullet"/>
      <w:lvlText w:val="•"/>
      <w:lvlJc w:val="left"/>
      <w:pPr>
        <w:ind w:left="1056" w:hanging="231"/>
      </w:pPr>
      <w:rPr>
        <w:rFonts w:hint="default"/>
      </w:rPr>
    </w:lvl>
    <w:lvl w:ilvl="2" w:tplc="32A8C6A6">
      <w:numFmt w:val="bullet"/>
      <w:lvlText w:val="•"/>
      <w:lvlJc w:val="left"/>
      <w:pPr>
        <w:ind w:left="1973" w:hanging="231"/>
      </w:pPr>
      <w:rPr>
        <w:rFonts w:hint="default"/>
      </w:rPr>
    </w:lvl>
    <w:lvl w:ilvl="3" w:tplc="5A40C4B6">
      <w:numFmt w:val="bullet"/>
      <w:lvlText w:val="•"/>
      <w:lvlJc w:val="left"/>
      <w:pPr>
        <w:ind w:left="2889" w:hanging="231"/>
      </w:pPr>
      <w:rPr>
        <w:rFonts w:hint="default"/>
      </w:rPr>
    </w:lvl>
    <w:lvl w:ilvl="4" w:tplc="1EC4A0DC">
      <w:numFmt w:val="bullet"/>
      <w:lvlText w:val="•"/>
      <w:lvlJc w:val="left"/>
      <w:pPr>
        <w:ind w:left="3806" w:hanging="231"/>
      </w:pPr>
      <w:rPr>
        <w:rFonts w:hint="default"/>
      </w:rPr>
    </w:lvl>
    <w:lvl w:ilvl="5" w:tplc="B276DB36">
      <w:numFmt w:val="bullet"/>
      <w:lvlText w:val="•"/>
      <w:lvlJc w:val="left"/>
      <w:pPr>
        <w:ind w:left="4723" w:hanging="231"/>
      </w:pPr>
      <w:rPr>
        <w:rFonts w:hint="default"/>
      </w:rPr>
    </w:lvl>
    <w:lvl w:ilvl="6" w:tplc="5986F1A0">
      <w:numFmt w:val="bullet"/>
      <w:lvlText w:val="•"/>
      <w:lvlJc w:val="left"/>
      <w:pPr>
        <w:ind w:left="5639" w:hanging="231"/>
      </w:pPr>
      <w:rPr>
        <w:rFonts w:hint="default"/>
      </w:rPr>
    </w:lvl>
    <w:lvl w:ilvl="7" w:tplc="4CCCA5E4">
      <w:numFmt w:val="bullet"/>
      <w:lvlText w:val="•"/>
      <w:lvlJc w:val="left"/>
      <w:pPr>
        <w:ind w:left="6556" w:hanging="231"/>
      </w:pPr>
      <w:rPr>
        <w:rFonts w:hint="default"/>
      </w:rPr>
    </w:lvl>
    <w:lvl w:ilvl="8" w:tplc="A9C42F90">
      <w:numFmt w:val="bullet"/>
      <w:lvlText w:val="•"/>
      <w:lvlJc w:val="left"/>
      <w:pPr>
        <w:ind w:left="7473" w:hanging="231"/>
      </w:pPr>
      <w:rPr>
        <w:rFonts w:hint="default"/>
      </w:rPr>
    </w:lvl>
  </w:abstractNum>
  <w:abstractNum w:abstractNumId="3" w15:restartNumberingAfterBreak="0">
    <w:nsid w:val="03F20AC1"/>
    <w:multiLevelType w:val="hybridMultilevel"/>
    <w:tmpl w:val="940AEDC2"/>
    <w:lvl w:ilvl="0" w:tplc="F3CECA8C">
      <w:start w:val="1"/>
      <w:numFmt w:val="decimal"/>
      <w:lvlText w:val="%1."/>
      <w:lvlJc w:val="left"/>
      <w:pPr>
        <w:ind w:left="140" w:hanging="274"/>
      </w:pPr>
      <w:rPr>
        <w:rFonts w:ascii="Verdana" w:eastAsia="Verdana" w:hAnsi="Verdana" w:cs="Verdana" w:hint="default"/>
        <w:w w:val="100"/>
        <w:sz w:val="18"/>
        <w:szCs w:val="18"/>
      </w:rPr>
    </w:lvl>
    <w:lvl w:ilvl="1" w:tplc="131EC924">
      <w:start w:val="1"/>
      <w:numFmt w:val="lowerLetter"/>
      <w:lvlText w:val="%2)"/>
      <w:lvlJc w:val="left"/>
      <w:pPr>
        <w:ind w:left="959" w:hanging="253"/>
      </w:pPr>
      <w:rPr>
        <w:rFonts w:ascii="Verdana" w:eastAsia="Verdana" w:hAnsi="Verdana" w:cs="Verdana" w:hint="default"/>
        <w:w w:val="100"/>
        <w:sz w:val="18"/>
        <w:szCs w:val="18"/>
      </w:rPr>
    </w:lvl>
    <w:lvl w:ilvl="2" w:tplc="094CE440">
      <w:numFmt w:val="bullet"/>
      <w:lvlText w:val="•"/>
      <w:lvlJc w:val="left"/>
      <w:pPr>
        <w:ind w:left="1887" w:hanging="253"/>
      </w:pPr>
      <w:rPr>
        <w:rFonts w:hint="default"/>
      </w:rPr>
    </w:lvl>
    <w:lvl w:ilvl="3" w:tplc="EBDAB998">
      <w:numFmt w:val="bullet"/>
      <w:lvlText w:val="•"/>
      <w:lvlJc w:val="left"/>
      <w:pPr>
        <w:ind w:left="2814" w:hanging="253"/>
      </w:pPr>
      <w:rPr>
        <w:rFonts w:hint="default"/>
      </w:rPr>
    </w:lvl>
    <w:lvl w:ilvl="4" w:tplc="95849822">
      <w:numFmt w:val="bullet"/>
      <w:lvlText w:val="•"/>
      <w:lvlJc w:val="left"/>
      <w:pPr>
        <w:ind w:left="3742" w:hanging="253"/>
      </w:pPr>
      <w:rPr>
        <w:rFonts w:hint="default"/>
      </w:rPr>
    </w:lvl>
    <w:lvl w:ilvl="5" w:tplc="F3E2E556">
      <w:numFmt w:val="bullet"/>
      <w:lvlText w:val="•"/>
      <w:lvlJc w:val="left"/>
      <w:pPr>
        <w:ind w:left="4669" w:hanging="253"/>
      </w:pPr>
      <w:rPr>
        <w:rFonts w:hint="default"/>
      </w:rPr>
    </w:lvl>
    <w:lvl w:ilvl="6" w:tplc="CFC0881C">
      <w:numFmt w:val="bullet"/>
      <w:lvlText w:val="•"/>
      <w:lvlJc w:val="left"/>
      <w:pPr>
        <w:ind w:left="5596" w:hanging="253"/>
      </w:pPr>
      <w:rPr>
        <w:rFonts w:hint="default"/>
      </w:rPr>
    </w:lvl>
    <w:lvl w:ilvl="7" w:tplc="440C0418">
      <w:numFmt w:val="bullet"/>
      <w:lvlText w:val="•"/>
      <w:lvlJc w:val="left"/>
      <w:pPr>
        <w:ind w:left="6524" w:hanging="253"/>
      </w:pPr>
      <w:rPr>
        <w:rFonts w:hint="default"/>
      </w:rPr>
    </w:lvl>
    <w:lvl w:ilvl="8" w:tplc="66A2CB86">
      <w:numFmt w:val="bullet"/>
      <w:lvlText w:val="•"/>
      <w:lvlJc w:val="left"/>
      <w:pPr>
        <w:ind w:left="7451" w:hanging="253"/>
      </w:pPr>
      <w:rPr>
        <w:rFonts w:hint="default"/>
      </w:rPr>
    </w:lvl>
  </w:abstractNum>
  <w:abstractNum w:abstractNumId="4" w15:restartNumberingAfterBreak="0">
    <w:nsid w:val="05444186"/>
    <w:multiLevelType w:val="hybridMultilevel"/>
    <w:tmpl w:val="0AC45F34"/>
    <w:lvl w:ilvl="0" w:tplc="A8D45980">
      <w:start w:val="1"/>
      <w:numFmt w:val="decimal"/>
      <w:lvlText w:val="%1."/>
      <w:lvlJc w:val="left"/>
      <w:pPr>
        <w:ind w:left="140" w:hanging="257"/>
      </w:pPr>
      <w:rPr>
        <w:rFonts w:ascii="Verdana" w:eastAsia="Verdana" w:hAnsi="Verdana" w:cs="Verdana" w:hint="default"/>
        <w:w w:val="100"/>
        <w:sz w:val="18"/>
        <w:szCs w:val="18"/>
      </w:rPr>
    </w:lvl>
    <w:lvl w:ilvl="1" w:tplc="17B4D0BC">
      <w:start w:val="1"/>
      <w:numFmt w:val="lowerLetter"/>
      <w:lvlText w:val="%2)"/>
      <w:lvlJc w:val="left"/>
      <w:pPr>
        <w:ind w:left="959" w:hanging="253"/>
      </w:pPr>
      <w:rPr>
        <w:rFonts w:ascii="Verdana" w:eastAsia="Verdana" w:hAnsi="Verdana" w:cs="Verdana" w:hint="default"/>
        <w:w w:val="100"/>
        <w:sz w:val="18"/>
        <w:szCs w:val="18"/>
      </w:rPr>
    </w:lvl>
    <w:lvl w:ilvl="2" w:tplc="7C08A27C">
      <w:numFmt w:val="bullet"/>
      <w:lvlText w:val="•"/>
      <w:lvlJc w:val="left"/>
      <w:pPr>
        <w:ind w:left="1887" w:hanging="253"/>
      </w:pPr>
      <w:rPr>
        <w:rFonts w:hint="default"/>
      </w:rPr>
    </w:lvl>
    <w:lvl w:ilvl="3" w:tplc="E6C23F88">
      <w:numFmt w:val="bullet"/>
      <w:lvlText w:val="•"/>
      <w:lvlJc w:val="left"/>
      <w:pPr>
        <w:ind w:left="2814" w:hanging="253"/>
      </w:pPr>
      <w:rPr>
        <w:rFonts w:hint="default"/>
      </w:rPr>
    </w:lvl>
    <w:lvl w:ilvl="4" w:tplc="D7F4540A">
      <w:numFmt w:val="bullet"/>
      <w:lvlText w:val="•"/>
      <w:lvlJc w:val="left"/>
      <w:pPr>
        <w:ind w:left="3742" w:hanging="253"/>
      </w:pPr>
      <w:rPr>
        <w:rFonts w:hint="default"/>
      </w:rPr>
    </w:lvl>
    <w:lvl w:ilvl="5" w:tplc="7FAC6112">
      <w:numFmt w:val="bullet"/>
      <w:lvlText w:val="•"/>
      <w:lvlJc w:val="left"/>
      <w:pPr>
        <w:ind w:left="4669" w:hanging="253"/>
      </w:pPr>
      <w:rPr>
        <w:rFonts w:hint="default"/>
      </w:rPr>
    </w:lvl>
    <w:lvl w:ilvl="6" w:tplc="74A0ADD8">
      <w:numFmt w:val="bullet"/>
      <w:lvlText w:val="•"/>
      <w:lvlJc w:val="left"/>
      <w:pPr>
        <w:ind w:left="5596" w:hanging="253"/>
      </w:pPr>
      <w:rPr>
        <w:rFonts w:hint="default"/>
      </w:rPr>
    </w:lvl>
    <w:lvl w:ilvl="7" w:tplc="E342002C">
      <w:numFmt w:val="bullet"/>
      <w:lvlText w:val="•"/>
      <w:lvlJc w:val="left"/>
      <w:pPr>
        <w:ind w:left="6524" w:hanging="253"/>
      </w:pPr>
      <w:rPr>
        <w:rFonts w:hint="default"/>
      </w:rPr>
    </w:lvl>
    <w:lvl w:ilvl="8" w:tplc="DEFAD5B8">
      <w:numFmt w:val="bullet"/>
      <w:lvlText w:val="•"/>
      <w:lvlJc w:val="left"/>
      <w:pPr>
        <w:ind w:left="7451" w:hanging="253"/>
      </w:pPr>
      <w:rPr>
        <w:rFonts w:hint="default"/>
      </w:rPr>
    </w:lvl>
  </w:abstractNum>
  <w:abstractNum w:abstractNumId="5" w15:restartNumberingAfterBreak="0">
    <w:nsid w:val="06E47C92"/>
    <w:multiLevelType w:val="hybridMultilevel"/>
    <w:tmpl w:val="6116E1DC"/>
    <w:lvl w:ilvl="0" w:tplc="3B7C69FE">
      <w:start w:val="7"/>
      <w:numFmt w:val="lowerLetter"/>
      <w:lvlText w:val="%1)"/>
      <w:lvlJc w:val="left"/>
      <w:pPr>
        <w:ind w:left="963" w:hanging="257"/>
      </w:pPr>
      <w:rPr>
        <w:rFonts w:ascii="Verdana" w:eastAsia="Verdana" w:hAnsi="Verdana" w:cs="Verdana" w:hint="default"/>
        <w:w w:val="100"/>
        <w:sz w:val="18"/>
        <w:szCs w:val="18"/>
      </w:rPr>
    </w:lvl>
    <w:lvl w:ilvl="1" w:tplc="9C30881A">
      <w:numFmt w:val="bullet"/>
      <w:lvlText w:val="•"/>
      <w:lvlJc w:val="left"/>
      <w:pPr>
        <w:ind w:left="1794" w:hanging="257"/>
      </w:pPr>
      <w:rPr>
        <w:rFonts w:hint="default"/>
      </w:rPr>
    </w:lvl>
    <w:lvl w:ilvl="2" w:tplc="B156D814">
      <w:numFmt w:val="bullet"/>
      <w:lvlText w:val="•"/>
      <w:lvlJc w:val="left"/>
      <w:pPr>
        <w:ind w:left="2629" w:hanging="257"/>
      </w:pPr>
      <w:rPr>
        <w:rFonts w:hint="default"/>
      </w:rPr>
    </w:lvl>
    <w:lvl w:ilvl="3" w:tplc="16867F0E">
      <w:numFmt w:val="bullet"/>
      <w:lvlText w:val="•"/>
      <w:lvlJc w:val="left"/>
      <w:pPr>
        <w:ind w:left="3463" w:hanging="257"/>
      </w:pPr>
      <w:rPr>
        <w:rFonts w:hint="default"/>
      </w:rPr>
    </w:lvl>
    <w:lvl w:ilvl="4" w:tplc="A1CA493A">
      <w:numFmt w:val="bullet"/>
      <w:lvlText w:val="•"/>
      <w:lvlJc w:val="left"/>
      <w:pPr>
        <w:ind w:left="4298" w:hanging="257"/>
      </w:pPr>
      <w:rPr>
        <w:rFonts w:hint="default"/>
      </w:rPr>
    </w:lvl>
    <w:lvl w:ilvl="5" w:tplc="B3AA3110">
      <w:numFmt w:val="bullet"/>
      <w:lvlText w:val="•"/>
      <w:lvlJc w:val="left"/>
      <w:pPr>
        <w:ind w:left="5133" w:hanging="257"/>
      </w:pPr>
      <w:rPr>
        <w:rFonts w:hint="default"/>
      </w:rPr>
    </w:lvl>
    <w:lvl w:ilvl="6" w:tplc="9B36E690">
      <w:numFmt w:val="bullet"/>
      <w:lvlText w:val="•"/>
      <w:lvlJc w:val="left"/>
      <w:pPr>
        <w:ind w:left="5967" w:hanging="257"/>
      </w:pPr>
      <w:rPr>
        <w:rFonts w:hint="default"/>
      </w:rPr>
    </w:lvl>
    <w:lvl w:ilvl="7" w:tplc="AE3EF5DC">
      <w:numFmt w:val="bullet"/>
      <w:lvlText w:val="•"/>
      <w:lvlJc w:val="left"/>
      <w:pPr>
        <w:ind w:left="6802" w:hanging="257"/>
      </w:pPr>
      <w:rPr>
        <w:rFonts w:hint="default"/>
      </w:rPr>
    </w:lvl>
    <w:lvl w:ilvl="8" w:tplc="9146BC52">
      <w:numFmt w:val="bullet"/>
      <w:lvlText w:val="•"/>
      <w:lvlJc w:val="left"/>
      <w:pPr>
        <w:ind w:left="7637" w:hanging="257"/>
      </w:pPr>
      <w:rPr>
        <w:rFonts w:hint="default"/>
      </w:rPr>
    </w:lvl>
  </w:abstractNum>
  <w:abstractNum w:abstractNumId="6" w15:restartNumberingAfterBreak="0">
    <w:nsid w:val="09843276"/>
    <w:multiLevelType w:val="hybridMultilevel"/>
    <w:tmpl w:val="0CA6AF68"/>
    <w:lvl w:ilvl="0" w:tplc="D0144B3C">
      <w:start w:val="1"/>
      <w:numFmt w:val="decimal"/>
      <w:lvlText w:val="%1."/>
      <w:lvlJc w:val="left"/>
      <w:pPr>
        <w:ind w:left="140" w:hanging="274"/>
      </w:pPr>
      <w:rPr>
        <w:rFonts w:ascii="Verdana" w:eastAsia="Verdana" w:hAnsi="Verdana" w:cs="Verdana" w:hint="default"/>
        <w:w w:val="100"/>
        <w:sz w:val="18"/>
        <w:szCs w:val="18"/>
      </w:rPr>
    </w:lvl>
    <w:lvl w:ilvl="1" w:tplc="9B94EDC6">
      <w:numFmt w:val="bullet"/>
      <w:lvlText w:val="•"/>
      <w:lvlJc w:val="left"/>
      <w:pPr>
        <w:ind w:left="1056" w:hanging="274"/>
      </w:pPr>
      <w:rPr>
        <w:rFonts w:hint="default"/>
      </w:rPr>
    </w:lvl>
    <w:lvl w:ilvl="2" w:tplc="7A00AE9A">
      <w:numFmt w:val="bullet"/>
      <w:lvlText w:val="•"/>
      <w:lvlJc w:val="left"/>
      <w:pPr>
        <w:ind w:left="1973" w:hanging="274"/>
      </w:pPr>
      <w:rPr>
        <w:rFonts w:hint="default"/>
      </w:rPr>
    </w:lvl>
    <w:lvl w:ilvl="3" w:tplc="DF9E4702">
      <w:numFmt w:val="bullet"/>
      <w:lvlText w:val="•"/>
      <w:lvlJc w:val="left"/>
      <w:pPr>
        <w:ind w:left="2889" w:hanging="274"/>
      </w:pPr>
      <w:rPr>
        <w:rFonts w:hint="default"/>
      </w:rPr>
    </w:lvl>
    <w:lvl w:ilvl="4" w:tplc="7196FDEC">
      <w:numFmt w:val="bullet"/>
      <w:lvlText w:val="•"/>
      <w:lvlJc w:val="left"/>
      <w:pPr>
        <w:ind w:left="3806" w:hanging="274"/>
      </w:pPr>
      <w:rPr>
        <w:rFonts w:hint="default"/>
      </w:rPr>
    </w:lvl>
    <w:lvl w:ilvl="5" w:tplc="CC3E04A8">
      <w:numFmt w:val="bullet"/>
      <w:lvlText w:val="•"/>
      <w:lvlJc w:val="left"/>
      <w:pPr>
        <w:ind w:left="4723" w:hanging="274"/>
      </w:pPr>
      <w:rPr>
        <w:rFonts w:hint="default"/>
      </w:rPr>
    </w:lvl>
    <w:lvl w:ilvl="6" w:tplc="112AF784">
      <w:numFmt w:val="bullet"/>
      <w:lvlText w:val="•"/>
      <w:lvlJc w:val="left"/>
      <w:pPr>
        <w:ind w:left="5639" w:hanging="274"/>
      </w:pPr>
      <w:rPr>
        <w:rFonts w:hint="default"/>
      </w:rPr>
    </w:lvl>
    <w:lvl w:ilvl="7" w:tplc="4ABA40FA">
      <w:numFmt w:val="bullet"/>
      <w:lvlText w:val="•"/>
      <w:lvlJc w:val="left"/>
      <w:pPr>
        <w:ind w:left="6556" w:hanging="274"/>
      </w:pPr>
      <w:rPr>
        <w:rFonts w:hint="default"/>
      </w:rPr>
    </w:lvl>
    <w:lvl w:ilvl="8" w:tplc="2250ABAC">
      <w:numFmt w:val="bullet"/>
      <w:lvlText w:val="•"/>
      <w:lvlJc w:val="left"/>
      <w:pPr>
        <w:ind w:left="7473" w:hanging="274"/>
      </w:pPr>
      <w:rPr>
        <w:rFonts w:hint="default"/>
      </w:rPr>
    </w:lvl>
  </w:abstractNum>
  <w:abstractNum w:abstractNumId="7" w15:restartNumberingAfterBreak="0">
    <w:nsid w:val="0ACE3902"/>
    <w:multiLevelType w:val="hybridMultilevel"/>
    <w:tmpl w:val="938861C0"/>
    <w:lvl w:ilvl="0" w:tplc="6FE0585A">
      <w:start w:val="1"/>
      <w:numFmt w:val="decimal"/>
      <w:lvlText w:val="%1."/>
      <w:lvlJc w:val="left"/>
      <w:pPr>
        <w:ind w:left="140" w:hanging="271"/>
      </w:pPr>
      <w:rPr>
        <w:rFonts w:ascii="Verdana" w:eastAsia="Verdana" w:hAnsi="Verdana" w:cs="Verdana" w:hint="default"/>
        <w:w w:val="100"/>
        <w:sz w:val="18"/>
        <w:szCs w:val="18"/>
      </w:rPr>
    </w:lvl>
    <w:lvl w:ilvl="1" w:tplc="CA5009D8">
      <w:start w:val="1"/>
      <w:numFmt w:val="lowerLetter"/>
      <w:lvlText w:val="%2)"/>
      <w:lvlJc w:val="left"/>
      <w:pPr>
        <w:ind w:left="959" w:hanging="253"/>
      </w:pPr>
      <w:rPr>
        <w:rFonts w:ascii="Verdana" w:eastAsia="Verdana" w:hAnsi="Verdana" w:cs="Verdana" w:hint="default"/>
        <w:w w:val="100"/>
        <w:sz w:val="18"/>
        <w:szCs w:val="18"/>
      </w:rPr>
    </w:lvl>
    <w:lvl w:ilvl="2" w:tplc="FBEE771C">
      <w:numFmt w:val="bullet"/>
      <w:lvlText w:val="•"/>
      <w:lvlJc w:val="left"/>
      <w:pPr>
        <w:ind w:left="1887" w:hanging="253"/>
      </w:pPr>
      <w:rPr>
        <w:rFonts w:hint="default"/>
      </w:rPr>
    </w:lvl>
    <w:lvl w:ilvl="3" w:tplc="01B83132">
      <w:numFmt w:val="bullet"/>
      <w:lvlText w:val="•"/>
      <w:lvlJc w:val="left"/>
      <w:pPr>
        <w:ind w:left="2814" w:hanging="253"/>
      </w:pPr>
      <w:rPr>
        <w:rFonts w:hint="default"/>
      </w:rPr>
    </w:lvl>
    <w:lvl w:ilvl="4" w:tplc="98765904">
      <w:numFmt w:val="bullet"/>
      <w:lvlText w:val="•"/>
      <w:lvlJc w:val="left"/>
      <w:pPr>
        <w:ind w:left="3742" w:hanging="253"/>
      </w:pPr>
      <w:rPr>
        <w:rFonts w:hint="default"/>
      </w:rPr>
    </w:lvl>
    <w:lvl w:ilvl="5" w:tplc="772A049C">
      <w:numFmt w:val="bullet"/>
      <w:lvlText w:val="•"/>
      <w:lvlJc w:val="left"/>
      <w:pPr>
        <w:ind w:left="4669" w:hanging="253"/>
      </w:pPr>
      <w:rPr>
        <w:rFonts w:hint="default"/>
      </w:rPr>
    </w:lvl>
    <w:lvl w:ilvl="6" w:tplc="52BC651E">
      <w:numFmt w:val="bullet"/>
      <w:lvlText w:val="•"/>
      <w:lvlJc w:val="left"/>
      <w:pPr>
        <w:ind w:left="5596" w:hanging="253"/>
      </w:pPr>
      <w:rPr>
        <w:rFonts w:hint="default"/>
      </w:rPr>
    </w:lvl>
    <w:lvl w:ilvl="7" w:tplc="91A63614">
      <w:numFmt w:val="bullet"/>
      <w:lvlText w:val="•"/>
      <w:lvlJc w:val="left"/>
      <w:pPr>
        <w:ind w:left="6524" w:hanging="253"/>
      </w:pPr>
      <w:rPr>
        <w:rFonts w:hint="default"/>
      </w:rPr>
    </w:lvl>
    <w:lvl w:ilvl="8" w:tplc="05087094">
      <w:numFmt w:val="bullet"/>
      <w:lvlText w:val="•"/>
      <w:lvlJc w:val="left"/>
      <w:pPr>
        <w:ind w:left="7451" w:hanging="253"/>
      </w:pPr>
      <w:rPr>
        <w:rFonts w:hint="default"/>
      </w:rPr>
    </w:lvl>
  </w:abstractNum>
  <w:abstractNum w:abstractNumId="8" w15:restartNumberingAfterBreak="0">
    <w:nsid w:val="0B8518AF"/>
    <w:multiLevelType w:val="hybridMultilevel"/>
    <w:tmpl w:val="535C8270"/>
    <w:lvl w:ilvl="0" w:tplc="8C8ECE2E">
      <w:start w:val="1"/>
      <w:numFmt w:val="decimal"/>
      <w:lvlText w:val="%1."/>
      <w:lvlJc w:val="left"/>
      <w:pPr>
        <w:ind w:left="140" w:hanging="259"/>
      </w:pPr>
      <w:rPr>
        <w:rFonts w:ascii="Verdana" w:eastAsia="Verdana" w:hAnsi="Verdana" w:cs="Verdana" w:hint="default"/>
        <w:w w:val="100"/>
        <w:sz w:val="18"/>
        <w:szCs w:val="18"/>
      </w:rPr>
    </w:lvl>
    <w:lvl w:ilvl="1" w:tplc="46C46248">
      <w:numFmt w:val="bullet"/>
      <w:lvlText w:val="•"/>
      <w:lvlJc w:val="left"/>
      <w:pPr>
        <w:ind w:left="1056" w:hanging="259"/>
      </w:pPr>
      <w:rPr>
        <w:rFonts w:hint="default"/>
      </w:rPr>
    </w:lvl>
    <w:lvl w:ilvl="2" w:tplc="ECC85A7A">
      <w:numFmt w:val="bullet"/>
      <w:lvlText w:val="•"/>
      <w:lvlJc w:val="left"/>
      <w:pPr>
        <w:ind w:left="1973" w:hanging="259"/>
      </w:pPr>
      <w:rPr>
        <w:rFonts w:hint="default"/>
      </w:rPr>
    </w:lvl>
    <w:lvl w:ilvl="3" w:tplc="897E3CDA">
      <w:numFmt w:val="bullet"/>
      <w:lvlText w:val="•"/>
      <w:lvlJc w:val="left"/>
      <w:pPr>
        <w:ind w:left="2889" w:hanging="259"/>
      </w:pPr>
      <w:rPr>
        <w:rFonts w:hint="default"/>
      </w:rPr>
    </w:lvl>
    <w:lvl w:ilvl="4" w:tplc="F0E4F9A0">
      <w:numFmt w:val="bullet"/>
      <w:lvlText w:val="•"/>
      <w:lvlJc w:val="left"/>
      <w:pPr>
        <w:ind w:left="3806" w:hanging="259"/>
      </w:pPr>
      <w:rPr>
        <w:rFonts w:hint="default"/>
      </w:rPr>
    </w:lvl>
    <w:lvl w:ilvl="5" w:tplc="00FE6204">
      <w:numFmt w:val="bullet"/>
      <w:lvlText w:val="•"/>
      <w:lvlJc w:val="left"/>
      <w:pPr>
        <w:ind w:left="4723" w:hanging="259"/>
      </w:pPr>
      <w:rPr>
        <w:rFonts w:hint="default"/>
      </w:rPr>
    </w:lvl>
    <w:lvl w:ilvl="6" w:tplc="8C1A322C">
      <w:numFmt w:val="bullet"/>
      <w:lvlText w:val="•"/>
      <w:lvlJc w:val="left"/>
      <w:pPr>
        <w:ind w:left="5639" w:hanging="259"/>
      </w:pPr>
      <w:rPr>
        <w:rFonts w:hint="default"/>
      </w:rPr>
    </w:lvl>
    <w:lvl w:ilvl="7" w:tplc="4D726228">
      <w:numFmt w:val="bullet"/>
      <w:lvlText w:val="•"/>
      <w:lvlJc w:val="left"/>
      <w:pPr>
        <w:ind w:left="6556" w:hanging="259"/>
      </w:pPr>
      <w:rPr>
        <w:rFonts w:hint="default"/>
      </w:rPr>
    </w:lvl>
    <w:lvl w:ilvl="8" w:tplc="22BAACA6">
      <w:numFmt w:val="bullet"/>
      <w:lvlText w:val="•"/>
      <w:lvlJc w:val="left"/>
      <w:pPr>
        <w:ind w:left="7473" w:hanging="259"/>
      </w:pPr>
      <w:rPr>
        <w:rFonts w:hint="default"/>
      </w:rPr>
    </w:lvl>
  </w:abstractNum>
  <w:abstractNum w:abstractNumId="9" w15:restartNumberingAfterBreak="0">
    <w:nsid w:val="0CB93743"/>
    <w:multiLevelType w:val="hybridMultilevel"/>
    <w:tmpl w:val="7B98F598"/>
    <w:lvl w:ilvl="0" w:tplc="5836742E">
      <w:start w:val="1"/>
      <w:numFmt w:val="decimal"/>
      <w:lvlText w:val="%1."/>
      <w:lvlJc w:val="left"/>
      <w:pPr>
        <w:ind w:left="140" w:hanging="250"/>
      </w:pPr>
      <w:rPr>
        <w:rFonts w:ascii="Verdana" w:eastAsia="Verdana" w:hAnsi="Verdana" w:cs="Verdana" w:hint="default"/>
        <w:w w:val="100"/>
        <w:sz w:val="18"/>
        <w:szCs w:val="18"/>
      </w:rPr>
    </w:lvl>
    <w:lvl w:ilvl="1" w:tplc="66623EC4">
      <w:numFmt w:val="bullet"/>
      <w:lvlText w:val="•"/>
      <w:lvlJc w:val="left"/>
      <w:pPr>
        <w:ind w:left="1056" w:hanging="250"/>
      </w:pPr>
      <w:rPr>
        <w:rFonts w:hint="default"/>
      </w:rPr>
    </w:lvl>
    <w:lvl w:ilvl="2" w:tplc="72384168">
      <w:numFmt w:val="bullet"/>
      <w:lvlText w:val="•"/>
      <w:lvlJc w:val="left"/>
      <w:pPr>
        <w:ind w:left="1973" w:hanging="250"/>
      </w:pPr>
      <w:rPr>
        <w:rFonts w:hint="default"/>
      </w:rPr>
    </w:lvl>
    <w:lvl w:ilvl="3" w:tplc="9C2CB4F8">
      <w:numFmt w:val="bullet"/>
      <w:lvlText w:val="•"/>
      <w:lvlJc w:val="left"/>
      <w:pPr>
        <w:ind w:left="2889" w:hanging="250"/>
      </w:pPr>
      <w:rPr>
        <w:rFonts w:hint="default"/>
      </w:rPr>
    </w:lvl>
    <w:lvl w:ilvl="4" w:tplc="1136CB8A">
      <w:numFmt w:val="bullet"/>
      <w:lvlText w:val="•"/>
      <w:lvlJc w:val="left"/>
      <w:pPr>
        <w:ind w:left="3806" w:hanging="250"/>
      </w:pPr>
      <w:rPr>
        <w:rFonts w:hint="default"/>
      </w:rPr>
    </w:lvl>
    <w:lvl w:ilvl="5" w:tplc="1AC0813C">
      <w:numFmt w:val="bullet"/>
      <w:lvlText w:val="•"/>
      <w:lvlJc w:val="left"/>
      <w:pPr>
        <w:ind w:left="4723" w:hanging="250"/>
      </w:pPr>
      <w:rPr>
        <w:rFonts w:hint="default"/>
      </w:rPr>
    </w:lvl>
    <w:lvl w:ilvl="6" w:tplc="72BE5028">
      <w:numFmt w:val="bullet"/>
      <w:lvlText w:val="•"/>
      <w:lvlJc w:val="left"/>
      <w:pPr>
        <w:ind w:left="5639" w:hanging="250"/>
      </w:pPr>
      <w:rPr>
        <w:rFonts w:hint="default"/>
      </w:rPr>
    </w:lvl>
    <w:lvl w:ilvl="7" w:tplc="9BAA4B1C">
      <w:numFmt w:val="bullet"/>
      <w:lvlText w:val="•"/>
      <w:lvlJc w:val="left"/>
      <w:pPr>
        <w:ind w:left="6556" w:hanging="250"/>
      </w:pPr>
      <w:rPr>
        <w:rFonts w:hint="default"/>
      </w:rPr>
    </w:lvl>
    <w:lvl w:ilvl="8" w:tplc="02283028">
      <w:numFmt w:val="bullet"/>
      <w:lvlText w:val="•"/>
      <w:lvlJc w:val="left"/>
      <w:pPr>
        <w:ind w:left="7473" w:hanging="250"/>
      </w:pPr>
      <w:rPr>
        <w:rFonts w:hint="default"/>
      </w:rPr>
    </w:lvl>
  </w:abstractNum>
  <w:abstractNum w:abstractNumId="10" w15:restartNumberingAfterBreak="0">
    <w:nsid w:val="0CF65A62"/>
    <w:multiLevelType w:val="hybridMultilevel"/>
    <w:tmpl w:val="79982C66"/>
    <w:lvl w:ilvl="0" w:tplc="A0880BBC">
      <w:start w:val="1"/>
      <w:numFmt w:val="decimal"/>
      <w:lvlText w:val="%1."/>
      <w:lvlJc w:val="left"/>
      <w:pPr>
        <w:ind w:left="140" w:hanging="250"/>
      </w:pPr>
      <w:rPr>
        <w:rFonts w:ascii="Verdana" w:eastAsia="Verdana" w:hAnsi="Verdana" w:cs="Verdana" w:hint="default"/>
        <w:w w:val="100"/>
        <w:sz w:val="18"/>
        <w:szCs w:val="18"/>
      </w:rPr>
    </w:lvl>
    <w:lvl w:ilvl="1" w:tplc="65BC47EE">
      <w:start w:val="1"/>
      <w:numFmt w:val="lowerLetter"/>
      <w:lvlText w:val="%2)"/>
      <w:lvlJc w:val="left"/>
      <w:pPr>
        <w:ind w:left="706" w:hanging="276"/>
      </w:pPr>
      <w:rPr>
        <w:rFonts w:ascii="Verdana" w:eastAsia="Verdana" w:hAnsi="Verdana" w:cs="Verdana" w:hint="default"/>
        <w:w w:val="100"/>
        <w:sz w:val="18"/>
        <w:szCs w:val="18"/>
      </w:rPr>
    </w:lvl>
    <w:lvl w:ilvl="2" w:tplc="E5604452">
      <w:numFmt w:val="bullet"/>
      <w:lvlText w:val="•"/>
      <w:lvlJc w:val="left"/>
      <w:pPr>
        <w:ind w:left="1656" w:hanging="276"/>
      </w:pPr>
      <w:rPr>
        <w:rFonts w:hint="default"/>
      </w:rPr>
    </w:lvl>
    <w:lvl w:ilvl="3" w:tplc="59E2CCB4">
      <w:numFmt w:val="bullet"/>
      <w:lvlText w:val="•"/>
      <w:lvlJc w:val="left"/>
      <w:pPr>
        <w:ind w:left="2612" w:hanging="276"/>
      </w:pPr>
      <w:rPr>
        <w:rFonts w:hint="default"/>
      </w:rPr>
    </w:lvl>
    <w:lvl w:ilvl="4" w:tplc="B3C4F1E6">
      <w:numFmt w:val="bullet"/>
      <w:lvlText w:val="•"/>
      <w:lvlJc w:val="left"/>
      <w:pPr>
        <w:ind w:left="3568" w:hanging="276"/>
      </w:pPr>
      <w:rPr>
        <w:rFonts w:hint="default"/>
      </w:rPr>
    </w:lvl>
    <w:lvl w:ilvl="5" w:tplc="8D58CEDC">
      <w:numFmt w:val="bullet"/>
      <w:lvlText w:val="•"/>
      <w:lvlJc w:val="left"/>
      <w:pPr>
        <w:ind w:left="4525" w:hanging="276"/>
      </w:pPr>
      <w:rPr>
        <w:rFonts w:hint="default"/>
      </w:rPr>
    </w:lvl>
    <w:lvl w:ilvl="6" w:tplc="7F0A469A">
      <w:numFmt w:val="bullet"/>
      <w:lvlText w:val="•"/>
      <w:lvlJc w:val="left"/>
      <w:pPr>
        <w:ind w:left="5481" w:hanging="276"/>
      </w:pPr>
      <w:rPr>
        <w:rFonts w:hint="default"/>
      </w:rPr>
    </w:lvl>
    <w:lvl w:ilvl="7" w:tplc="F11ED446">
      <w:numFmt w:val="bullet"/>
      <w:lvlText w:val="•"/>
      <w:lvlJc w:val="left"/>
      <w:pPr>
        <w:ind w:left="6437" w:hanging="276"/>
      </w:pPr>
      <w:rPr>
        <w:rFonts w:hint="default"/>
      </w:rPr>
    </w:lvl>
    <w:lvl w:ilvl="8" w:tplc="41BC34A0">
      <w:numFmt w:val="bullet"/>
      <w:lvlText w:val="•"/>
      <w:lvlJc w:val="left"/>
      <w:pPr>
        <w:ind w:left="7393" w:hanging="276"/>
      </w:pPr>
      <w:rPr>
        <w:rFonts w:hint="default"/>
      </w:rPr>
    </w:lvl>
  </w:abstractNum>
  <w:abstractNum w:abstractNumId="11" w15:restartNumberingAfterBreak="0">
    <w:nsid w:val="0D134445"/>
    <w:multiLevelType w:val="hybridMultilevel"/>
    <w:tmpl w:val="C01691EC"/>
    <w:lvl w:ilvl="0" w:tplc="99A24372">
      <w:start w:val="1"/>
      <w:numFmt w:val="decimal"/>
      <w:lvlText w:val="%1."/>
      <w:lvlJc w:val="left"/>
      <w:pPr>
        <w:ind w:left="140" w:hanging="276"/>
      </w:pPr>
      <w:rPr>
        <w:rFonts w:ascii="Verdana" w:eastAsia="Verdana" w:hAnsi="Verdana" w:cs="Verdana" w:hint="default"/>
        <w:spacing w:val="-32"/>
        <w:w w:val="100"/>
        <w:sz w:val="18"/>
        <w:szCs w:val="18"/>
      </w:rPr>
    </w:lvl>
    <w:lvl w:ilvl="1" w:tplc="D91C99AA">
      <w:start w:val="1"/>
      <w:numFmt w:val="lowerLetter"/>
      <w:lvlText w:val="%2)"/>
      <w:lvlJc w:val="left"/>
      <w:pPr>
        <w:ind w:left="706" w:hanging="320"/>
      </w:pPr>
      <w:rPr>
        <w:rFonts w:ascii="Verdana" w:eastAsia="Verdana" w:hAnsi="Verdana" w:cs="Verdana" w:hint="default"/>
        <w:spacing w:val="-2"/>
        <w:w w:val="100"/>
        <w:sz w:val="18"/>
        <w:szCs w:val="18"/>
      </w:rPr>
    </w:lvl>
    <w:lvl w:ilvl="2" w:tplc="8A381724">
      <w:numFmt w:val="bullet"/>
      <w:lvlText w:val="•"/>
      <w:lvlJc w:val="left"/>
      <w:pPr>
        <w:ind w:left="1656" w:hanging="320"/>
      </w:pPr>
      <w:rPr>
        <w:rFonts w:hint="default"/>
      </w:rPr>
    </w:lvl>
    <w:lvl w:ilvl="3" w:tplc="17A456F6">
      <w:numFmt w:val="bullet"/>
      <w:lvlText w:val="•"/>
      <w:lvlJc w:val="left"/>
      <w:pPr>
        <w:ind w:left="2612" w:hanging="320"/>
      </w:pPr>
      <w:rPr>
        <w:rFonts w:hint="default"/>
      </w:rPr>
    </w:lvl>
    <w:lvl w:ilvl="4" w:tplc="A18AA8A2">
      <w:numFmt w:val="bullet"/>
      <w:lvlText w:val="•"/>
      <w:lvlJc w:val="left"/>
      <w:pPr>
        <w:ind w:left="3568" w:hanging="320"/>
      </w:pPr>
      <w:rPr>
        <w:rFonts w:hint="default"/>
      </w:rPr>
    </w:lvl>
    <w:lvl w:ilvl="5" w:tplc="D4043A34">
      <w:numFmt w:val="bullet"/>
      <w:lvlText w:val="•"/>
      <w:lvlJc w:val="left"/>
      <w:pPr>
        <w:ind w:left="4525" w:hanging="320"/>
      </w:pPr>
      <w:rPr>
        <w:rFonts w:hint="default"/>
      </w:rPr>
    </w:lvl>
    <w:lvl w:ilvl="6" w:tplc="4B14A436">
      <w:numFmt w:val="bullet"/>
      <w:lvlText w:val="•"/>
      <w:lvlJc w:val="left"/>
      <w:pPr>
        <w:ind w:left="5481" w:hanging="320"/>
      </w:pPr>
      <w:rPr>
        <w:rFonts w:hint="default"/>
      </w:rPr>
    </w:lvl>
    <w:lvl w:ilvl="7" w:tplc="242AE1E6">
      <w:numFmt w:val="bullet"/>
      <w:lvlText w:val="•"/>
      <w:lvlJc w:val="left"/>
      <w:pPr>
        <w:ind w:left="6437" w:hanging="320"/>
      </w:pPr>
      <w:rPr>
        <w:rFonts w:hint="default"/>
      </w:rPr>
    </w:lvl>
    <w:lvl w:ilvl="8" w:tplc="CE728E36">
      <w:numFmt w:val="bullet"/>
      <w:lvlText w:val="•"/>
      <w:lvlJc w:val="left"/>
      <w:pPr>
        <w:ind w:left="7393" w:hanging="320"/>
      </w:pPr>
      <w:rPr>
        <w:rFonts w:hint="default"/>
      </w:rPr>
    </w:lvl>
  </w:abstractNum>
  <w:abstractNum w:abstractNumId="12" w15:restartNumberingAfterBreak="0">
    <w:nsid w:val="0D371F23"/>
    <w:multiLevelType w:val="hybridMultilevel"/>
    <w:tmpl w:val="5254D71C"/>
    <w:lvl w:ilvl="0" w:tplc="CE4A7624">
      <w:start w:val="7"/>
      <w:numFmt w:val="lowerLetter"/>
      <w:lvlText w:val="%1)"/>
      <w:lvlJc w:val="left"/>
      <w:pPr>
        <w:ind w:left="706" w:hanging="259"/>
      </w:pPr>
      <w:rPr>
        <w:rFonts w:ascii="Verdana" w:eastAsia="Verdana" w:hAnsi="Verdana" w:cs="Verdana" w:hint="default"/>
        <w:w w:val="100"/>
        <w:sz w:val="18"/>
        <w:szCs w:val="18"/>
      </w:rPr>
    </w:lvl>
    <w:lvl w:ilvl="1" w:tplc="A7FCF666">
      <w:numFmt w:val="bullet"/>
      <w:lvlText w:val="•"/>
      <w:lvlJc w:val="left"/>
      <w:pPr>
        <w:ind w:left="1560" w:hanging="259"/>
      </w:pPr>
      <w:rPr>
        <w:rFonts w:hint="default"/>
      </w:rPr>
    </w:lvl>
    <w:lvl w:ilvl="2" w:tplc="7394842A">
      <w:numFmt w:val="bullet"/>
      <w:lvlText w:val="•"/>
      <w:lvlJc w:val="left"/>
      <w:pPr>
        <w:ind w:left="2421" w:hanging="259"/>
      </w:pPr>
      <w:rPr>
        <w:rFonts w:hint="default"/>
      </w:rPr>
    </w:lvl>
    <w:lvl w:ilvl="3" w:tplc="A8647ABE">
      <w:numFmt w:val="bullet"/>
      <w:lvlText w:val="•"/>
      <w:lvlJc w:val="left"/>
      <w:pPr>
        <w:ind w:left="3281" w:hanging="259"/>
      </w:pPr>
      <w:rPr>
        <w:rFonts w:hint="default"/>
      </w:rPr>
    </w:lvl>
    <w:lvl w:ilvl="4" w:tplc="54B87A1E">
      <w:numFmt w:val="bullet"/>
      <w:lvlText w:val="•"/>
      <w:lvlJc w:val="left"/>
      <w:pPr>
        <w:ind w:left="4142" w:hanging="259"/>
      </w:pPr>
      <w:rPr>
        <w:rFonts w:hint="default"/>
      </w:rPr>
    </w:lvl>
    <w:lvl w:ilvl="5" w:tplc="6C66EB3E">
      <w:numFmt w:val="bullet"/>
      <w:lvlText w:val="•"/>
      <w:lvlJc w:val="left"/>
      <w:pPr>
        <w:ind w:left="5003" w:hanging="259"/>
      </w:pPr>
      <w:rPr>
        <w:rFonts w:hint="default"/>
      </w:rPr>
    </w:lvl>
    <w:lvl w:ilvl="6" w:tplc="4FDAAE26">
      <w:numFmt w:val="bullet"/>
      <w:lvlText w:val="•"/>
      <w:lvlJc w:val="left"/>
      <w:pPr>
        <w:ind w:left="5863" w:hanging="259"/>
      </w:pPr>
      <w:rPr>
        <w:rFonts w:hint="default"/>
      </w:rPr>
    </w:lvl>
    <w:lvl w:ilvl="7" w:tplc="8FB6CDE6">
      <w:numFmt w:val="bullet"/>
      <w:lvlText w:val="•"/>
      <w:lvlJc w:val="left"/>
      <w:pPr>
        <w:ind w:left="6724" w:hanging="259"/>
      </w:pPr>
      <w:rPr>
        <w:rFonts w:hint="default"/>
      </w:rPr>
    </w:lvl>
    <w:lvl w:ilvl="8" w:tplc="75FE0036">
      <w:numFmt w:val="bullet"/>
      <w:lvlText w:val="•"/>
      <w:lvlJc w:val="left"/>
      <w:pPr>
        <w:ind w:left="7585" w:hanging="259"/>
      </w:pPr>
      <w:rPr>
        <w:rFonts w:hint="default"/>
      </w:rPr>
    </w:lvl>
  </w:abstractNum>
  <w:abstractNum w:abstractNumId="13" w15:restartNumberingAfterBreak="0">
    <w:nsid w:val="0D8A0DD1"/>
    <w:multiLevelType w:val="hybridMultilevel"/>
    <w:tmpl w:val="6D5CCFEE"/>
    <w:lvl w:ilvl="0" w:tplc="6114AAC6">
      <w:start w:val="1"/>
      <w:numFmt w:val="decimal"/>
      <w:lvlText w:val="%1."/>
      <w:lvlJc w:val="left"/>
      <w:pPr>
        <w:ind w:left="140" w:hanging="240"/>
      </w:pPr>
      <w:rPr>
        <w:rFonts w:ascii="Verdana" w:eastAsia="Verdana" w:hAnsi="Verdana" w:cs="Verdana" w:hint="default"/>
        <w:w w:val="100"/>
        <w:sz w:val="18"/>
        <w:szCs w:val="18"/>
      </w:rPr>
    </w:lvl>
    <w:lvl w:ilvl="1" w:tplc="DEFA9DC4">
      <w:start w:val="1"/>
      <w:numFmt w:val="lowerLetter"/>
      <w:lvlText w:val="%2)"/>
      <w:lvlJc w:val="left"/>
      <w:pPr>
        <w:ind w:left="959" w:hanging="253"/>
      </w:pPr>
      <w:rPr>
        <w:rFonts w:ascii="Verdana" w:eastAsia="Verdana" w:hAnsi="Verdana" w:cs="Verdana" w:hint="default"/>
        <w:w w:val="100"/>
        <w:sz w:val="18"/>
        <w:szCs w:val="18"/>
      </w:rPr>
    </w:lvl>
    <w:lvl w:ilvl="2" w:tplc="DB40C28E">
      <w:numFmt w:val="bullet"/>
      <w:lvlText w:val="•"/>
      <w:lvlJc w:val="left"/>
      <w:pPr>
        <w:ind w:left="1887" w:hanging="253"/>
      </w:pPr>
      <w:rPr>
        <w:rFonts w:hint="default"/>
      </w:rPr>
    </w:lvl>
    <w:lvl w:ilvl="3" w:tplc="36EC4C52">
      <w:numFmt w:val="bullet"/>
      <w:lvlText w:val="•"/>
      <w:lvlJc w:val="left"/>
      <w:pPr>
        <w:ind w:left="2814" w:hanging="253"/>
      </w:pPr>
      <w:rPr>
        <w:rFonts w:hint="default"/>
      </w:rPr>
    </w:lvl>
    <w:lvl w:ilvl="4" w:tplc="33BE88C2">
      <w:numFmt w:val="bullet"/>
      <w:lvlText w:val="•"/>
      <w:lvlJc w:val="left"/>
      <w:pPr>
        <w:ind w:left="3742" w:hanging="253"/>
      </w:pPr>
      <w:rPr>
        <w:rFonts w:hint="default"/>
      </w:rPr>
    </w:lvl>
    <w:lvl w:ilvl="5" w:tplc="DA048436">
      <w:numFmt w:val="bullet"/>
      <w:lvlText w:val="•"/>
      <w:lvlJc w:val="left"/>
      <w:pPr>
        <w:ind w:left="4669" w:hanging="253"/>
      </w:pPr>
      <w:rPr>
        <w:rFonts w:hint="default"/>
      </w:rPr>
    </w:lvl>
    <w:lvl w:ilvl="6" w:tplc="8E0263BE">
      <w:numFmt w:val="bullet"/>
      <w:lvlText w:val="•"/>
      <w:lvlJc w:val="left"/>
      <w:pPr>
        <w:ind w:left="5596" w:hanging="253"/>
      </w:pPr>
      <w:rPr>
        <w:rFonts w:hint="default"/>
      </w:rPr>
    </w:lvl>
    <w:lvl w:ilvl="7" w:tplc="F93ABFD8">
      <w:numFmt w:val="bullet"/>
      <w:lvlText w:val="•"/>
      <w:lvlJc w:val="left"/>
      <w:pPr>
        <w:ind w:left="6524" w:hanging="253"/>
      </w:pPr>
      <w:rPr>
        <w:rFonts w:hint="default"/>
      </w:rPr>
    </w:lvl>
    <w:lvl w:ilvl="8" w:tplc="54469012">
      <w:numFmt w:val="bullet"/>
      <w:lvlText w:val="•"/>
      <w:lvlJc w:val="left"/>
      <w:pPr>
        <w:ind w:left="7451" w:hanging="253"/>
      </w:pPr>
      <w:rPr>
        <w:rFonts w:hint="default"/>
      </w:rPr>
    </w:lvl>
  </w:abstractNum>
  <w:abstractNum w:abstractNumId="14" w15:restartNumberingAfterBreak="0">
    <w:nsid w:val="0E784288"/>
    <w:multiLevelType w:val="hybridMultilevel"/>
    <w:tmpl w:val="4EEE7C14"/>
    <w:lvl w:ilvl="0" w:tplc="6E6210EE">
      <w:start w:val="1"/>
      <w:numFmt w:val="decimal"/>
      <w:lvlText w:val="%1."/>
      <w:lvlJc w:val="left"/>
      <w:pPr>
        <w:ind w:left="140" w:hanging="257"/>
      </w:pPr>
      <w:rPr>
        <w:rFonts w:ascii="Verdana" w:eastAsia="Verdana" w:hAnsi="Verdana" w:cs="Verdana" w:hint="default"/>
        <w:w w:val="100"/>
        <w:sz w:val="18"/>
        <w:szCs w:val="18"/>
      </w:rPr>
    </w:lvl>
    <w:lvl w:ilvl="1" w:tplc="F22E85BC">
      <w:start w:val="1"/>
      <w:numFmt w:val="lowerLetter"/>
      <w:lvlText w:val="%2)"/>
      <w:lvlJc w:val="left"/>
      <w:pPr>
        <w:ind w:left="959" w:hanging="253"/>
      </w:pPr>
      <w:rPr>
        <w:rFonts w:ascii="Verdana" w:eastAsia="Verdana" w:hAnsi="Verdana" w:cs="Verdana" w:hint="default"/>
        <w:w w:val="100"/>
        <w:sz w:val="18"/>
        <w:szCs w:val="18"/>
      </w:rPr>
    </w:lvl>
    <w:lvl w:ilvl="2" w:tplc="22DEE674">
      <w:numFmt w:val="bullet"/>
      <w:lvlText w:val="•"/>
      <w:lvlJc w:val="left"/>
      <w:pPr>
        <w:ind w:left="1887" w:hanging="253"/>
      </w:pPr>
      <w:rPr>
        <w:rFonts w:hint="default"/>
      </w:rPr>
    </w:lvl>
    <w:lvl w:ilvl="3" w:tplc="A9AE0882">
      <w:numFmt w:val="bullet"/>
      <w:lvlText w:val="•"/>
      <w:lvlJc w:val="left"/>
      <w:pPr>
        <w:ind w:left="2814" w:hanging="253"/>
      </w:pPr>
      <w:rPr>
        <w:rFonts w:hint="default"/>
      </w:rPr>
    </w:lvl>
    <w:lvl w:ilvl="4" w:tplc="A7D2A008">
      <w:numFmt w:val="bullet"/>
      <w:lvlText w:val="•"/>
      <w:lvlJc w:val="left"/>
      <w:pPr>
        <w:ind w:left="3742" w:hanging="253"/>
      </w:pPr>
      <w:rPr>
        <w:rFonts w:hint="default"/>
      </w:rPr>
    </w:lvl>
    <w:lvl w:ilvl="5" w:tplc="E3549A68">
      <w:numFmt w:val="bullet"/>
      <w:lvlText w:val="•"/>
      <w:lvlJc w:val="left"/>
      <w:pPr>
        <w:ind w:left="4669" w:hanging="253"/>
      </w:pPr>
      <w:rPr>
        <w:rFonts w:hint="default"/>
      </w:rPr>
    </w:lvl>
    <w:lvl w:ilvl="6" w:tplc="0EB6B5BA">
      <w:numFmt w:val="bullet"/>
      <w:lvlText w:val="•"/>
      <w:lvlJc w:val="left"/>
      <w:pPr>
        <w:ind w:left="5596" w:hanging="253"/>
      </w:pPr>
      <w:rPr>
        <w:rFonts w:hint="default"/>
      </w:rPr>
    </w:lvl>
    <w:lvl w:ilvl="7" w:tplc="1CFC3964">
      <w:numFmt w:val="bullet"/>
      <w:lvlText w:val="•"/>
      <w:lvlJc w:val="left"/>
      <w:pPr>
        <w:ind w:left="6524" w:hanging="253"/>
      </w:pPr>
      <w:rPr>
        <w:rFonts w:hint="default"/>
      </w:rPr>
    </w:lvl>
    <w:lvl w:ilvl="8" w:tplc="44525EB2">
      <w:numFmt w:val="bullet"/>
      <w:lvlText w:val="•"/>
      <w:lvlJc w:val="left"/>
      <w:pPr>
        <w:ind w:left="7451" w:hanging="253"/>
      </w:pPr>
      <w:rPr>
        <w:rFonts w:hint="default"/>
      </w:rPr>
    </w:lvl>
  </w:abstractNum>
  <w:abstractNum w:abstractNumId="15" w15:restartNumberingAfterBreak="0">
    <w:nsid w:val="0FC5302A"/>
    <w:multiLevelType w:val="hybridMultilevel"/>
    <w:tmpl w:val="0D12E452"/>
    <w:lvl w:ilvl="0" w:tplc="CE9A7E96">
      <w:start w:val="1"/>
      <w:numFmt w:val="decimal"/>
      <w:lvlText w:val="%1."/>
      <w:lvlJc w:val="left"/>
      <w:pPr>
        <w:ind w:left="382" w:hanging="243"/>
      </w:pPr>
      <w:rPr>
        <w:rFonts w:ascii="Verdana" w:eastAsia="Verdana" w:hAnsi="Verdana" w:cs="Verdana" w:hint="default"/>
        <w:w w:val="100"/>
        <w:sz w:val="18"/>
        <w:szCs w:val="18"/>
      </w:rPr>
    </w:lvl>
    <w:lvl w:ilvl="1" w:tplc="A8AAEEDE">
      <w:numFmt w:val="bullet"/>
      <w:lvlText w:val="•"/>
      <w:lvlJc w:val="left"/>
      <w:pPr>
        <w:ind w:left="1272" w:hanging="243"/>
      </w:pPr>
      <w:rPr>
        <w:rFonts w:hint="default"/>
      </w:rPr>
    </w:lvl>
    <w:lvl w:ilvl="2" w:tplc="6B369632">
      <w:numFmt w:val="bullet"/>
      <w:lvlText w:val="•"/>
      <w:lvlJc w:val="left"/>
      <w:pPr>
        <w:ind w:left="2165" w:hanging="243"/>
      </w:pPr>
      <w:rPr>
        <w:rFonts w:hint="default"/>
      </w:rPr>
    </w:lvl>
    <w:lvl w:ilvl="3" w:tplc="899A5AA4">
      <w:numFmt w:val="bullet"/>
      <w:lvlText w:val="•"/>
      <w:lvlJc w:val="left"/>
      <w:pPr>
        <w:ind w:left="3057" w:hanging="243"/>
      </w:pPr>
      <w:rPr>
        <w:rFonts w:hint="default"/>
      </w:rPr>
    </w:lvl>
    <w:lvl w:ilvl="4" w:tplc="AC70F090">
      <w:numFmt w:val="bullet"/>
      <w:lvlText w:val="•"/>
      <w:lvlJc w:val="left"/>
      <w:pPr>
        <w:ind w:left="3950" w:hanging="243"/>
      </w:pPr>
      <w:rPr>
        <w:rFonts w:hint="default"/>
      </w:rPr>
    </w:lvl>
    <w:lvl w:ilvl="5" w:tplc="65F04324">
      <w:numFmt w:val="bullet"/>
      <w:lvlText w:val="•"/>
      <w:lvlJc w:val="left"/>
      <w:pPr>
        <w:ind w:left="4843" w:hanging="243"/>
      </w:pPr>
      <w:rPr>
        <w:rFonts w:hint="default"/>
      </w:rPr>
    </w:lvl>
    <w:lvl w:ilvl="6" w:tplc="1FEAC09C">
      <w:numFmt w:val="bullet"/>
      <w:lvlText w:val="•"/>
      <w:lvlJc w:val="left"/>
      <w:pPr>
        <w:ind w:left="5735" w:hanging="243"/>
      </w:pPr>
      <w:rPr>
        <w:rFonts w:hint="default"/>
      </w:rPr>
    </w:lvl>
    <w:lvl w:ilvl="7" w:tplc="A63004CA">
      <w:numFmt w:val="bullet"/>
      <w:lvlText w:val="•"/>
      <w:lvlJc w:val="left"/>
      <w:pPr>
        <w:ind w:left="6628" w:hanging="243"/>
      </w:pPr>
      <w:rPr>
        <w:rFonts w:hint="default"/>
      </w:rPr>
    </w:lvl>
    <w:lvl w:ilvl="8" w:tplc="12FA75AA">
      <w:numFmt w:val="bullet"/>
      <w:lvlText w:val="•"/>
      <w:lvlJc w:val="left"/>
      <w:pPr>
        <w:ind w:left="7521" w:hanging="243"/>
      </w:pPr>
      <w:rPr>
        <w:rFonts w:hint="default"/>
      </w:rPr>
    </w:lvl>
  </w:abstractNum>
  <w:abstractNum w:abstractNumId="16" w15:restartNumberingAfterBreak="0">
    <w:nsid w:val="0FE9179A"/>
    <w:multiLevelType w:val="hybridMultilevel"/>
    <w:tmpl w:val="3D58DA72"/>
    <w:lvl w:ilvl="0" w:tplc="01C65AA2">
      <w:start w:val="1"/>
      <w:numFmt w:val="decimal"/>
      <w:lvlText w:val="%1."/>
      <w:lvlJc w:val="left"/>
      <w:pPr>
        <w:ind w:left="382" w:hanging="243"/>
      </w:pPr>
      <w:rPr>
        <w:rFonts w:ascii="Verdana" w:eastAsia="Verdana" w:hAnsi="Verdana" w:cs="Verdana" w:hint="default"/>
        <w:w w:val="100"/>
        <w:sz w:val="18"/>
        <w:szCs w:val="18"/>
      </w:rPr>
    </w:lvl>
    <w:lvl w:ilvl="1" w:tplc="7180B882">
      <w:numFmt w:val="bullet"/>
      <w:lvlText w:val="•"/>
      <w:lvlJc w:val="left"/>
      <w:pPr>
        <w:ind w:left="1272" w:hanging="243"/>
      </w:pPr>
      <w:rPr>
        <w:rFonts w:hint="default"/>
      </w:rPr>
    </w:lvl>
    <w:lvl w:ilvl="2" w:tplc="F57427E8">
      <w:numFmt w:val="bullet"/>
      <w:lvlText w:val="•"/>
      <w:lvlJc w:val="left"/>
      <w:pPr>
        <w:ind w:left="2165" w:hanging="243"/>
      </w:pPr>
      <w:rPr>
        <w:rFonts w:hint="default"/>
      </w:rPr>
    </w:lvl>
    <w:lvl w:ilvl="3" w:tplc="38D22EB2">
      <w:numFmt w:val="bullet"/>
      <w:lvlText w:val="•"/>
      <w:lvlJc w:val="left"/>
      <w:pPr>
        <w:ind w:left="3057" w:hanging="243"/>
      </w:pPr>
      <w:rPr>
        <w:rFonts w:hint="default"/>
      </w:rPr>
    </w:lvl>
    <w:lvl w:ilvl="4" w:tplc="CCEAA886">
      <w:numFmt w:val="bullet"/>
      <w:lvlText w:val="•"/>
      <w:lvlJc w:val="left"/>
      <w:pPr>
        <w:ind w:left="3950" w:hanging="243"/>
      </w:pPr>
      <w:rPr>
        <w:rFonts w:hint="default"/>
      </w:rPr>
    </w:lvl>
    <w:lvl w:ilvl="5" w:tplc="A1FE0F22">
      <w:numFmt w:val="bullet"/>
      <w:lvlText w:val="•"/>
      <w:lvlJc w:val="left"/>
      <w:pPr>
        <w:ind w:left="4843" w:hanging="243"/>
      </w:pPr>
      <w:rPr>
        <w:rFonts w:hint="default"/>
      </w:rPr>
    </w:lvl>
    <w:lvl w:ilvl="6" w:tplc="FE3611E0">
      <w:numFmt w:val="bullet"/>
      <w:lvlText w:val="•"/>
      <w:lvlJc w:val="left"/>
      <w:pPr>
        <w:ind w:left="5735" w:hanging="243"/>
      </w:pPr>
      <w:rPr>
        <w:rFonts w:hint="default"/>
      </w:rPr>
    </w:lvl>
    <w:lvl w:ilvl="7" w:tplc="04885898">
      <w:numFmt w:val="bullet"/>
      <w:lvlText w:val="•"/>
      <w:lvlJc w:val="left"/>
      <w:pPr>
        <w:ind w:left="6628" w:hanging="243"/>
      </w:pPr>
      <w:rPr>
        <w:rFonts w:hint="default"/>
      </w:rPr>
    </w:lvl>
    <w:lvl w:ilvl="8" w:tplc="3ED62900">
      <w:numFmt w:val="bullet"/>
      <w:lvlText w:val="•"/>
      <w:lvlJc w:val="left"/>
      <w:pPr>
        <w:ind w:left="7521" w:hanging="243"/>
      </w:pPr>
      <w:rPr>
        <w:rFonts w:hint="default"/>
      </w:rPr>
    </w:lvl>
  </w:abstractNum>
  <w:abstractNum w:abstractNumId="17" w15:restartNumberingAfterBreak="0">
    <w:nsid w:val="12284304"/>
    <w:multiLevelType w:val="hybridMultilevel"/>
    <w:tmpl w:val="7B82C194"/>
    <w:lvl w:ilvl="0" w:tplc="C1CA1BDE">
      <w:start w:val="1"/>
      <w:numFmt w:val="decimal"/>
      <w:lvlText w:val="%1."/>
      <w:lvlJc w:val="left"/>
      <w:pPr>
        <w:ind w:left="140" w:hanging="269"/>
      </w:pPr>
      <w:rPr>
        <w:rFonts w:ascii="Verdana" w:eastAsia="Verdana" w:hAnsi="Verdana" w:cs="Verdana" w:hint="default"/>
        <w:w w:val="100"/>
        <w:sz w:val="18"/>
        <w:szCs w:val="18"/>
      </w:rPr>
    </w:lvl>
    <w:lvl w:ilvl="1" w:tplc="9752BEF8">
      <w:numFmt w:val="bullet"/>
      <w:lvlText w:val="•"/>
      <w:lvlJc w:val="left"/>
      <w:pPr>
        <w:ind w:left="1056" w:hanging="269"/>
      </w:pPr>
      <w:rPr>
        <w:rFonts w:hint="default"/>
      </w:rPr>
    </w:lvl>
    <w:lvl w:ilvl="2" w:tplc="B8F884F8">
      <w:numFmt w:val="bullet"/>
      <w:lvlText w:val="•"/>
      <w:lvlJc w:val="left"/>
      <w:pPr>
        <w:ind w:left="1973" w:hanging="269"/>
      </w:pPr>
      <w:rPr>
        <w:rFonts w:hint="default"/>
      </w:rPr>
    </w:lvl>
    <w:lvl w:ilvl="3" w:tplc="94AAB1BC">
      <w:numFmt w:val="bullet"/>
      <w:lvlText w:val="•"/>
      <w:lvlJc w:val="left"/>
      <w:pPr>
        <w:ind w:left="2889" w:hanging="269"/>
      </w:pPr>
      <w:rPr>
        <w:rFonts w:hint="default"/>
      </w:rPr>
    </w:lvl>
    <w:lvl w:ilvl="4" w:tplc="F6EECE12">
      <w:numFmt w:val="bullet"/>
      <w:lvlText w:val="•"/>
      <w:lvlJc w:val="left"/>
      <w:pPr>
        <w:ind w:left="3806" w:hanging="269"/>
      </w:pPr>
      <w:rPr>
        <w:rFonts w:hint="default"/>
      </w:rPr>
    </w:lvl>
    <w:lvl w:ilvl="5" w:tplc="3546255C">
      <w:numFmt w:val="bullet"/>
      <w:lvlText w:val="•"/>
      <w:lvlJc w:val="left"/>
      <w:pPr>
        <w:ind w:left="4723" w:hanging="269"/>
      </w:pPr>
      <w:rPr>
        <w:rFonts w:hint="default"/>
      </w:rPr>
    </w:lvl>
    <w:lvl w:ilvl="6" w:tplc="85A8173A">
      <w:numFmt w:val="bullet"/>
      <w:lvlText w:val="•"/>
      <w:lvlJc w:val="left"/>
      <w:pPr>
        <w:ind w:left="5639" w:hanging="269"/>
      </w:pPr>
      <w:rPr>
        <w:rFonts w:hint="default"/>
      </w:rPr>
    </w:lvl>
    <w:lvl w:ilvl="7" w:tplc="5A70F728">
      <w:numFmt w:val="bullet"/>
      <w:lvlText w:val="•"/>
      <w:lvlJc w:val="left"/>
      <w:pPr>
        <w:ind w:left="6556" w:hanging="269"/>
      </w:pPr>
      <w:rPr>
        <w:rFonts w:hint="default"/>
      </w:rPr>
    </w:lvl>
    <w:lvl w:ilvl="8" w:tplc="697C398E">
      <w:numFmt w:val="bullet"/>
      <w:lvlText w:val="•"/>
      <w:lvlJc w:val="left"/>
      <w:pPr>
        <w:ind w:left="7473" w:hanging="269"/>
      </w:pPr>
      <w:rPr>
        <w:rFonts w:hint="default"/>
      </w:rPr>
    </w:lvl>
  </w:abstractNum>
  <w:abstractNum w:abstractNumId="18" w15:restartNumberingAfterBreak="0">
    <w:nsid w:val="13D63094"/>
    <w:multiLevelType w:val="hybridMultilevel"/>
    <w:tmpl w:val="B47EE54C"/>
    <w:lvl w:ilvl="0" w:tplc="37E817F4">
      <w:start w:val="1"/>
      <w:numFmt w:val="decimal"/>
      <w:lvlText w:val="%1."/>
      <w:lvlJc w:val="left"/>
      <w:pPr>
        <w:ind w:left="140" w:hanging="228"/>
      </w:pPr>
      <w:rPr>
        <w:rFonts w:ascii="Verdana" w:eastAsia="Verdana" w:hAnsi="Verdana" w:cs="Verdana" w:hint="default"/>
        <w:w w:val="100"/>
        <w:sz w:val="18"/>
        <w:szCs w:val="18"/>
      </w:rPr>
    </w:lvl>
    <w:lvl w:ilvl="1" w:tplc="4FB0733A">
      <w:start w:val="1"/>
      <w:numFmt w:val="lowerLetter"/>
      <w:lvlText w:val="%2)"/>
      <w:lvlJc w:val="left"/>
      <w:pPr>
        <w:ind w:left="706" w:hanging="298"/>
      </w:pPr>
      <w:rPr>
        <w:rFonts w:ascii="Verdana" w:eastAsia="Verdana" w:hAnsi="Verdana" w:cs="Verdana" w:hint="default"/>
        <w:spacing w:val="-20"/>
        <w:w w:val="100"/>
        <w:sz w:val="18"/>
        <w:szCs w:val="18"/>
      </w:rPr>
    </w:lvl>
    <w:lvl w:ilvl="2" w:tplc="0B0639EC">
      <w:numFmt w:val="bullet"/>
      <w:lvlText w:val="•"/>
      <w:lvlJc w:val="left"/>
      <w:pPr>
        <w:ind w:left="1656" w:hanging="298"/>
      </w:pPr>
      <w:rPr>
        <w:rFonts w:hint="default"/>
      </w:rPr>
    </w:lvl>
    <w:lvl w:ilvl="3" w:tplc="633EAAA6">
      <w:numFmt w:val="bullet"/>
      <w:lvlText w:val="•"/>
      <w:lvlJc w:val="left"/>
      <w:pPr>
        <w:ind w:left="2612" w:hanging="298"/>
      </w:pPr>
      <w:rPr>
        <w:rFonts w:hint="default"/>
      </w:rPr>
    </w:lvl>
    <w:lvl w:ilvl="4" w:tplc="367224BC">
      <w:numFmt w:val="bullet"/>
      <w:lvlText w:val="•"/>
      <w:lvlJc w:val="left"/>
      <w:pPr>
        <w:ind w:left="3568" w:hanging="298"/>
      </w:pPr>
      <w:rPr>
        <w:rFonts w:hint="default"/>
      </w:rPr>
    </w:lvl>
    <w:lvl w:ilvl="5" w:tplc="B79A3FE8">
      <w:numFmt w:val="bullet"/>
      <w:lvlText w:val="•"/>
      <w:lvlJc w:val="left"/>
      <w:pPr>
        <w:ind w:left="4525" w:hanging="298"/>
      </w:pPr>
      <w:rPr>
        <w:rFonts w:hint="default"/>
      </w:rPr>
    </w:lvl>
    <w:lvl w:ilvl="6" w:tplc="1C123730">
      <w:numFmt w:val="bullet"/>
      <w:lvlText w:val="•"/>
      <w:lvlJc w:val="left"/>
      <w:pPr>
        <w:ind w:left="5481" w:hanging="298"/>
      </w:pPr>
      <w:rPr>
        <w:rFonts w:hint="default"/>
      </w:rPr>
    </w:lvl>
    <w:lvl w:ilvl="7" w:tplc="7B6AFD74">
      <w:numFmt w:val="bullet"/>
      <w:lvlText w:val="•"/>
      <w:lvlJc w:val="left"/>
      <w:pPr>
        <w:ind w:left="6437" w:hanging="298"/>
      </w:pPr>
      <w:rPr>
        <w:rFonts w:hint="default"/>
      </w:rPr>
    </w:lvl>
    <w:lvl w:ilvl="8" w:tplc="F10CF244">
      <w:numFmt w:val="bullet"/>
      <w:lvlText w:val="•"/>
      <w:lvlJc w:val="left"/>
      <w:pPr>
        <w:ind w:left="7393" w:hanging="298"/>
      </w:pPr>
      <w:rPr>
        <w:rFonts w:hint="default"/>
      </w:rPr>
    </w:lvl>
  </w:abstractNum>
  <w:abstractNum w:abstractNumId="19" w15:restartNumberingAfterBreak="0">
    <w:nsid w:val="14104F24"/>
    <w:multiLevelType w:val="hybridMultilevel"/>
    <w:tmpl w:val="E18A0A66"/>
    <w:lvl w:ilvl="0" w:tplc="5DD65D8C">
      <w:start w:val="1"/>
      <w:numFmt w:val="decimal"/>
      <w:lvlText w:val="%1."/>
      <w:lvlJc w:val="left"/>
      <w:pPr>
        <w:ind w:left="140" w:hanging="254"/>
      </w:pPr>
      <w:rPr>
        <w:rFonts w:ascii="Verdana" w:eastAsia="Verdana" w:hAnsi="Verdana" w:cs="Verdana" w:hint="default"/>
        <w:w w:val="100"/>
        <w:sz w:val="18"/>
        <w:szCs w:val="18"/>
      </w:rPr>
    </w:lvl>
    <w:lvl w:ilvl="1" w:tplc="2696C48C">
      <w:numFmt w:val="bullet"/>
      <w:lvlText w:val="•"/>
      <w:lvlJc w:val="left"/>
      <w:pPr>
        <w:ind w:left="1056" w:hanging="254"/>
      </w:pPr>
      <w:rPr>
        <w:rFonts w:hint="default"/>
      </w:rPr>
    </w:lvl>
    <w:lvl w:ilvl="2" w:tplc="D0A86670">
      <w:numFmt w:val="bullet"/>
      <w:lvlText w:val="•"/>
      <w:lvlJc w:val="left"/>
      <w:pPr>
        <w:ind w:left="1973" w:hanging="254"/>
      </w:pPr>
      <w:rPr>
        <w:rFonts w:hint="default"/>
      </w:rPr>
    </w:lvl>
    <w:lvl w:ilvl="3" w:tplc="66D0CF62">
      <w:numFmt w:val="bullet"/>
      <w:lvlText w:val="•"/>
      <w:lvlJc w:val="left"/>
      <w:pPr>
        <w:ind w:left="2889" w:hanging="254"/>
      </w:pPr>
      <w:rPr>
        <w:rFonts w:hint="default"/>
      </w:rPr>
    </w:lvl>
    <w:lvl w:ilvl="4" w:tplc="90CC82F8">
      <w:numFmt w:val="bullet"/>
      <w:lvlText w:val="•"/>
      <w:lvlJc w:val="left"/>
      <w:pPr>
        <w:ind w:left="3806" w:hanging="254"/>
      </w:pPr>
      <w:rPr>
        <w:rFonts w:hint="default"/>
      </w:rPr>
    </w:lvl>
    <w:lvl w:ilvl="5" w:tplc="D0C014C2">
      <w:numFmt w:val="bullet"/>
      <w:lvlText w:val="•"/>
      <w:lvlJc w:val="left"/>
      <w:pPr>
        <w:ind w:left="4723" w:hanging="254"/>
      </w:pPr>
      <w:rPr>
        <w:rFonts w:hint="default"/>
      </w:rPr>
    </w:lvl>
    <w:lvl w:ilvl="6" w:tplc="98AEC454">
      <w:numFmt w:val="bullet"/>
      <w:lvlText w:val="•"/>
      <w:lvlJc w:val="left"/>
      <w:pPr>
        <w:ind w:left="5639" w:hanging="254"/>
      </w:pPr>
      <w:rPr>
        <w:rFonts w:hint="default"/>
      </w:rPr>
    </w:lvl>
    <w:lvl w:ilvl="7" w:tplc="76A4F402">
      <w:numFmt w:val="bullet"/>
      <w:lvlText w:val="•"/>
      <w:lvlJc w:val="left"/>
      <w:pPr>
        <w:ind w:left="6556" w:hanging="254"/>
      </w:pPr>
      <w:rPr>
        <w:rFonts w:hint="default"/>
      </w:rPr>
    </w:lvl>
    <w:lvl w:ilvl="8" w:tplc="7630A3C4">
      <w:numFmt w:val="bullet"/>
      <w:lvlText w:val="•"/>
      <w:lvlJc w:val="left"/>
      <w:pPr>
        <w:ind w:left="7473" w:hanging="254"/>
      </w:pPr>
      <w:rPr>
        <w:rFonts w:hint="default"/>
      </w:rPr>
    </w:lvl>
  </w:abstractNum>
  <w:abstractNum w:abstractNumId="20" w15:restartNumberingAfterBreak="0">
    <w:nsid w:val="15257320"/>
    <w:multiLevelType w:val="hybridMultilevel"/>
    <w:tmpl w:val="C7C8DDF0"/>
    <w:lvl w:ilvl="0" w:tplc="E15C4406">
      <w:start w:val="1"/>
      <w:numFmt w:val="decimal"/>
      <w:lvlText w:val="%1."/>
      <w:lvlJc w:val="left"/>
      <w:pPr>
        <w:ind w:left="140" w:hanging="247"/>
      </w:pPr>
      <w:rPr>
        <w:rFonts w:ascii="Verdana" w:eastAsia="Verdana" w:hAnsi="Verdana" w:cs="Verdana" w:hint="default"/>
        <w:w w:val="100"/>
        <w:sz w:val="18"/>
        <w:szCs w:val="18"/>
      </w:rPr>
    </w:lvl>
    <w:lvl w:ilvl="1" w:tplc="F0D6FBA2">
      <w:start w:val="1"/>
      <w:numFmt w:val="lowerLetter"/>
      <w:lvlText w:val="%2)"/>
      <w:lvlJc w:val="left"/>
      <w:pPr>
        <w:ind w:left="706" w:hanging="310"/>
      </w:pPr>
      <w:rPr>
        <w:rFonts w:ascii="Verdana" w:eastAsia="Verdana" w:hAnsi="Verdana" w:cs="Verdana" w:hint="default"/>
        <w:spacing w:val="-9"/>
        <w:w w:val="100"/>
        <w:sz w:val="18"/>
        <w:szCs w:val="18"/>
      </w:rPr>
    </w:lvl>
    <w:lvl w:ilvl="2" w:tplc="1952DEC6">
      <w:numFmt w:val="bullet"/>
      <w:lvlText w:val="•"/>
      <w:lvlJc w:val="left"/>
      <w:pPr>
        <w:ind w:left="1656" w:hanging="310"/>
      </w:pPr>
      <w:rPr>
        <w:rFonts w:hint="default"/>
      </w:rPr>
    </w:lvl>
    <w:lvl w:ilvl="3" w:tplc="E75A2294">
      <w:numFmt w:val="bullet"/>
      <w:lvlText w:val="•"/>
      <w:lvlJc w:val="left"/>
      <w:pPr>
        <w:ind w:left="2612" w:hanging="310"/>
      </w:pPr>
      <w:rPr>
        <w:rFonts w:hint="default"/>
      </w:rPr>
    </w:lvl>
    <w:lvl w:ilvl="4" w:tplc="DB364AEE">
      <w:numFmt w:val="bullet"/>
      <w:lvlText w:val="•"/>
      <w:lvlJc w:val="left"/>
      <w:pPr>
        <w:ind w:left="3568" w:hanging="310"/>
      </w:pPr>
      <w:rPr>
        <w:rFonts w:hint="default"/>
      </w:rPr>
    </w:lvl>
    <w:lvl w:ilvl="5" w:tplc="D9342B64">
      <w:numFmt w:val="bullet"/>
      <w:lvlText w:val="•"/>
      <w:lvlJc w:val="left"/>
      <w:pPr>
        <w:ind w:left="4525" w:hanging="310"/>
      </w:pPr>
      <w:rPr>
        <w:rFonts w:hint="default"/>
      </w:rPr>
    </w:lvl>
    <w:lvl w:ilvl="6" w:tplc="E52A20CE">
      <w:numFmt w:val="bullet"/>
      <w:lvlText w:val="•"/>
      <w:lvlJc w:val="left"/>
      <w:pPr>
        <w:ind w:left="5481" w:hanging="310"/>
      </w:pPr>
      <w:rPr>
        <w:rFonts w:hint="default"/>
      </w:rPr>
    </w:lvl>
    <w:lvl w:ilvl="7" w:tplc="C93223AA">
      <w:numFmt w:val="bullet"/>
      <w:lvlText w:val="•"/>
      <w:lvlJc w:val="left"/>
      <w:pPr>
        <w:ind w:left="6437" w:hanging="310"/>
      </w:pPr>
      <w:rPr>
        <w:rFonts w:hint="default"/>
      </w:rPr>
    </w:lvl>
    <w:lvl w:ilvl="8" w:tplc="773CBE9E">
      <w:numFmt w:val="bullet"/>
      <w:lvlText w:val="•"/>
      <w:lvlJc w:val="left"/>
      <w:pPr>
        <w:ind w:left="7393" w:hanging="310"/>
      </w:pPr>
      <w:rPr>
        <w:rFonts w:hint="default"/>
      </w:rPr>
    </w:lvl>
  </w:abstractNum>
  <w:abstractNum w:abstractNumId="21" w15:restartNumberingAfterBreak="0">
    <w:nsid w:val="168C3846"/>
    <w:multiLevelType w:val="hybridMultilevel"/>
    <w:tmpl w:val="187E0570"/>
    <w:lvl w:ilvl="0" w:tplc="0BE0D6C2">
      <w:start w:val="1"/>
      <w:numFmt w:val="decimal"/>
      <w:lvlText w:val="%1."/>
      <w:lvlJc w:val="left"/>
      <w:pPr>
        <w:ind w:left="140" w:hanging="245"/>
      </w:pPr>
      <w:rPr>
        <w:rFonts w:ascii="Verdana" w:eastAsia="Verdana" w:hAnsi="Verdana" w:cs="Verdana" w:hint="default"/>
        <w:spacing w:val="-3"/>
        <w:w w:val="100"/>
        <w:sz w:val="18"/>
        <w:szCs w:val="18"/>
      </w:rPr>
    </w:lvl>
    <w:lvl w:ilvl="1" w:tplc="5C3CE6F8">
      <w:start w:val="1"/>
      <w:numFmt w:val="lowerLetter"/>
      <w:lvlText w:val="%2)"/>
      <w:lvlJc w:val="left"/>
      <w:pPr>
        <w:ind w:left="706" w:hanging="255"/>
      </w:pPr>
      <w:rPr>
        <w:rFonts w:ascii="Verdana" w:eastAsia="Verdana" w:hAnsi="Verdana" w:cs="Verdana" w:hint="default"/>
        <w:w w:val="100"/>
        <w:sz w:val="18"/>
        <w:szCs w:val="18"/>
      </w:rPr>
    </w:lvl>
    <w:lvl w:ilvl="2" w:tplc="71F4FB96">
      <w:numFmt w:val="bullet"/>
      <w:lvlText w:val="•"/>
      <w:lvlJc w:val="left"/>
      <w:pPr>
        <w:ind w:left="1656" w:hanging="255"/>
      </w:pPr>
      <w:rPr>
        <w:rFonts w:hint="default"/>
      </w:rPr>
    </w:lvl>
    <w:lvl w:ilvl="3" w:tplc="6082E886">
      <w:numFmt w:val="bullet"/>
      <w:lvlText w:val="•"/>
      <w:lvlJc w:val="left"/>
      <w:pPr>
        <w:ind w:left="2612" w:hanging="255"/>
      </w:pPr>
      <w:rPr>
        <w:rFonts w:hint="default"/>
      </w:rPr>
    </w:lvl>
    <w:lvl w:ilvl="4" w:tplc="0FB02D0A">
      <w:numFmt w:val="bullet"/>
      <w:lvlText w:val="•"/>
      <w:lvlJc w:val="left"/>
      <w:pPr>
        <w:ind w:left="3568" w:hanging="255"/>
      </w:pPr>
      <w:rPr>
        <w:rFonts w:hint="default"/>
      </w:rPr>
    </w:lvl>
    <w:lvl w:ilvl="5" w:tplc="459E4096">
      <w:numFmt w:val="bullet"/>
      <w:lvlText w:val="•"/>
      <w:lvlJc w:val="left"/>
      <w:pPr>
        <w:ind w:left="4525" w:hanging="255"/>
      </w:pPr>
      <w:rPr>
        <w:rFonts w:hint="default"/>
      </w:rPr>
    </w:lvl>
    <w:lvl w:ilvl="6" w:tplc="0FFC7B18">
      <w:numFmt w:val="bullet"/>
      <w:lvlText w:val="•"/>
      <w:lvlJc w:val="left"/>
      <w:pPr>
        <w:ind w:left="5481" w:hanging="255"/>
      </w:pPr>
      <w:rPr>
        <w:rFonts w:hint="default"/>
      </w:rPr>
    </w:lvl>
    <w:lvl w:ilvl="7" w:tplc="ACE65E78">
      <w:numFmt w:val="bullet"/>
      <w:lvlText w:val="•"/>
      <w:lvlJc w:val="left"/>
      <w:pPr>
        <w:ind w:left="6437" w:hanging="255"/>
      </w:pPr>
      <w:rPr>
        <w:rFonts w:hint="default"/>
      </w:rPr>
    </w:lvl>
    <w:lvl w:ilvl="8" w:tplc="8D8CB0C4">
      <w:numFmt w:val="bullet"/>
      <w:lvlText w:val="•"/>
      <w:lvlJc w:val="left"/>
      <w:pPr>
        <w:ind w:left="7393" w:hanging="255"/>
      </w:pPr>
      <w:rPr>
        <w:rFonts w:hint="default"/>
      </w:rPr>
    </w:lvl>
  </w:abstractNum>
  <w:abstractNum w:abstractNumId="22" w15:restartNumberingAfterBreak="0">
    <w:nsid w:val="18621002"/>
    <w:multiLevelType w:val="hybridMultilevel"/>
    <w:tmpl w:val="89D2DA7C"/>
    <w:lvl w:ilvl="0" w:tplc="799CCB5A">
      <w:start w:val="7"/>
      <w:numFmt w:val="lowerLetter"/>
      <w:lvlText w:val="%1)"/>
      <w:lvlJc w:val="left"/>
      <w:pPr>
        <w:ind w:left="963" w:hanging="257"/>
      </w:pPr>
      <w:rPr>
        <w:rFonts w:ascii="Verdana" w:eastAsia="Verdana" w:hAnsi="Verdana" w:cs="Verdana" w:hint="default"/>
        <w:w w:val="100"/>
        <w:sz w:val="18"/>
        <w:szCs w:val="18"/>
      </w:rPr>
    </w:lvl>
    <w:lvl w:ilvl="1" w:tplc="CFDCC85A">
      <w:numFmt w:val="bullet"/>
      <w:lvlText w:val="•"/>
      <w:lvlJc w:val="left"/>
      <w:pPr>
        <w:ind w:left="1794" w:hanging="257"/>
      </w:pPr>
      <w:rPr>
        <w:rFonts w:hint="default"/>
      </w:rPr>
    </w:lvl>
    <w:lvl w:ilvl="2" w:tplc="A22014D2">
      <w:numFmt w:val="bullet"/>
      <w:lvlText w:val="•"/>
      <w:lvlJc w:val="left"/>
      <w:pPr>
        <w:ind w:left="2629" w:hanging="257"/>
      </w:pPr>
      <w:rPr>
        <w:rFonts w:hint="default"/>
      </w:rPr>
    </w:lvl>
    <w:lvl w:ilvl="3" w:tplc="0E7C26BC">
      <w:numFmt w:val="bullet"/>
      <w:lvlText w:val="•"/>
      <w:lvlJc w:val="left"/>
      <w:pPr>
        <w:ind w:left="3463" w:hanging="257"/>
      </w:pPr>
      <w:rPr>
        <w:rFonts w:hint="default"/>
      </w:rPr>
    </w:lvl>
    <w:lvl w:ilvl="4" w:tplc="563EEA70">
      <w:numFmt w:val="bullet"/>
      <w:lvlText w:val="•"/>
      <w:lvlJc w:val="left"/>
      <w:pPr>
        <w:ind w:left="4298" w:hanging="257"/>
      </w:pPr>
      <w:rPr>
        <w:rFonts w:hint="default"/>
      </w:rPr>
    </w:lvl>
    <w:lvl w:ilvl="5" w:tplc="8968E9B2">
      <w:numFmt w:val="bullet"/>
      <w:lvlText w:val="•"/>
      <w:lvlJc w:val="left"/>
      <w:pPr>
        <w:ind w:left="5133" w:hanging="257"/>
      </w:pPr>
      <w:rPr>
        <w:rFonts w:hint="default"/>
      </w:rPr>
    </w:lvl>
    <w:lvl w:ilvl="6" w:tplc="0ED0C150">
      <w:numFmt w:val="bullet"/>
      <w:lvlText w:val="•"/>
      <w:lvlJc w:val="left"/>
      <w:pPr>
        <w:ind w:left="5967" w:hanging="257"/>
      </w:pPr>
      <w:rPr>
        <w:rFonts w:hint="default"/>
      </w:rPr>
    </w:lvl>
    <w:lvl w:ilvl="7" w:tplc="C54692D2">
      <w:numFmt w:val="bullet"/>
      <w:lvlText w:val="•"/>
      <w:lvlJc w:val="left"/>
      <w:pPr>
        <w:ind w:left="6802" w:hanging="257"/>
      </w:pPr>
      <w:rPr>
        <w:rFonts w:hint="default"/>
      </w:rPr>
    </w:lvl>
    <w:lvl w:ilvl="8" w:tplc="F648E626">
      <w:numFmt w:val="bullet"/>
      <w:lvlText w:val="•"/>
      <w:lvlJc w:val="left"/>
      <w:pPr>
        <w:ind w:left="7637" w:hanging="257"/>
      </w:pPr>
      <w:rPr>
        <w:rFonts w:hint="default"/>
      </w:rPr>
    </w:lvl>
  </w:abstractNum>
  <w:abstractNum w:abstractNumId="23" w15:restartNumberingAfterBreak="0">
    <w:nsid w:val="194823BF"/>
    <w:multiLevelType w:val="hybridMultilevel"/>
    <w:tmpl w:val="217E4C1C"/>
    <w:lvl w:ilvl="0" w:tplc="48C4F988">
      <w:start w:val="1"/>
      <w:numFmt w:val="decimal"/>
      <w:lvlText w:val="%1."/>
      <w:lvlJc w:val="left"/>
      <w:pPr>
        <w:ind w:left="382" w:hanging="243"/>
      </w:pPr>
      <w:rPr>
        <w:rFonts w:ascii="Verdana" w:eastAsia="Verdana" w:hAnsi="Verdana" w:cs="Verdana" w:hint="default"/>
        <w:w w:val="100"/>
        <w:sz w:val="18"/>
        <w:szCs w:val="18"/>
      </w:rPr>
    </w:lvl>
    <w:lvl w:ilvl="1" w:tplc="85DE39D4">
      <w:numFmt w:val="bullet"/>
      <w:lvlText w:val="•"/>
      <w:lvlJc w:val="left"/>
      <w:pPr>
        <w:ind w:left="1272" w:hanging="243"/>
      </w:pPr>
      <w:rPr>
        <w:rFonts w:hint="default"/>
      </w:rPr>
    </w:lvl>
    <w:lvl w:ilvl="2" w:tplc="CED202D4">
      <w:numFmt w:val="bullet"/>
      <w:lvlText w:val="•"/>
      <w:lvlJc w:val="left"/>
      <w:pPr>
        <w:ind w:left="2165" w:hanging="243"/>
      </w:pPr>
      <w:rPr>
        <w:rFonts w:hint="default"/>
      </w:rPr>
    </w:lvl>
    <w:lvl w:ilvl="3" w:tplc="C6E857F6">
      <w:numFmt w:val="bullet"/>
      <w:lvlText w:val="•"/>
      <w:lvlJc w:val="left"/>
      <w:pPr>
        <w:ind w:left="3057" w:hanging="243"/>
      </w:pPr>
      <w:rPr>
        <w:rFonts w:hint="default"/>
      </w:rPr>
    </w:lvl>
    <w:lvl w:ilvl="4" w:tplc="CC1E1054">
      <w:numFmt w:val="bullet"/>
      <w:lvlText w:val="•"/>
      <w:lvlJc w:val="left"/>
      <w:pPr>
        <w:ind w:left="3950" w:hanging="243"/>
      </w:pPr>
      <w:rPr>
        <w:rFonts w:hint="default"/>
      </w:rPr>
    </w:lvl>
    <w:lvl w:ilvl="5" w:tplc="EC16B3A0">
      <w:numFmt w:val="bullet"/>
      <w:lvlText w:val="•"/>
      <w:lvlJc w:val="left"/>
      <w:pPr>
        <w:ind w:left="4843" w:hanging="243"/>
      </w:pPr>
      <w:rPr>
        <w:rFonts w:hint="default"/>
      </w:rPr>
    </w:lvl>
    <w:lvl w:ilvl="6" w:tplc="7BDABC10">
      <w:numFmt w:val="bullet"/>
      <w:lvlText w:val="•"/>
      <w:lvlJc w:val="left"/>
      <w:pPr>
        <w:ind w:left="5735" w:hanging="243"/>
      </w:pPr>
      <w:rPr>
        <w:rFonts w:hint="default"/>
      </w:rPr>
    </w:lvl>
    <w:lvl w:ilvl="7" w:tplc="338285EC">
      <w:numFmt w:val="bullet"/>
      <w:lvlText w:val="•"/>
      <w:lvlJc w:val="left"/>
      <w:pPr>
        <w:ind w:left="6628" w:hanging="243"/>
      </w:pPr>
      <w:rPr>
        <w:rFonts w:hint="default"/>
      </w:rPr>
    </w:lvl>
    <w:lvl w:ilvl="8" w:tplc="4F3627CC">
      <w:numFmt w:val="bullet"/>
      <w:lvlText w:val="•"/>
      <w:lvlJc w:val="left"/>
      <w:pPr>
        <w:ind w:left="7521" w:hanging="243"/>
      </w:pPr>
      <w:rPr>
        <w:rFonts w:hint="default"/>
      </w:rPr>
    </w:lvl>
  </w:abstractNum>
  <w:abstractNum w:abstractNumId="24" w15:restartNumberingAfterBreak="0">
    <w:nsid w:val="199D4D72"/>
    <w:multiLevelType w:val="hybridMultilevel"/>
    <w:tmpl w:val="B9F0B4A2"/>
    <w:lvl w:ilvl="0" w:tplc="2E9A4CCC">
      <w:start w:val="1"/>
      <w:numFmt w:val="decimal"/>
      <w:lvlText w:val="%1."/>
      <w:lvlJc w:val="left"/>
      <w:pPr>
        <w:ind w:left="140" w:hanging="247"/>
      </w:pPr>
      <w:rPr>
        <w:rFonts w:ascii="Verdana" w:eastAsia="Verdana" w:hAnsi="Verdana" w:cs="Verdana" w:hint="default"/>
        <w:w w:val="100"/>
        <w:sz w:val="18"/>
        <w:szCs w:val="18"/>
      </w:rPr>
    </w:lvl>
    <w:lvl w:ilvl="1" w:tplc="882CA938">
      <w:numFmt w:val="bullet"/>
      <w:lvlText w:val="•"/>
      <w:lvlJc w:val="left"/>
      <w:pPr>
        <w:ind w:left="1056" w:hanging="247"/>
      </w:pPr>
      <w:rPr>
        <w:rFonts w:hint="default"/>
      </w:rPr>
    </w:lvl>
    <w:lvl w:ilvl="2" w:tplc="60982E98">
      <w:numFmt w:val="bullet"/>
      <w:lvlText w:val="•"/>
      <w:lvlJc w:val="left"/>
      <w:pPr>
        <w:ind w:left="1973" w:hanging="247"/>
      </w:pPr>
      <w:rPr>
        <w:rFonts w:hint="default"/>
      </w:rPr>
    </w:lvl>
    <w:lvl w:ilvl="3" w:tplc="EF5E743A">
      <w:numFmt w:val="bullet"/>
      <w:lvlText w:val="•"/>
      <w:lvlJc w:val="left"/>
      <w:pPr>
        <w:ind w:left="2889" w:hanging="247"/>
      </w:pPr>
      <w:rPr>
        <w:rFonts w:hint="default"/>
      </w:rPr>
    </w:lvl>
    <w:lvl w:ilvl="4" w:tplc="675238B6">
      <w:numFmt w:val="bullet"/>
      <w:lvlText w:val="•"/>
      <w:lvlJc w:val="left"/>
      <w:pPr>
        <w:ind w:left="3806" w:hanging="247"/>
      </w:pPr>
      <w:rPr>
        <w:rFonts w:hint="default"/>
      </w:rPr>
    </w:lvl>
    <w:lvl w:ilvl="5" w:tplc="0D909B14">
      <w:numFmt w:val="bullet"/>
      <w:lvlText w:val="•"/>
      <w:lvlJc w:val="left"/>
      <w:pPr>
        <w:ind w:left="4723" w:hanging="247"/>
      </w:pPr>
      <w:rPr>
        <w:rFonts w:hint="default"/>
      </w:rPr>
    </w:lvl>
    <w:lvl w:ilvl="6" w:tplc="D2FC9E20">
      <w:numFmt w:val="bullet"/>
      <w:lvlText w:val="•"/>
      <w:lvlJc w:val="left"/>
      <w:pPr>
        <w:ind w:left="5639" w:hanging="247"/>
      </w:pPr>
      <w:rPr>
        <w:rFonts w:hint="default"/>
      </w:rPr>
    </w:lvl>
    <w:lvl w:ilvl="7" w:tplc="D218930C">
      <w:numFmt w:val="bullet"/>
      <w:lvlText w:val="•"/>
      <w:lvlJc w:val="left"/>
      <w:pPr>
        <w:ind w:left="6556" w:hanging="247"/>
      </w:pPr>
      <w:rPr>
        <w:rFonts w:hint="default"/>
      </w:rPr>
    </w:lvl>
    <w:lvl w:ilvl="8" w:tplc="9E2A3C2A">
      <w:numFmt w:val="bullet"/>
      <w:lvlText w:val="•"/>
      <w:lvlJc w:val="left"/>
      <w:pPr>
        <w:ind w:left="7473" w:hanging="247"/>
      </w:pPr>
      <w:rPr>
        <w:rFonts w:hint="default"/>
      </w:rPr>
    </w:lvl>
  </w:abstractNum>
  <w:abstractNum w:abstractNumId="25" w15:restartNumberingAfterBreak="0">
    <w:nsid w:val="1B862879"/>
    <w:multiLevelType w:val="hybridMultilevel"/>
    <w:tmpl w:val="E1E462FA"/>
    <w:lvl w:ilvl="0" w:tplc="8EFA7472">
      <w:start w:val="7"/>
      <w:numFmt w:val="lowerLetter"/>
      <w:lvlText w:val="%1)"/>
      <w:lvlJc w:val="left"/>
      <w:pPr>
        <w:ind w:left="706" w:hanging="259"/>
      </w:pPr>
      <w:rPr>
        <w:rFonts w:ascii="Verdana" w:eastAsia="Verdana" w:hAnsi="Verdana" w:cs="Verdana" w:hint="default"/>
        <w:w w:val="100"/>
        <w:sz w:val="18"/>
        <w:szCs w:val="18"/>
      </w:rPr>
    </w:lvl>
    <w:lvl w:ilvl="1" w:tplc="C74432A6">
      <w:numFmt w:val="bullet"/>
      <w:lvlText w:val="•"/>
      <w:lvlJc w:val="left"/>
      <w:pPr>
        <w:ind w:left="1560" w:hanging="259"/>
      </w:pPr>
      <w:rPr>
        <w:rFonts w:hint="default"/>
      </w:rPr>
    </w:lvl>
    <w:lvl w:ilvl="2" w:tplc="6D4801DE">
      <w:numFmt w:val="bullet"/>
      <w:lvlText w:val="•"/>
      <w:lvlJc w:val="left"/>
      <w:pPr>
        <w:ind w:left="2421" w:hanging="259"/>
      </w:pPr>
      <w:rPr>
        <w:rFonts w:hint="default"/>
      </w:rPr>
    </w:lvl>
    <w:lvl w:ilvl="3" w:tplc="E2AEA97A">
      <w:numFmt w:val="bullet"/>
      <w:lvlText w:val="•"/>
      <w:lvlJc w:val="left"/>
      <w:pPr>
        <w:ind w:left="3281" w:hanging="259"/>
      </w:pPr>
      <w:rPr>
        <w:rFonts w:hint="default"/>
      </w:rPr>
    </w:lvl>
    <w:lvl w:ilvl="4" w:tplc="391C657E">
      <w:numFmt w:val="bullet"/>
      <w:lvlText w:val="•"/>
      <w:lvlJc w:val="left"/>
      <w:pPr>
        <w:ind w:left="4142" w:hanging="259"/>
      </w:pPr>
      <w:rPr>
        <w:rFonts w:hint="default"/>
      </w:rPr>
    </w:lvl>
    <w:lvl w:ilvl="5" w:tplc="F0E2B648">
      <w:numFmt w:val="bullet"/>
      <w:lvlText w:val="•"/>
      <w:lvlJc w:val="left"/>
      <w:pPr>
        <w:ind w:left="5003" w:hanging="259"/>
      </w:pPr>
      <w:rPr>
        <w:rFonts w:hint="default"/>
      </w:rPr>
    </w:lvl>
    <w:lvl w:ilvl="6" w:tplc="7C3217D8">
      <w:numFmt w:val="bullet"/>
      <w:lvlText w:val="•"/>
      <w:lvlJc w:val="left"/>
      <w:pPr>
        <w:ind w:left="5863" w:hanging="259"/>
      </w:pPr>
      <w:rPr>
        <w:rFonts w:hint="default"/>
      </w:rPr>
    </w:lvl>
    <w:lvl w:ilvl="7" w:tplc="2B060774">
      <w:numFmt w:val="bullet"/>
      <w:lvlText w:val="•"/>
      <w:lvlJc w:val="left"/>
      <w:pPr>
        <w:ind w:left="6724" w:hanging="259"/>
      </w:pPr>
      <w:rPr>
        <w:rFonts w:hint="default"/>
      </w:rPr>
    </w:lvl>
    <w:lvl w:ilvl="8" w:tplc="3C2CBE58">
      <w:numFmt w:val="bullet"/>
      <w:lvlText w:val="•"/>
      <w:lvlJc w:val="left"/>
      <w:pPr>
        <w:ind w:left="7585" w:hanging="259"/>
      </w:pPr>
      <w:rPr>
        <w:rFonts w:hint="default"/>
      </w:rPr>
    </w:lvl>
  </w:abstractNum>
  <w:abstractNum w:abstractNumId="26" w15:restartNumberingAfterBreak="0">
    <w:nsid w:val="1BC17203"/>
    <w:multiLevelType w:val="hybridMultilevel"/>
    <w:tmpl w:val="415CF624"/>
    <w:lvl w:ilvl="0" w:tplc="8690C832">
      <w:start w:val="1"/>
      <w:numFmt w:val="decimal"/>
      <w:lvlText w:val="%1."/>
      <w:lvlJc w:val="left"/>
      <w:pPr>
        <w:ind w:left="140" w:hanging="283"/>
      </w:pPr>
      <w:rPr>
        <w:rFonts w:ascii="Verdana" w:eastAsia="Verdana" w:hAnsi="Verdana" w:cs="Verdana" w:hint="default"/>
        <w:spacing w:val="-25"/>
        <w:w w:val="100"/>
        <w:sz w:val="18"/>
        <w:szCs w:val="18"/>
      </w:rPr>
    </w:lvl>
    <w:lvl w:ilvl="1" w:tplc="D780CA80">
      <w:numFmt w:val="bullet"/>
      <w:lvlText w:val="•"/>
      <w:lvlJc w:val="left"/>
      <w:pPr>
        <w:ind w:left="1056" w:hanging="283"/>
      </w:pPr>
      <w:rPr>
        <w:rFonts w:hint="default"/>
      </w:rPr>
    </w:lvl>
    <w:lvl w:ilvl="2" w:tplc="493CD07A">
      <w:numFmt w:val="bullet"/>
      <w:lvlText w:val="•"/>
      <w:lvlJc w:val="left"/>
      <w:pPr>
        <w:ind w:left="1973" w:hanging="283"/>
      </w:pPr>
      <w:rPr>
        <w:rFonts w:hint="default"/>
      </w:rPr>
    </w:lvl>
    <w:lvl w:ilvl="3" w:tplc="586EE510">
      <w:numFmt w:val="bullet"/>
      <w:lvlText w:val="•"/>
      <w:lvlJc w:val="left"/>
      <w:pPr>
        <w:ind w:left="2889" w:hanging="283"/>
      </w:pPr>
      <w:rPr>
        <w:rFonts w:hint="default"/>
      </w:rPr>
    </w:lvl>
    <w:lvl w:ilvl="4" w:tplc="146855EA">
      <w:numFmt w:val="bullet"/>
      <w:lvlText w:val="•"/>
      <w:lvlJc w:val="left"/>
      <w:pPr>
        <w:ind w:left="3806" w:hanging="283"/>
      </w:pPr>
      <w:rPr>
        <w:rFonts w:hint="default"/>
      </w:rPr>
    </w:lvl>
    <w:lvl w:ilvl="5" w:tplc="84843BDC">
      <w:numFmt w:val="bullet"/>
      <w:lvlText w:val="•"/>
      <w:lvlJc w:val="left"/>
      <w:pPr>
        <w:ind w:left="4723" w:hanging="283"/>
      </w:pPr>
      <w:rPr>
        <w:rFonts w:hint="default"/>
      </w:rPr>
    </w:lvl>
    <w:lvl w:ilvl="6" w:tplc="D6EE2B22">
      <w:numFmt w:val="bullet"/>
      <w:lvlText w:val="•"/>
      <w:lvlJc w:val="left"/>
      <w:pPr>
        <w:ind w:left="5639" w:hanging="283"/>
      </w:pPr>
      <w:rPr>
        <w:rFonts w:hint="default"/>
      </w:rPr>
    </w:lvl>
    <w:lvl w:ilvl="7" w:tplc="3A0A059C">
      <w:numFmt w:val="bullet"/>
      <w:lvlText w:val="•"/>
      <w:lvlJc w:val="left"/>
      <w:pPr>
        <w:ind w:left="6556" w:hanging="283"/>
      </w:pPr>
      <w:rPr>
        <w:rFonts w:hint="default"/>
      </w:rPr>
    </w:lvl>
    <w:lvl w:ilvl="8" w:tplc="911C490E">
      <w:numFmt w:val="bullet"/>
      <w:lvlText w:val="•"/>
      <w:lvlJc w:val="left"/>
      <w:pPr>
        <w:ind w:left="7473" w:hanging="283"/>
      </w:pPr>
      <w:rPr>
        <w:rFonts w:hint="default"/>
      </w:rPr>
    </w:lvl>
  </w:abstractNum>
  <w:abstractNum w:abstractNumId="27" w15:restartNumberingAfterBreak="0">
    <w:nsid w:val="1BEE3F79"/>
    <w:multiLevelType w:val="hybridMultilevel"/>
    <w:tmpl w:val="8E7A428E"/>
    <w:lvl w:ilvl="0" w:tplc="8D185E6C">
      <w:start w:val="1"/>
      <w:numFmt w:val="decimal"/>
      <w:lvlText w:val="%1."/>
      <w:lvlJc w:val="left"/>
      <w:pPr>
        <w:ind w:left="140" w:hanging="259"/>
      </w:pPr>
      <w:rPr>
        <w:rFonts w:ascii="Verdana" w:eastAsia="Verdana" w:hAnsi="Verdana" w:cs="Verdana" w:hint="default"/>
        <w:w w:val="100"/>
        <w:sz w:val="18"/>
        <w:szCs w:val="18"/>
      </w:rPr>
    </w:lvl>
    <w:lvl w:ilvl="1" w:tplc="DCD8C366">
      <w:numFmt w:val="bullet"/>
      <w:lvlText w:val="•"/>
      <w:lvlJc w:val="left"/>
      <w:pPr>
        <w:ind w:left="1056" w:hanging="259"/>
      </w:pPr>
      <w:rPr>
        <w:rFonts w:hint="default"/>
      </w:rPr>
    </w:lvl>
    <w:lvl w:ilvl="2" w:tplc="B052B688">
      <w:numFmt w:val="bullet"/>
      <w:lvlText w:val="•"/>
      <w:lvlJc w:val="left"/>
      <w:pPr>
        <w:ind w:left="1973" w:hanging="259"/>
      </w:pPr>
      <w:rPr>
        <w:rFonts w:hint="default"/>
      </w:rPr>
    </w:lvl>
    <w:lvl w:ilvl="3" w:tplc="1A243568">
      <w:numFmt w:val="bullet"/>
      <w:lvlText w:val="•"/>
      <w:lvlJc w:val="left"/>
      <w:pPr>
        <w:ind w:left="2889" w:hanging="259"/>
      </w:pPr>
      <w:rPr>
        <w:rFonts w:hint="default"/>
      </w:rPr>
    </w:lvl>
    <w:lvl w:ilvl="4" w:tplc="52DC58F8">
      <w:numFmt w:val="bullet"/>
      <w:lvlText w:val="•"/>
      <w:lvlJc w:val="left"/>
      <w:pPr>
        <w:ind w:left="3806" w:hanging="259"/>
      </w:pPr>
      <w:rPr>
        <w:rFonts w:hint="default"/>
      </w:rPr>
    </w:lvl>
    <w:lvl w:ilvl="5" w:tplc="B3A2C1B4">
      <w:numFmt w:val="bullet"/>
      <w:lvlText w:val="•"/>
      <w:lvlJc w:val="left"/>
      <w:pPr>
        <w:ind w:left="4723" w:hanging="259"/>
      </w:pPr>
      <w:rPr>
        <w:rFonts w:hint="default"/>
      </w:rPr>
    </w:lvl>
    <w:lvl w:ilvl="6" w:tplc="B9C65186">
      <w:numFmt w:val="bullet"/>
      <w:lvlText w:val="•"/>
      <w:lvlJc w:val="left"/>
      <w:pPr>
        <w:ind w:left="5639" w:hanging="259"/>
      </w:pPr>
      <w:rPr>
        <w:rFonts w:hint="default"/>
      </w:rPr>
    </w:lvl>
    <w:lvl w:ilvl="7" w:tplc="0A36316E">
      <w:numFmt w:val="bullet"/>
      <w:lvlText w:val="•"/>
      <w:lvlJc w:val="left"/>
      <w:pPr>
        <w:ind w:left="6556" w:hanging="259"/>
      </w:pPr>
      <w:rPr>
        <w:rFonts w:hint="default"/>
      </w:rPr>
    </w:lvl>
    <w:lvl w:ilvl="8" w:tplc="C4B84F5A">
      <w:numFmt w:val="bullet"/>
      <w:lvlText w:val="•"/>
      <w:lvlJc w:val="left"/>
      <w:pPr>
        <w:ind w:left="7473" w:hanging="259"/>
      </w:pPr>
      <w:rPr>
        <w:rFonts w:hint="default"/>
      </w:rPr>
    </w:lvl>
  </w:abstractNum>
  <w:abstractNum w:abstractNumId="28" w15:restartNumberingAfterBreak="0">
    <w:nsid w:val="1CFF1448"/>
    <w:multiLevelType w:val="hybridMultilevel"/>
    <w:tmpl w:val="81924BFC"/>
    <w:lvl w:ilvl="0" w:tplc="7DFE1F80">
      <w:start w:val="1"/>
      <w:numFmt w:val="decimal"/>
      <w:lvlText w:val="%1."/>
      <w:lvlJc w:val="left"/>
      <w:pPr>
        <w:ind w:left="140" w:hanging="252"/>
      </w:pPr>
      <w:rPr>
        <w:rFonts w:ascii="Verdana" w:eastAsia="Verdana" w:hAnsi="Verdana" w:cs="Verdana" w:hint="default"/>
        <w:w w:val="100"/>
        <w:sz w:val="18"/>
        <w:szCs w:val="18"/>
      </w:rPr>
    </w:lvl>
    <w:lvl w:ilvl="1" w:tplc="BD2A6EDC">
      <w:start w:val="1"/>
      <w:numFmt w:val="lowerLetter"/>
      <w:lvlText w:val="%2)"/>
      <w:lvlJc w:val="left"/>
      <w:pPr>
        <w:ind w:left="706" w:hanging="241"/>
      </w:pPr>
      <w:rPr>
        <w:rFonts w:ascii="Verdana" w:eastAsia="Verdana" w:hAnsi="Verdana" w:cs="Verdana" w:hint="default"/>
        <w:w w:val="100"/>
        <w:sz w:val="18"/>
        <w:szCs w:val="18"/>
      </w:rPr>
    </w:lvl>
    <w:lvl w:ilvl="2" w:tplc="801069D0">
      <w:numFmt w:val="bullet"/>
      <w:lvlText w:val="•"/>
      <w:lvlJc w:val="left"/>
      <w:pPr>
        <w:ind w:left="1656" w:hanging="241"/>
      </w:pPr>
      <w:rPr>
        <w:rFonts w:hint="default"/>
      </w:rPr>
    </w:lvl>
    <w:lvl w:ilvl="3" w:tplc="AFAC05CE">
      <w:numFmt w:val="bullet"/>
      <w:lvlText w:val="•"/>
      <w:lvlJc w:val="left"/>
      <w:pPr>
        <w:ind w:left="2612" w:hanging="241"/>
      </w:pPr>
      <w:rPr>
        <w:rFonts w:hint="default"/>
      </w:rPr>
    </w:lvl>
    <w:lvl w:ilvl="4" w:tplc="125CA48E">
      <w:numFmt w:val="bullet"/>
      <w:lvlText w:val="•"/>
      <w:lvlJc w:val="left"/>
      <w:pPr>
        <w:ind w:left="3568" w:hanging="241"/>
      </w:pPr>
      <w:rPr>
        <w:rFonts w:hint="default"/>
      </w:rPr>
    </w:lvl>
    <w:lvl w:ilvl="5" w:tplc="67A23A74">
      <w:numFmt w:val="bullet"/>
      <w:lvlText w:val="•"/>
      <w:lvlJc w:val="left"/>
      <w:pPr>
        <w:ind w:left="4525" w:hanging="241"/>
      </w:pPr>
      <w:rPr>
        <w:rFonts w:hint="default"/>
      </w:rPr>
    </w:lvl>
    <w:lvl w:ilvl="6" w:tplc="0810B33A">
      <w:numFmt w:val="bullet"/>
      <w:lvlText w:val="•"/>
      <w:lvlJc w:val="left"/>
      <w:pPr>
        <w:ind w:left="5481" w:hanging="241"/>
      </w:pPr>
      <w:rPr>
        <w:rFonts w:hint="default"/>
      </w:rPr>
    </w:lvl>
    <w:lvl w:ilvl="7" w:tplc="2D22EFDA">
      <w:numFmt w:val="bullet"/>
      <w:lvlText w:val="•"/>
      <w:lvlJc w:val="left"/>
      <w:pPr>
        <w:ind w:left="6437" w:hanging="241"/>
      </w:pPr>
      <w:rPr>
        <w:rFonts w:hint="default"/>
      </w:rPr>
    </w:lvl>
    <w:lvl w:ilvl="8" w:tplc="35C8BE7E">
      <w:numFmt w:val="bullet"/>
      <w:lvlText w:val="•"/>
      <w:lvlJc w:val="left"/>
      <w:pPr>
        <w:ind w:left="7393" w:hanging="241"/>
      </w:pPr>
      <w:rPr>
        <w:rFonts w:hint="default"/>
      </w:rPr>
    </w:lvl>
  </w:abstractNum>
  <w:abstractNum w:abstractNumId="29" w15:restartNumberingAfterBreak="0">
    <w:nsid w:val="1EEF6108"/>
    <w:multiLevelType w:val="hybridMultilevel"/>
    <w:tmpl w:val="78C0BC54"/>
    <w:lvl w:ilvl="0" w:tplc="52F610C4">
      <w:start w:val="1"/>
      <w:numFmt w:val="decimal"/>
      <w:lvlText w:val="%1."/>
      <w:lvlJc w:val="left"/>
      <w:pPr>
        <w:ind w:left="140" w:hanging="262"/>
      </w:pPr>
      <w:rPr>
        <w:rFonts w:ascii="Verdana" w:eastAsia="Verdana" w:hAnsi="Verdana" w:cs="Verdana" w:hint="default"/>
        <w:w w:val="100"/>
        <w:sz w:val="18"/>
        <w:szCs w:val="18"/>
      </w:rPr>
    </w:lvl>
    <w:lvl w:ilvl="1" w:tplc="6D0A9F8E">
      <w:numFmt w:val="bullet"/>
      <w:lvlText w:val="•"/>
      <w:lvlJc w:val="left"/>
      <w:pPr>
        <w:ind w:left="1056" w:hanging="262"/>
      </w:pPr>
      <w:rPr>
        <w:rFonts w:hint="default"/>
      </w:rPr>
    </w:lvl>
    <w:lvl w:ilvl="2" w:tplc="9B8A9E70">
      <w:numFmt w:val="bullet"/>
      <w:lvlText w:val="•"/>
      <w:lvlJc w:val="left"/>
      <w:pPr>
        <w:ind w:left="1973" w:hanging="262"/>
      </w:pPr>
      <w:rPr>
        <w:rFonts w:hint="default"/>
      </w:rPr>
    </w:lvl>
    <w:lvl w:ilvl="3" w:tplc="D612F008">
      <w:numFmt w:val="bullet"/>
      <w:lvlText w:val="•"/>
      <w:lvlJc w:val="left"/>
      <w:pPr>
        <w:ind w:left="2889" w:hanging="262"/>
      </w:pPr>
      <w:rPr>
        <w:rFonts w:hint="default"/>
      </w:rPr>
    </w:lvl>
    <w:lvl w:ilvl="4" w:tplc="17F448AC">
      <w:numFmt w:val="bullet"/>
      <w:lvlText w:val="•"/>
      <w:lvlJc w:val="left"/>
      <w:pPr>
        <w:ind w:left="3806" w:hanging="262"/>
      </w:pPr>
      <w:rPr>
        <w:rFonts w:hint="default"/>
      </w:rPr>
    </w:lvl>
    <w:lvl w:ilvl="5" w:tplc="3ACAEBBC">
      <w:numFmt w:val="bullet"/>
      <w:lvlText w:val="•"/>
      <w:lvlJc w:val="left"/>
      <w:pPr>
        <w:ind w:left="4723" w:hanging="262"/>
      </w:pPr>
      <w:rPr>
        <w:rFonts w:hint="default"/>
      </w:rPr>
    </w:lvl>
    <w:lvl w:ilvl="6" w:tplc="3B4A05E4">
      <w:numFmt w:val="bullet"/>
      <w:lvlText w:val="•"/>
      <w:lvlJc w:val="left"/>
      <w:pPr>
        <w:ind w:left="5639" w:hanging="262"/>
      </w:pPr>
      <w:rPr>
        <w:rFonts w:hint="default"/>
      </w:rPr>
    </w:lvl>
    <w:lvl w:ilvl="7" w:tplc="395E29E6">
      <w:numFmt w:val="bullet"/>
      <w:lvlText w:val="•"/>
      <w:lvlJc w:val="left"/>
      <w:pPr>
        <w:ind w:left="6556" w:hanging="262"/>
      </w:pPr>
      <w:rPr>
        <w:rFonts w:hint="default"/>
      </w:rPr>
    </w:lvl>
    <w:lvl w:ilvl="8" w:tplc="A02644F0">
      <w:numFmt w:val="bullet"/>
      <w:lvlText w:val="•"/>
      <w:lvlJc w:val="left"/>
      <w:pPr>
        <w:ind w:left="7473" w:hanging="262"/>
      </w:pPr>
      <w:rPr>
        <w:rFonts w:hint="default"/>
      </w:rPr>
    </w:lvl>
  </w:abstractNum>
  <w:abstractNum w:abstractNumId="30" w15:restartNumberingAfterBreak="0">
    <w:nsid w:val="22BB2077"/>
    <w:multiLevelType w:val="hybridMultilevel"/>
    <w:tmpl w:val="6F2A07BA"/>
    <w:lvl w:ilvl="0" w:tplc="CE30BDA0">
      <w:start w:val="1"/>
      <w:numFmt w:val="decimal"/>
      <w:lvlText w:val="%1."/>
      <w:lvlJc w:val="left"/>
      <w:pPr>
        <w:ind w:left="140" w:hanging="240"/>
      </w:pPr>
      <w:rPr>
        <w:rFonts w:ascii="Verdana" w:eastAsia="Verdana" w:hAnsi="Verdana" w:cs="Verdana" w:hint="default"/>
        <w:w w:val="100"/>
        <w:sz w:val="18"/>
        <w:szCs w:val="18"/>
      </w:rPr>
    </w:lvl>
    <w:lvl w:ilvl="1" w:tplc="35E05BBE">
      <w:start w:val="1"/>
      <w:numFmt w:val="lowerLetter"/>
      <w:lvlText w:val="%2)"/>
      <w:lvlJc w:val="left"/>
      <w:pPr>
        <w:ind w:left="959" w:hanging="253"/>
      </w:pPr>
      <w:rPr>
        <w:rFonts w:ascii="Verdana" w:eastAsia="Verdana" w:hAnsi="Verdana" w:cs="Verdana" w:hint="default"/>
        <w:w w:val="100"/>
        <w:sz w:val="18"/>
        <w:szCs w:val="18"/>
      </w:rPr>
    </w:lvl>
    <w:lvl w:ilvl="2" w:tplc="0DA0F5FC">
      <w:numFmt w:val="bullet"/>
      <w:lvlText w:val="•"/>
      <w:lvlJc w:val="left"/>
      <w:pPr>
        <w:ind w:left="1887" w:hanging="253"/>
      </w:pPr>
      <w:rPr>
        <w:rFonts w:hint="default"/>
      </w:rPr>
    </w:lvl>
    <w:lvl w:ilvl="3" w:tplc="586EDFFA">
      <w:numFmt w:val="bullet"/>
      <w:lvlText w:val="•"/>
      <w:lvlJc w:val="left"/>
      <w:pPr>
        <w:ind w:left="2814" w:hanging="253"/>
      </w:pPr>
      <w:rPr>
        <w:rFonts w:hint="default"/>
      </w:rPr>
    </w:lvl>
    <w:lvl w:ilvl="4" w:tplc="F70C2A54">
      <w:numFmt w:val="bullet"/>
      <w:lvlText w:val="•"/>
      <w:lvlJc w:val="left"/>
      <w:pPr>
        <w:ind w:left="3742" w:hanging="253"/>
      </w:pPr>
      <w:rPr>
        <w:rFonts w:hint="default"/>
      </w:rPr>
    </w:lvl>
    <w:lvl w:ilvl="5" w:tplc="4E2412E4">
      <w:numFmt w:val="bullet"/>
      <w:lvlText w:val="•"/>
      <w:lvlJc w:val="left"/>
      <w:pPr>
        <w:ind w:left="4669" w:hanging="253"/>
      </w:pPr>
      <w:rPr>
        <w:rFonts w:hint="default"/>
      </w:rPr>
    </w:lvl>
    <w:lvl w:ilvl="6" w:tplc="00EA731A">
      <w:numFmt w:val="bullet"/>
      <w:lvlText w:val="•"/>
      <w:lvlJc w:val="left"/>
      <w:pPr>
        <w:ind w:left="5596" w:hanging="253"/>
      </w:pPr>
      <w:rPr>
        <w:rFonts w:hint="default"/>
      </w:rPr>
    </w:lvl>
    <w:lvl w:ilvl="7" w:tplc="294E0A12">
      <w:numFmt w:val="bullet"/>
      <w:lvlText w:val="•"/>
      <w:lvlJc w:val="left"/>
      <w:pPr>
        <w:ind w:left="6524" w:hanging="253"/>
      </w:pPr>
      <w:rPr>
        <w:rFonts w:hint="default"/>
      </w:rPr>
    </w:lvl>
    <w:lvl w:ilvl="8" w:tplc="D0608812">
      <w:numFmt w:val="bullet"/>
      <w:lvlText w:val="•"/>
      <w:lvlJc w:val="left"/>
      <w:pPr>
        <w:ind w:left="7451" w:hanging="253"/>
      </w:pPr>
      <w:rPr>
        <w:rFonts w:hint="default"/>
      </w:rPr>
    </w:lvl>
  </w:abstractNum>
  <w:abstractNum w:abstractNumId="31" w15:restartNumberingAfterBreak="0">
    <w:nsid w:val="251F55D8"/>
    <w:multiLevelType w:val="hybridMultilevel"/>
    <w:tmpl w:val="30BCEB1A"/>
    <w:lvl w:ilvl="0" w:tplc="C7209CBC">
      <w:start w:val="1"/>
      <w:numFmt w:val="decimal"/>
      <w:lvlText w:val="%1."/>
      <w:lvlJc w:val="left"/>
      <w:pPr>
        <w:ind w:left="140" w:hanging="252"/>
      </w:pPr>
      <w:rPr>
        <w:rFonts w:ascii="Verdana" w:eastAsia="Verdana" w:hAnsi="Verdana" w:cs="Verdana" w:hint="default"/>
        <w:w w:val="100"/>
        <w:sz w:val="18"/>
        <w:szCs w:val="18"/>
      </w:rPr>
    </w:lvl>
    <w:lvl w:ilvl="1" w:tplc="59BA910C">
      <w:numFmt w:val="bullet"/>
      <w:lvlText w:val="•"/>
      <w:lvlJc w:val="left"/>
      <w:pPr>
        <w:ind w:left="1056" w:hanging="252"/>
      </w:pPr>
      <w:rPr>
        <w:rFonts w:hint="default"/>
      </w:rPr>
    </w:lvl>
    <w:lvl w:ilvl="2" w:tplc="EEF4A3F6">
      <w:numFmt w:val="bullet"/>
      <w:lvlText w:val="•"/>
      <w:lvlJc w:val="left"/>
      <w:pPr>
        <w:ind w:left="1973" w:hanging="252"/>
      </w:pPr>
      <w:rPr>
        <w:rFonts w:hint="default"/>
      </w:rPr>
    </w:lvl>
    <w:lvl w:ilvl="3" w:tplc="9754F6F0">
      <w:numFmt w:val="bullet"/>
      <w:lvlText w:val="•"/>
      <w:lvlJc w:val="left"/>
      <w:pPr>
        <w:ind w:left="2889" w:hanging="252"/>
      </w:pPr>
      <w:rPr>
        <w:rFonts w:hint="default"/>
      </w:rPr>
    </w:lvl>
    <w:lvl w:ilvl="4" w:tplc="D6F86B48">
      <w:numFmt w:val="bullet"/>
      <w:lvlText w:val="•"/>
      <w:lvlJc w:val="left"/>
      <w:pPr>
        <w:ind w:left="3806" w:hanging="252"/>
      </w:pPr>
      <w:rPr>
        <w:rFonts w:hint="default"/>
      </w:rPr>
    </w:lvl>
    <w:lvl w:ilvl="5" w:tplc="4B9CFE6C">
      <w:numFmt w:val="bullet"/>
      <w:lvlText w:val="•"/>
      <w:lvlJc w:val="left"/>
      <w:pPr>
        <w:ind w:left="4723" w:hanging="252"/>
      </w:pPr>
      <w:rPr>
        <w:rFonts w:hint="default"/>
      </w:rPr>
    </w:lvl>
    <w:lvl w:ilvl="6" w:tplc="0136BA3E">
      <w:numFmt w:val="bullet"/>
      <w:lvlText w:val="•"/>
      <w:lvlJc w:val="left"/>
      <w:pPr>
        <w:ind w:left="5639" w:hanging="252"/>
      </w:pPr>
      <w:rPr>
        <w:rFonts w:hint="default"/>
      </w:rPr>
    </w:lvl>
    <w:lvl w:ilvl="7" w:tplc="68CE0C9E">
      <w:numFmt w:val="bullet"/>
      <w:lvlText w:val="•"/>
      <w:lvlJc w:val="left"/>
      <w:pPr>
        <w:ind w:left="6556" w:hanging="252"/>
      </w:pPr>
      <w:rPr>
        <w:rFonts w:hint="default"/>
      </w:rPr>
    </w:lvl>
    <w:lvl w:ilvl="8" w:tplc="531E05F8">
      <w:numFmt w:val="bullet"/>
      <w:lvlText w:val="•"/>
      <w:lvlJc w:val="left"/>
      <w:pPr>
        <w:ind w:left="7473" w:hanging="252"/>
      </w:pPr>
      <w:rPr>
        <w:rFonts w:hint="default"/>
      </w:rPr>
    </w:lvl>
  </w:abstractNum>
  <w:abstractNum w:abstractNumId="32" w15:restartNumberingAfterBreak="0">
    <w:nsid w:val="260D6AF1"/>
    <w:multiLevelType w:val="hybridMultilevel"/>
    <w:tmpl w:val="EC90F0E2"/>
    <w:lvl w:ilvl="0" w:tplc="BDF023CE">
      <w:start w:val="1"/>
      <w:numFmt w:val="decimal"/>
      <w:lvlText w:val="%1."/>
      <w:lvlJc w:val="left"/>
      <w:pPr>
        <w:ind w:left="140" w:hanging="269"/>
      </w:pPr>
      <w:rPr>
        <w:rFonts w:ascii="Verdana" w:eastAsia="Verdana" w:hAnsi="Verdana" w:cs="Verdana" w:hint="default"/>
        <w:w w:val="100"/>
        <w:sz w:val="18"/>
        <w:szCs w:val="18"/>
      </w:rPr>
    </w:lvl>
    <w:lvl w:ilvl="1" w:tplc="11C645FC">
      <w:numFmt w:val="bullet"/>
      <w:lvlText w:val="•"/>
      <w:lvlJc w:val="left"/>
      <w:pPr>
        <w:ind w:left="1056" w:hanging="269"/>
      </w:pPr>
      <w:rPr>
        <w:rFonts w:hint="default"/>
      </w:rPr>
    </w:lvl>
    <w:lvl w:ilvl="2" w:tplc="23EEA288">
      <w:numFmt w:val="bullet"/>
      <w:lvlText w:val="•"/>
      <w:lvlJc w:val="left"/>
      <w:pPr>
        <w:ind w:left="1973" w:hanging="269"/>
      </w:pPr>
      <w:rPr>
        <w:rFonts w:hint="default"/>
      </w:rPr>
    </w:lvl>
    <w:lvl w:ilvl="3" w:tplc="DE74A6EC">
      <w:numFmt w:val="bullet"/>
      <w:lvlText w:val="•"/>
      <w:lvlJc w:val="left"/>
      <w:pPr>
        <w:ind w:left="2889" w:hanging="269"/>
      </w:pPr>
      <w:rPr>
        <w:rFonts w:hint="default"/>
      </w:rPr>
    </w:lvl>
    <w:lvl w:ilvl="4" w:tplc="4B929922">
      <w:numFmt w:val="bullet"/>
      <w:lvlText w:val="•"/>
      <w:lvlJc w:val="left"/>
      <w:pPr>
        <w:ind w:left="3806" w:hanging="269"/>
      </w:pPr>
      <w:rPr>
        <w:rFonts w:hint="default"/>
      </w:rPr>
    </w:lvl>
    <w:lvl w:ilvl="5" w:tplc="423669F6">
      <w:numFmt w:val="bullet"/>
      <w:lvlText w:val="•"/>
      <w:lvlJc w:val="left"/>
      <w:pPr>
        <w:ind w:left="4723" w:hanging="269"/>
      </w:pPr>
      <w:rPr>
        <w:rFonts w:hint="default"/>
      </w:rPr>
    </w:lvl>
    <w:lvl w:ilvl="6" w:tplc="71A4432C">
      <w:numFmt w:val="bullet"/>
      <w:lvlText w:val="•"/>
      <w:lvlJc w:val="left"/>
      <w:pPr>
        <w:ind w:left="5639" w:hanging="269"/>
      </w:pPr>
      <w:rPr>
        <w:rFonts w:hint="default"/>
      </w:rPr>
    </w:lvl>
    <w:lvl w:ilvl="7" w:tplc="523C2A06">
      <w:numFmt w:val="bullet"/>
      <w:lvlText w:val="•"/>
      <w:lvlJc w:val="left"/>
      <w:pPr>
        <w:ind w:left="6556" w:hanging="269"/>
      </w:pPr>
      <w:rPr>
        <w:rFonts w:hint="default"/>
      </w:rPr>
    </w:lvl>
    <w:lvl w:ilvl="8" w:tplc="B226D938">
      <w:numFmt w:val="bullet"/>
      <w:lvlText w:val="•"/>
      <w:lvlJc w:val="left"/>
      <w:pPr>
        <w:ind w:left="7473" w:hanging="269"/>
      </w:pPr>
      <w:rPr>
        <w:rFonts w:hint="default"/>
      </w:rPr>
    </w:lvl>
  </w:abstractNum>
  <w:abstractNum w:abstractNumId="33" w15:restartNumberingAfterBreak="0">
    <w:nsid w:val="269A1943"/>
    <w:multiLevelType w:val="hybridMultilevel"/>
    <w:tmpl w:val="C9008162"/>
    <w:lvl w:ilvl="0" w:tplc="09D8E992">
      <w:start w:val="1"/>
      <w:numFmt w:val="decimal"/>
      <w:lvlText w:val="%1."/>
      <w:lvlJc w:val="left"/>
      <w:pPr>
        <w:ind w:left="140" w:hanging="247"/>
      </w:pPr>
      <w:rPr>
        <w:rFonts w:ascii="Verdana" w:eastAsia="Verdana" w:hAnsi="Verdana" w:cs="Verdana" w:hint="default"/>
        <w:w w:val="100"/>
        <w:sz w:val="18"/>
        <w:szCs w:val="18"/>
      </w:rPr>
    </w:lvl>
    <w:lvl w:ilvl="1" w:tplc="19507C36">
      <w:start w:val="1"/>
      <w:numFmt w:val="lowerLetter"/>
      <w:lvlText w:val="%2)"/>
      <w:lvlJc w:val="left"/>
      <w:pPr>
        <w:ind w:left="959" w:hanging="253"/>
      </w:pPr>
      <w:rPr>
        <w:rFonts w:ascii="Verdana" w:eastAsia="Verdana" w:hAnsi="Verdana" w:cs="Verdana" w:hint="default"/>
        <w:w w:val="100"/>
        <w:sz w:val="18"/>
        <w:szCs w:val="18"/>
      </w:rPr>
    </w:lvl>
    <w:lvl w:ilvl="2" w:tplc="9ABA59BA">
      <w:numFmt w:val="bullet"/>
      <w:lvlText w:val="•"/>
      <w:lvlJc w:val="left"/>
      <w:pPr>
        <w:ind w:left="1887" w:hanging="253"/>
      </w:pPr>
      <w:rPr>
        <w:rFonts w:hint="default"/>
      </w:rPr>
    </w:lvl>
    <w:lvl w:ilvl="3" w:tplc="AE8E1048">
      <w:numFmt w:val="bullet"/>
      <w:lvlText w:val="•"/>
      <w:lvlJc w:val="left"/>
      <w:pPr>
        <w:ind w:left="2814" w:hanging="253"/>
      </w:pPr>
      <w:rPr>
        <w:rFonts w:hint="default"/>
      </w:rPr>
    </w:lvl>
    <w:lvl w:ilvl="4" w:tplc="E2046D42">
      <w:numFmt w:val="bullet"/>
      <w:lvlText w:val="•"/>
      <w:lvlJc w:val="left"/>
      <w:pPr>
        <w:ind w:left="3742" w:hanging="253"/>
      </w:pPr>
      <w:rPr>
        <w:rFonts w:hint="default"/>
      </w:rPr>
    </w:lvl>
    <w:lvl w:ilvl="5" w:tplc="0686AB2C">
      <w:numFmt w:val="bullet"/>
      <w:lvlText w:val="•"/>
      <w:lvlJc w:val="left"/>
      <w:pPr>
        <w:ind w:left="4669" w:hanging="253"/>
      </w:pPr>
      <w:rPr>
        <w:rFonts w:hint="default"/>
      </w:rPr>
    </w:lvl>
    <w:lvl w:ilvl="6" w:tplc="56705F2A">
      <w:numFmt w:val="bullet"/>
      <w:lvlText w:val="•"/>
      <w:lvlJc w:val="left"/>
      <w:pPr>
        <w:ind w:left="5596" w:hanging="253"/>
      </w:pPr>
      <w:rPr>
        <w:rFonts w:hint="default"/>
      </w:rPr>
    </w:lvl>
    <w:lvl w:ilvl="7" w:tplc="48100D98">
      <w:numFmt w:val="bullet"/>
      <w:lvlText w:val="•"/>
      <w:lvlJc w:val="left"/>
      <w:pPr>
        <w:ind w:left="6524" w:hanging="253"/>
      </w:pPr>
      <w:rPr>
        <w:rFonts w:hint="default"/>
      </w:rPr>
    </w:lvl>
    <w:lvl w:ilvl="8" w:tplc="D18C754C">
      <w:numFmt w:val="bullet"/>
      <w:lvlText w:val="•"/>
      <w:lvlJc w:val="left"/>
      <w:pPr>
        <w:ind w:left="7451" w:hanging="253"/>
      </w:pPr>
      <w:rPr>
        <w:rFonts w:hint="default"/>
      </w:rPr>
    </w:lvl>
  </w:abstractNum>
  <w:abstractNum w:abstractNumId="34" w15:restartNumberingAfterBreak="0">
    <w:nsid w:val="27122778"/>
    <w:multiLevelType w:val="hybridMultilevel"/>
    <w:tmpl w:val="A98CD5D0"/>
    <w:lvl w:ilvl="0" w:tplc="2A6A6B6C">
      <w:start w:val="1"/>
      <w:numFmt w:val="decimal"/>
      <w:lvlText w:val="%1."/>
      <w:lvlJc w:val="left"/>
      <w:pPr>
        <w:ind w:left="140" w:hanging="319"/>
      </w:pPr>
      <w:rPr>
        <w:rFonts w:ascii="Verdana" w:eastAsia="Verdana" w:hAnsi="Verdana" w:cs="Verdana" w:hint="default"/>
        <w:spacing w:val="-4"/>
        <w:w w:val="100"/>
        <w:sz w:val="18"/>
        <w:szCs w:val="18"/>
      </w:rPr>
    </w:lvl>
    <w:lvl w:ilvl="1" w:tplc="9BF812E4">
      <w:numFmt w:val="bullet"/>
      <w:lvlText w:val="•"/>
      <w:lvlJc w:val="left"/>
      <w:pPr>
        <w:ind w:left="1056" w:hanging="319"/>
      </w:pPr>
      <w:rPr>
        <w:rFonts w:hint="default"/>
      </w:rPr>
    </w:lvl>
    <w:lvl w:ilvl="2" w:tplc="11B84792">
      <w:numFmt w:val="bullet"/>
      <w:lvlText w:val="•"/>
      <w:lvlJc w:val="left"/>
      <w:pPr>
        <w:ind w:left="1973" w:hanging="319"/>
      </w:pPr>
      <w:rPr>
        <w:rFonts w:hint="default"/>
      </w:rPr>
    </w:lvl>
    <w:lvl w:ilvl="3" w:tplc="0F023B36">
      <w:numFmt w:val="bullet"/>
      <w:lvlText w:val="•"/>
      <w:lvlJc w:val="left"/>
      <w:pPr>
        <w:ind w:left="2889" w:hanging="319"/>
      </w:pPr>
      <w:rPr>
        <w:rFonts w:hint="default"/>
      </w:rPr>
    </w:lvl>
    <w:lvl w:ilvl="4" w:tplc="F900401C">
      <w:numFmt w:val="bullet"/>
      <w:lvlText w:val="•"/>
      <w:lvlJc w:val="left"/>
      <w:pPr>
        <w:ind w:left="3806" w:hanging="319"/>
      </w:pPr>
      <w:rPr>
        <w:rFonts w:hint="default"/>
      </w:rPr>
    </w:lvl>
    <w:lvl w:ilvl="5" w:tplc="C3948E80">
      <w:numFmt w:val="bullet"/>
      <w:lvlText w:val="•"/>
      <w:lvlJc w:val="left"/>
      <w:pPr>
        <w:ind w:left="4723" w:hanging="319"/>
      </w:pPr>
      <w:rPr>
        <w:rFonts w:hint="default"/>
      </w:rPr>
    </w:lvl>
    <w:lvl w:ilvl="6" w:tplc="3DF2C500">
      <w:numFmt w:val="bullet"/>
      <w:lvlText w:val="•"/>
      <w:lvlJc w:val="left"/>
      <w:pPr>
        <w:ind w:left="5639" w:hanging="319"/>
      </w:pPr>
      <w:rPr>
        <w:rFonts w:hint="default"/>
      </w:rPr>
    </w:lvl>
    <w:lvl w:ilvl="7" w:tplc="1540A03A">
      <w:numFmt w:val="bullet"/>
      <w:lvlText w:val="•"/>
      <w:lvlJc w:val="left"/>
      <w:pPr>
        <w:ind w:left="6556" w:hanging="319"/>
      </w:pPr>
      <w:rPr>
        <w:rFonts w:hint="default"/>
      </w:rPr>
    </w:lvl>
    <w:lvl w:ilvl="8" w:tplc="6F7A28AC">
      <w:numFmt w:val="bullet"/>
      <w:lvlText w:val="•"/>
      <w:lvlJc w:val="left"/>
      <w:pPr>
        <w:ind w:left="7473" w:hanging="319"/>
      </w:pPr>
      <w:rPr>
        <w:rFonts w:hint="default"/>
      </w:rPr>
    </w:lvl>
  </w:abstractNum>
  <w:abstractNum w:abstractNumId="35" w15:restartNumberingAfterBreak="0">
    <w:nsid w:val="29154593"/>
    <w:multiLevelType w:val="hybridMultilevel"/>
    <w:tmpl w:val="CC4E853C"/>
    <w:lvl w:ilvl="0" w:tplc="E30AB37A">
      <w:start w:val="1"/>
      <w:numFmt w:val="decimal"/>
      <w:lvlText w:val="%1."/>
      <w:lvlJc w:val="left"/>
      <w:pPr>
        <w:ind w:left="382" w:hanging="243"/>
      </w:pPr>
      <w:rPr>
        <w:rFonts w:ascii="Verdana" w:eastAsia="Verdana" w:hAnsi="Verdana" w:cs="Verdana" w:hint="default"/>
        <w:w w:val="100"/>
        <w:sz w:val="18"/>
        <w:szCs w:val="18"/>
      </w:rPr>
    </w:lvl>
    <w:lvl w:ilvl="1" w:tplc="EC122624">
      <w:numFmt w:val="bullet"/>
      <w:lvlText w:val="•"/>
      <w:lvlJc w:val="left"/>
      <w:pPr>
        <w:ind w:left="1272" w:hanging="243"/>
      </w:pPr>
      <w:rPr>
        <w:rFonts w:hint="default"/>
      </w:rPr>
    </w:lvl>
    <w:lvl w:ilvl="2" w:tplc="83D04884">
      <w:numFmt w:val="bullet"/>
      <w:lvlText w:val="•"/>
      <w:lvlJc w:val="left"/>
      <w:pPr>
        <w:ind w:left="2165" w:hanging="243"/>
      </w:pPr>
      <w:rPr>
        <w:rFonts w:hint="default"/>
      </w:rPr>
    </w:lvl>
    <w:lvl w:ilvl="3" w:tplc="6AFA91D2">
      <w:numFmt w:val="bullet"/>
      <w:lvlText w:val="•"/>
      <w:lvlJc w:val="left"/>
      <w:pPr>
        <w:ind w:left="3057" w:hanging="243"/>
      </w:pPr>
      <w:rPr>
        <w:rFonts w:hint="default"/>
      </w:rPr>
    </w:lvl>
    <w:lvl w:ilvl="4" w:tplc="C75A58AA">
      <w:numFmt w:val="bullet"/>
      <w:lvlText w:val="•"/>
      <w:lvlJc w:val="left"/>
      <w:pPr>
        <w:ind w:left="3950" w:hanging="243"/>
      </w:pPr>
      <w:rPr>
        <w:rFonts w:hint="default"/>
      </w:rPr>
    </w:lvl>
    <w:lvl w:ilvl="5" w:tplc="D13CA792">
      <w:numFmt w:val="bullet"/>
      <w:lvlText w:val="•"/>
      <w:lvlJc w:val="left"/>
      <w:pPr>
        <w:ind w:left="4843" w:hanging="243"/>
      </w:pPr>
      <w:rPr>
        <w:rFonts w:hint="default"/>
      </w:rPr>
    </w:lvl>
    <w:lvl w:ilvl="6" w:tplc="0BF4CEF4">
      <w:numFmt w:val="bullet"/>
      <w:lvlText w:val="•"/>
      <w:lvlJc w:val="left"/>
      <w:pPr>
        <w:ind w:left="5735" w:hanging="243"/>
      </w:pPr>
      <w:rPr>
        <w:rFonts w:hint="default"/>
      </w:rPr>
    </w:lvl>
    <w:lvl w:ilvl="7" w:tplc="F8F0A286">
      <w:numFmt w:val="bullet"/>
      <w:lvlText w:val="•"/>
      <w:lvlJc w:val="left"/>
      <w:pPr>
        <w:ind w:left="6628" w:hanging="243"/>
      </w:pPr>
      <w:rPr>
        <w:rFonts w:hint="default"/>
      </w:rPr>
    </w:lvl>
    <w:lvl w:ilvl="8" w:tplc="61C065FA">
      <w:numFmt w:val="bullet"/>
      <w:lvlText w:val="•"/>
      <w:lvlJc w:val="left"/>
      <w:pPr>
        <w:ind w:left="7521" w:hanging="243"/>
      </w:pPr>
      <w:rPr>
        <w:rFonts w:hint="default"/>
      </w:rPr>
    </w:lvl>
  </w:abstractNum>
  <w:abstractNum w:abstractNumId="36" w15:restartNumberingAfterBreak="0">
    <w:nsid w:val="29CF2D50"/>
    <w:multiLevelType w:val="hybridMultilevel"/>
    <w:tmpl w:val="117C144A"/>
    <w:lvl w:ilvl="0" w:tplc="9F1C5BFC">
      <w:start w:val="1"/>
      <w:numFmt w:val="decimal"/>
      <w:lvlText w:val="%1."/>
      <w:lvlJc w:val="left"/>
      <w:pPr>
        <w:ind w:left="140" w:hanging="252"/>
      </w:pPr>
      <w:rPr>
        <w:rFonts w:ascii="Verdana" w:eastAsia="Verdana" w:hAnsi="Verdana" w:cs="Verdana" w:hint="default"/>
        <w:w w:val="100"/>
        <w:sz w:val="18"/>
        <w:szCs w:val="18"/>
      </w:rPr>
    </w:lvl>
    <w:lvl w:ilvl="1" w:tplc="28AEF2CA">
      <w:start w:val="1"/>
      <w:numFmt w:val="lowerLetter"/>
      <w:lvlText w:val="%2)"/>
      <w:lvlJc w:val="left"/>
      <w:pPr>
        <w:ind w:left="706" w:hanging="281"/>
      </w:pPr>
      <w:rPr>
        <w:rFonts w:ascii="Verdana" w:eastAsia="Verdana" w:hAnsi="Verdana" w:cs="Verdana" w:hint="default"/>
        <w:w w:val="100"/>
        <w:sz w:val="18"/>
        <w:szCs w:val="18"/>
      </w:rPr>
    </w:lvl>
    <w:lvl w:ilvl="2" w:tplc="DAC65DA2">
      <w:numFmt w:val="bullet"/>
      <w:lvlText w:val="•"/>
      <w:lvlJc w:val="left"/>
      <w:pPr>
        <w:ind w:left="1656" w:hanging="281"/>
      </w:pPr>
      <w:rPr>
        <w:rFonts w:hint="default"/>
      </w:rPr>
    </w:lvl>
    <w:lvl w:ilvl="3" w:tplc="7332A11E">
      <w:numFmt w:val="bullet"/>
      <w:lvlText w:val="•"/>
      <w:lvlJc w:val="left"/>
      <w:pPr>
        <w:ind w:left="2612" w:hanging="281"/>
      </w:pPr>
      <w:rPr>
        <w:rFonts w:hint="default"/>
      </w:rPr>
    </w:lvl>
    <w:lvl w:ilvl="4" w:tplc="A6CA22BA">
      <w:numFmt w:val="bullet"/>
      <w:lvlText w:val="•"/>
      <w:lvlJc w:val="left"/>
      <w:pPr>
        <w:ind w:left="3568" w:hanging="281"/>
      </w:pPr>
      <w:rPr>
        <w:rFonts w:hint="default"/>
      </w:rPr>
    </w:lvl>
    <w:lvl w:ilvl="5" w:tplc="924AB052">
      <w:numFmt w:val="bullet"/>
      <w:lvlText w:val="•"/>
      <w:lvlJc w:val="left"/>
      <w:pPr>
        <w:ind w:left="4525" w:hanging="281"/>
      </w:pPr>
      <w:rPr>
        <w:rFonts w:hint="default"/>
      </w:rPr>
    </w:lvl>
    <w:lvl w:ilvl="6" w:tplc="CD523C5E">
      <w:numFmt w:val="bullet"/>
      <w:lvlText w:val="•"/>
      <w:lvlJc w:val="left"/>
      <w:pPr>
        <w:ind w:left="5481" w:hanging="281"/>
      </w:pPr>
      <w:rPr>
        <w:rFonts w:hint="default"/>
      </w:rPr>
    </w:lvl>
    <w:lvl w:ilvl="7" w:tplc="71C4F30C">
      <w:numFmt w:val="bullet"/>
      <w:lvlText w:val="•"/>
      <w:lvlJc w:val="left"/>
      <w:pPr>
        <w:ind w:left="6437" w:hanging="281"/>
      </w:pPr>
      <w:rPr>
        <w:rFonts w:hint="default"/>
      </w:rPr>
    </w:lvl>
    <w:lvl w:ilvl="8" w:tplc="B06C8FA4">
      <w:numFmt w:val="bullet"/>
      <w:lvlText w:val="•"/>
      <w:lvlJc w:val="left"/>
      <w:pPr>
        <w:ind w:left="7393" w:hanging="281"/>
      </w:pPr>
      <w:rPr>
        <w:rFonts w:hint="default"/>
      </w:rPr>
    </w:lvl>
  </w:abstractNum>
  <w:abstractNum w:abstractNumId="37" w15:restartNumberingAfterBreak="0">
    <w:nsid w:val="2A0B1BED"/>
    <w:multiLevelType w:val="hybridMultilevel"/>
    <w:tmpl w:val="08BC83DA"/>
    <w:lvl w:ilvl="0" w:tplc="EA22DD06">
      <w:start w:val="1"/>
      <w:numFmt w:val="decimal"/>
      <w:lvlText w:val="%1."/>
      <w:lvlJc w:val="left"/>
      <w:pPr>
        <w:ind w:left="140" w:hanging="252"/>
      </w:pPr>
      <w:rPr>
        <w:rFonts w:ascii="Verdana" w:eastAsia="Verdana" w:hAnsi="Verdana" w:cs="Verdana" w:hint="default"/>
        <w:w w:val="100"/>
        <w:sz w:val="18"/>
        <w:szCs w:val="18"/>
      </w:rPr>
    </w:lvl>
    <w:lvl w:ilvl="1" w:tplc="CCAEAE72">
      <w:numFmt w:val="bullet"/>
      <w:lvlText w:val="•"/>
      <w:lvlJc w:val="left"/>
      <w:pPr>
        <w:ind w:left="1056" w:hanging="252"/>
      </w:pPr>
      <w:rPr>
        <w:rFonts w:hint="default"/>
      </w:rPr>
    </w:lvl>
    <w:lvl w:ilvl="2" w:tplc="EE70F118">
      <w:numFmt w:val="bullet"/>
      <w:lvlText w:val="•"/>
      <w:lvlJc w:val="left"/>
      <w:pPr>
        <w:ind w:left="1973" w:hanging="252"/>
      </w:pPr>
      <w:rPr>
        <w:rFonts w:hint="default"/>
      </w:rPr>
    </w:lvl>
    <w:lvl w:ilvl="3" w:tplc="B156E338">
      <w:numFmt w:val="bullet"/>
      <w:lvlText w:val="•"/>
      <w:lvlJc w:val="left"/>
      <w:pPr>
        <w:ind w:left="2889" w:hanging="252"/>
      </w:pPr>
      <w:rPr>
        <w:rFonts w:hint="default"/>
      </w:rPr>
    </w:lvl>
    <w:lvl w:ilvl="4" w:tplc="9C3C4DB8">
      <w:numFmt w:val="bullet"/>
      <w:lvlText w:val="•"/>
      <w:lvlJc w:val="left"/>
      <w:pPr>
        <w:ind w:left="3806" w:hanging="252"/>
      </w:pPr>
      <w:rPr>
        <w:rFonts w:hint="default"/>
      </w:rPr>
    </w:lvl>
    <w:lvl w:ilvl="5" w:tplc="F874025E">
      <w:numFmt w:val="bullet"/>
      <w:lvlText w:val="•"/>
      <w:lvlJc w:val="left"/>
      <w:pPr>
        <w:ind w:left="4723" w:hanging="252"/>
      </w:pPr>
      <w:rPr>
        <w:rFonts w:hint="default"/>
      </w:rPr>
    </w:lvl>
    <w:lvl w:ilvl="6" w:tplc="0F8A7CEE">
      <w:numFmt w:val="bullet"/>
      <w:lvlText w:val="•"/>
      <w:lvlJc w:val="left"/>
      <w:pPr>
        <w:ind w:left="5639" w:hanging="252"/>
      </w:pPr>
      <w:rPr>
        <w:rFonts w:hint="default"/>
      </w:rPr>
    </w:lvl>
    <w:lvl w:ilvl="7" w:tplc="2A6E0474">
      <w:numFmt w:val="bullet"/>
      <w:lvlText w:val="•"/>
      <w:lvlJc w:val="left"/>
      <w:pPr>
        <w:ind w:left="6556" w:hanging="252"/>
      </w:pPr>
      <w:rPr>
        <w:rFonts w:hint="default"/>
      </w:rPr>
    </w:lvl>
    <w:lvl w:ilvl="8" w:tplc="2AEACEE4">
      <w:numFmt w:val="bullet"/>
      <w:lvlText w:val="•"/>
      <w:lvlJc w:val="left"/>
      <w:pPr>
        <w:ind w:left="7473" w:hanging="252"/>
      </w:pPr>
      <w:rPr>
        <w:rFonts w:hint="default"/>
      </w:rPr>
    </w:lvl>
  </w:abstractNum>
  <w:abstractNum w:abstractNumId="38" w15:restartNumberingAfterBreak="0">
    <w:nsid w:val="2BB566F3"/>
    <w:multiLevelType w:val="hybridMultilevel"/>
    <w:tmpl w:val="70804C68"/>
    <w:lvl w:ilvl="0" w:tplc="97CE4FDA">
      <w:start w:val="1"/>
      <w:numFmt w:val="decimal"/>
      <w:lvlText w:val="%1."/>
      <w:lvlJc w:val="left"/>
      <w:pPr>
        <w:ind w:left="382" w:hanging="243"/>
      </w:pPr>
      <w:rPr>
        <w:rFonts w:ascii="Verdana" w:eastAsia="Verdana" w:hAnsi="Verdana" w:cs="Verdana" w:hint="default"/>
        <w:w w:val="100"/>
        <w:sz w:val="18"/>
        <w:szCs w:val="18"/>
      </w:rPr>
    </w:lvl>
    <w:lvl w:ilvl="1" w:tplc="AD38D3EC">
      <w:start w:val="1"/>
      <w:numFmt w:val="lowerLetter"/>
      <w:lvlText w:val="%2)"/>
      <w:lvlJc w:val="left"/>
      <w:pPr>
        <w:ind w:left="959" w:hanging="253"/>
      </w:pPr>
      <w:rPr>
        <w:rFonts w:ascii="Verdana" w:eastAsia="Verdana" w:hAnsi="Verdana" w:cs="Verdana" w:hint="default"/>
        <w:w w:val="100"/>
        <w:sz w:val="18"/>
        <w:szCs w:val="18"/>
      </w:rPr>
    </w:lvl>
    <w:lvl w:ilvl="2" w:tplc="A5A898B0">
      <w:numFmt w:val="bullet"/>
      <w:lvlText w:val="•"/>
      <w:lvlJc w:val="left"/>
      <w:pPr>
        <w:ind w:left="1887" w:hanging="253"/>
      </w:pPr>
      <w:rPr>
        <w:rFonts w:hint="default"/>
      </w:rPr>
    </w:lvl>
    <w:lvl w:ilvl="3" w:tplc="2728991A">
      <w:numFmt w:val="bullet"/>
      <w:lvlText w:val="•"/>
      <w:lvlJc w:val="left"/>
      <w:pPr>
        <w:ind w:left="2814" w:hanging="253"/>
      </w:pPr>
      <w:rPr>
        <w:rFonts w:hint="default"/>
      </w:rPr>
    </w:lvl>
    <w:lvl w:ilvl="4" w:tplc="11B48348">
      <w:numFmt w:val="bullet"/>
      <w:lvlText w:val="•"/>
      <w:lvlJc w:val="left"/>
      <w:pPr>
        <w:ind w:left="3742" w:hanging="253"/>
      </w:pPr>
      <w:rPr>
        <w:rFonts w:hint="default"/>
      </w:rPr>
    </w:lvl>
    <w:lvl w:ilvl="5" w:tplc="01B284F0">
      <w:numFmt w:val="bullet"/>
      <w:lvlText w:val="•"/>
      <w:lvlJc w:val="left"/>
      <w:pPr>
        <w:ind w:left="4669" w:hanging="253"/>
      </w:pPr>
      <w:rPr>
        <w:rFonts w:hint="default"/>
      </w:rPr>
    </w:lvl>
    <w:lvl w:ilvl="6" w:tplc="6BD2D814">
      <w:numFmt w:val="bullet"/>
      <w:lvlText w:val="•"/>
      <w:lvlJc w:val="left"/>
      <w:pPr>
        <w:ind w:left="5596" w:hanging="253"/>
      </w:pPr>
      <w:rPr>
        <w:rFonts w:hint="default"/>
      </w:rPr>
    </w:lvl>
    <w:lvl w:ilvl="7" w:tplc="28A833F2">
      <w:numFmt w:val="bullet"/>
      <w:lvlText w:val="•"/>
      <w:lvlJc w:val="left"/>
      <w:pPr>
        <w:ind w:left="6524" w:hanging="253"/>
      </w:pPr>
      <w:rPr>
        <w:rFonts w:hint="default"/>
      </w:rPr>
    </w:lvl>
    <w:lvl w:ilvl="8" w:tplc="3DDA67BA">
      <w:numFmt w:val="bullet"/>
      <w:lvlText w:val="•"/>
      <w:lvlJc w:val="left"/>
      <w:pPr>
        <w:ind w:left="7451" w:hanging="253"/>
      </w:pPr>
      <w:rPr>
        <w:rFonts w:hint="default"/>
      </w:rPr>
    </w:lvl>
  </w:abstractNum>
  <w:abstractNum w:abstractNumId="39" w15:restartNumberingAfterBreak="0">
    <w:nsid w:val="2C3F25AF"/>
    <w:multiLevelType w:val="hybridMultilevel"/>
    <w:tmpl w:val="B4500912"/>
    <w:lvl w:ilvl="0" w:tplc="34DC33AE">
      <w:start w:val="1"/>
      <w:numFmt w:val="decimal"/>
      <w:lvlText w:val="%1."/>
      <w:lvlJc w:val="left"/>
      <w:pPr>
        <w:ind w:left="140" w:hanging="252"/>
      </w:pPr>
      <w:rPr>
        <w:rFonts w:ascii="Verdana" w:eastAsia="Verdana" w:hAnsi="Verdana" w:cs="Verdana" w:hint="default"/>
        <w:w w:val="100"/>
        <w:sz w:val="18"/>
        <w:szCs w:val="18"/>
      </w:rPr>
    </w:lvl>
    <w:lvl w:ilvl="1" w:tplc="030663F0">
      <w:numFmt w:val="bullet"/>
      <w:lvlText w:val="•"/>
      <w:lvlJc w:val="left"/>
      <w:pPr>
        <w:ind w:left="1056" w:hanging="252"/>
      </w:pPr>
      <w:rPr>
        <w:rFonts w:hint="default"/>
      </w:rPr>
    </w:lvl>
    <w:lvl w:ilvl="2" w:tplc="47668962">
      <w:numFmt w:val="bullet"/>
      <w:lvlText w:val="•"/>
      <w:lvlJc w:val="left"/>
      <w:pPr>
        <w:ind w:left="1973" w:hanging="252"/>
      </w:pPr>
      <w:rPr>
        <w:rFonts w:hint="default"/>
      </w:rPr>
    </w:lvl>
    <w:lvl w:ilvl="3" w:tplc="E34697AA">
      <w:numFmt w:val="bullet"/>
      <w:lvlText w:val="•"/>
      <w:lvlJc w:val="left"/>
      <w:pPr>
        <w:ind w:left="2889" w:hanging="252"/>
      </w:pPr>
      <w:rPr>
        <w:rFonts w:hint="default"/>
      </w:rPr>
    </w:lvl>
    <w:lvl w:ilvl="4" w:tplc="E4148072">
      <w:numFmt w:val="bullet"/>
      <w:lvlText w:val="•"/>
      <w:lvlJc w:val="left"/>
      <w:pPr>
        <w:ind w:left="3806" w:hanging="252"/>
      </w:pPr>
      <w:rPr>
        <w:rFonts w:hint="default"/>
      </w:rPr>
    </w:lvl>
    <w:lvl w:ilvl="5" w:tplc="F70E6184">
      <w:numFmt w:val="bullet"/>
      <w:lvlText w:val="•"/>
      <w:lvlJc w:val="left"/>
      <w:pPr>
        <w:ind w:left="4723" w:hanging="252"/>
      </w:pPr>
      <w:rPr>
        <w:rFonts w:hint="default"/>
      </w:rPr>
    </w:lvl>
    <w:lvl w:ilvl="6" w:tplc="6EF2B4B4">
      <w:numFmt w:val="bullet"/>
      <w:lvlText w:val="•"/>
      <w:lvlJc w:val="left"/>
      <w:pPr>
        <w:ind w:left="5639" w:hanging="252"/>
      </w:pPr>
      <w:rPr>
        <w:rFonts w:hint="default"/>
      </w:rPr>
    </w:lvl>
    <w:lvl w:ilvl="7" w:tplc="07161B6A">
      <w:numFmt w:val="bullet"/>
      <w:lvlText w:val="•"/>
      <w:lvlJc w:val="left"/>
      <w:pPr>
        <w:ind w:left="6556" w:hanging="252"/>
      </w:pPr>
      <w:rPr>
        <w:rFonts w:hint="default"/>
      </w:rPr>
    </w:lvl>
    <w:lvl w:ilvl="8" w:tplc="1E62F288">
      <w:numFmt w:val="bullet"/>
      <w:lvlText w:val="•"/>
      <w:lvlJc w:val="left"/>
      <w:pPr>
        <w:ind w:left="7473" w:hanging="252"/>
      </w:pPr>
      <w:rPr>
        <w:rFonts w:hint="default"/>
      </w:rPr>
    </w:lvl>
  </w:abstractNum>
  <w:abstractNum w:abstractNumId="40" w15:restartNumberingAfterBreak="0">
    <w:nsid w:val="2CB01F1B"/>
    <w:multiLevelType w:val="hybridMultilevel"/>
    <w:tmpl w:val="171CF336"/>
    <w:lvl w:ilvl="0" w:tplc="F29A841A">
      <w:start w:val="1"/>
      <w:numFmt w:val="decimal"/>
      <w:lvlText w:val="%1."/>
      <w:lvlJc w:val="left"/>
      <w:pPr>
        <w:ind w:left="140" w:hanging="274"/>
      </w:pPr>
      <w:rPr>
        <w:rFonts w:ascii="Verdana" w:eastAsia="Verdana" w:hAnsi="Verdana" w:cs="Verdana" w:hint="default"/>
        <w:w w:val="100"/>
        <w:sz w:val="18"/>
        <w:szCs w:val="18"/>
      </w:rPr>
    </w:lvl>
    <w:lvl w:ilvl="1" w:tplc="7B0AAB62">
      <w:numFmt w:val="bullet"/>
      <w:lvlText w:val="•"/>
      <w:lvlJc w:val="left"/>
      <w:pPr>
        <w:ind w:left="1056" w:hanging="274"/>
      </w:pPr>
      <w:rPr>
        <w:rFonts w:hint="default"/>
      </w:rPr>
    </w:lvl>
    <w:lvl w:ilvl="2" w:tplc="7BEA39A8">
      <w:numFmt w:val="bullet"/>
      <w:lvlText w:val="•"/>
      <w:lvlJc w:val="left"/>
      <w:pPr>
        <w:ind w:left="1973" w:hanging="274"/>
      </w:pPr>
      <w:rPr>
        <w:rFonts w:hint="default"/>
      </w:rPr>
    </w:lvl>
    <w:lvl w:ilvl="3" w:tplc="3558EA34">
      <w:numFmt w:val="bullet"/>
      <w:lvlText w:val="•"/>
      <w:lvlJc w:val="left"/>
      <w:pPr>
        <w:ind w:left="2889" w:hanging="274"/>
      </w:pPr>
      <w:rPr>
        <w:rFonts w:hint="default"/>
      </w:rPr>
    </w:lvl>
    <w:lvl w:ilvl="4" w:tplc="7E3412D0">
      <w:numFmt w:val="bullet"/>
      <w:lvlText w:val="•"/>
      <w:lvlJc w:val="left"/>
      <w:pPr>
        <w:ind w:left="3806" w:hanging="274"/>
      </w:pPr>
      <w:rPr>
        <w:rFonts w:hint="default"/>
      </w:rPr>
    </w:lvl>
    <w:lvl w:ilvl="5" w:tplc="3742320E">
      <w:numFmt w:val="bullet"/>
      <w:lvlText w:val="•"/>
      <w:lvlJc w:val="left"/>
      <w:pPr>
        <w:ind w:left="4723" w:hanging="274"/>
      </w:pPr>
      <w:rPr>
        <w:rFonts w:hint="default"/>
      </w:rPr>
    </w:lvl>
    <w:lvl w:ilvl="6" w:tplc="CDFA71C6">
      <w:numFmt w:val="bullet"/>
      <w:lvlText w:val="•"/>
      <w:lvlJc w:val="left"/>
      <w:pPr>
        <w:ind w:left="5639" w:hanging="274"/>
      </w:pPr>
      <w:rPr>
        <w:rFonts w:hint="default"/>
      </w:rPr>
    </w:lvl>
    <w:lvl w:ilvl="7" w:tplc="5318164C">
      <w:numFmt w:val="bullet"/>
      <w:lvlText w:val="•"/>
      <w:lvlJc w:val="left"/>
      <w:pPr>
        <w:ind w:left="6556" w:hanging="274"/>
      </w:pPr>
      <w:rPr>
        <w:rFonts w:hint="default"/>
      </w:rPr>
    </w:lvl>
    <w:lvl w:ilvl="8" w:tplc="CE1ED210">
      <w:numFmt w:val="bullet"/>
      <w:lvlText w:val="•"/>
      <w:lvlJc w:val="left"/>
      <w:pPr>
        <w:ind w:left="7473" w:hanging="274"/>
      </w:pPr>
      <w:rPr>
        <w:rFonts w:hint="default"/>
      </w:rPr>
    </w:lvl>
  </w:abstractNum>
  <w:abstractNum w:abstractNumId="41" w15:restartNumberingAfterBreak="0">
    <w:nsid w:val="2E0A63DD"/>
    <w:multiLevelType w:val="hybridMultilevel"/>
    <w:tmpl w:val="C966F6D6"/>
    <w:lvl w:ilvl="0" w:tplc="F79A7924">
      <w:start w:val="1"/>
      <w:numFmt w:val="decimal"/>
      <w:lvlText w:val="%1."/>
      <w:lvlJc w:val="left"/>
      <w:pPr>
        <w:ind w:left="382" w:hanging="243"/>
      </w:pPr>
      <w:rPr>
        <w:rFonts w:ascii="Verdana" w:eastAsia="Verdana" w:hAnsi="Verdana" w:cs="Verdana" w:hint="default"/>
        <w:w w:val="100"/>
        <w:sz w:val="18"/>
        <w:szCs w:val="18"/>
      </w:rPr>
    </w:lvl>
    <w:lvl w:ilvl="1" w:tplc="ED0A4090">
      <w:numFmt w:val="bullet"/>
      <w:lvlText w:val="•"/>
      <w:lvlJc w:val="left"/>
      <w:pPr>
        <w:ind w:left="1272" w:hanging="243"/>
      </w:pPr>
      <w:rPr>
        <w:rFonts w:hint="default"/>
      </w:rPr>
    </w:lvl>
    <w:lvl w:ilvl="2" w:tplc="3A1E2038">
      <w:numFmt w:val="bullet"/>
      <w:lvlText w:val="•"/>
      <w:lvlJc w:val="left"/>
      <w:pPr>
        <w:ind w:left="2165" w:hanging="243"/>
      </w:pPr>
      <w:rPr>
        <w:rFonts w:hint="default"/>
      </w:rPr>
    </w:lvl>
    <w:lvl w:ilvl="3" w:tplc="4822A1AC">
      <w:numFmt w:val="bullet"/>
      <w:lvlText w:val="•"/>
      <w:lvlJc w:val="left"/>
      <w:pPr>
        <w:ind w:left="3057" w:hanging="243"/>
      </w:pPr>
      <w:rPr>
        <w:rFonts w:hint="default"/>
      </w:rPr>
    </w:lvl>
    <w:lvl w:ilvl="4" w:tplc="C2364624">
      <w:numFmt w:val="bullet"/>
      <w:lvlText w:val="•"/>
      <w:lvlJc w:val="left"/>
      <w:pPr>
        <w:ind w:left="3950" w:hanging="243"/>
      </w:pPr>
      <w:rPr>
        <w:rFonts w:hint="default"/>
      </w:rPr>
    </w:lvl>
    <w:lvl w:ilvl="5" w:tplc="4F7CAC2E">
      <w:numFmt w:val="bullet"/>
      <w:lvlText w:val="•"/>
      <w:lvlJc w:val="left"/>
      <w:pPr>
        <w:ind w:left="4843" w:hanging="243"/>
      </w:pPr>
      <w:rPr>
        <w:rFonts w:hint="default"/>
      </w:rPr>
    </w:lvl>
    <w:lvl w:ilvl="6" w:tplc="EAD80C2E">
      <w:numFmt w:val="bullet"/>
      <w:lvlText w:val="•"/>
      <w:lvlJc w:val="left"/>
      <w:pPr>
        <w:ind w:left="5735" w:hanging="243"/>
      </w:pPr>
      <w:rPr>
        <w:rFonts w:hint="default"/>
      </w:rPr>
    </w:lvl>
    <w:lvl w:ilvl="7" w:tplc="A98E52F4">
      <w:numFmt w:val="bullet"/>
      <w:lvlText w:val="•"/>
      <w:lvlJc w:val="left"/>
      <w:pPr>
        <w:ind w:left="6628" w:hanging="243"/>
      </w:pPr>
      <w:rPr>
        <w:rFonts w:hint="default"/>
      </w:rPr>
    </w:lvl>
    <w:lvl w:ilvl="8" w:tplc="CA1AE88A">
      <w:numFmt w:val="bullet"/>
      <w:lvlText w:val="•"/>
      <w:lvlJc w:val="left"/>
      <w:pPr>
        <w:ind w:left="7521" w:hanging="243"/>
      </w:pPr>
      <w:rPr>
        <w:rFonts w:hint="default"/>
      </w:rPr>
    </w:lvl>
  </w:abstractNum>
  <w:abstractNum w:abstractNumId="42" w15:restartNumberingAfterBreak="0">
    <w:nsid w:val="2EB05249"/>
    <w:multiLevelType w:val="hybridMultilevel"/>
    <w:tmpl w:val="F3A0FB6A"/>
    <w:lvl w:ilvl="0" w:tplc="9C5A979E">
      <w:start w:val="1"/>
      <w:numFmt w:val="decimal"/>
      <w:lvlText w:val="%1."/>
      <w:lvlJc w:val="left"/>
      <w:pPr>
        <w:ind w:left="140" w:hanging="312"/>
      </w:pPr>
      <w:rPr>
        <w:rFonts w:ascii="Verdana" w:eastAsia="Verdana" w:hAnsi="Verdana" w:cs="Verdana" w:hint="default"/>
        <w:spacing w:val="-4"/>
        <w:w w:val="100"/>
        <w:sz w:val="18"/>
        <w:szCs w:val="18"/>
      </w:rPr>
    </w:lvl>
    <w:lvl w:ilvl="1" w:tplc="2ECA51EC">
      <w:start w:val="1"/>
      <w:numFmt w:val="lowerLetter"/>
      <w:lvlText w:val="%2)"/>
      <w:lvlJc w:val="left"/>
      <w:pPr>
        <w:ind w:left="959" w:hanging="253"/>
      </w:pPr>
      <w:rPr>
        <w:rFonts w:ascii="Verdana" w:eastAsia="Verdana" w:hAnsi="Verdana" w:cs="Verdana" w:hint="default"/>
        <w:w w:val="100"/>
        <w:sz w:val="18"/>
        <w:szCs w:val="18"/>
      </w:rPr>
    </w:lvl>
    <w:lvl w:ilvl="2" w:tplc="62D4FAD4">
      <w:numFmt w:val="bullet"/>
      <w:lvlText w:val="•"/>
      <w:lvlJc w:val="left"/>
      <w:pPr>
        <w:ind w:left="960" w:hanging="253"/>
      </w:pPr>
      <w:rPr>
        <w:rFonts w:hint="default"/>
      </w:rPr>
    </w:lvl>
    <w:lvl w:ilvl="3" w:tplc="1CF0AC76">
      <w:numFmt w:val="bullet"/>
      <w:lvlText w:val="•"/>
      <w:lvlJc w:val="left"/>
      <w:pPr>
        <w:ind w:left="2003" w:hanging="253"/>
      </w:pPr>
      <w:rPr>
        <w:rFonts w:hint="default"/>
      </w:rPr>
    </w:lvl>
    <w:lvl w:ilvl="4" w:tplc="A3F67D12">
      <w:numFmt w:val="bullet"/>
      <w:lvlText w:val="•"/>
      <w:lvlJc w:val="left"/>
      <w:pPr>
        <w:ind w:left="3046" w:hanging="253"/>
      </w:pPr>
      <w:rPr>
        <w:rFonts w:hint="default"/>
      </w:rPr>
    </w:lvl>
    <w:lvl w:ilvl="5" w:tplc="ACE69FA8">
      <w:numFmt w:val="bullet"/>
      <w:lvlText w:val="•"/>
      <w:lvlJc w:val="left"/>
      <w:pPr>
        <w:ind w:left="4089" w:hanging="253"/>
      </w:pPr>
      <w:rPr>
        <w:rFonts w:hint="default"/>
      </w:rPr>
    </w:lvl>
    <w:lvl w:ilvl="6" w:tplc="97D405D4">
      <w:numFmt w:val="bullet"/>
      <w:lvlText w:val="•"/>
      <w:lvlJc w:val="left"/>
      <w:pPr>
        <w:ind w:left="5133" w:hanging="253"/>
      </w:pPr>
      <w:rPr>
        <w:rFonts w:hint="default"/>
      </w:rPr>
    </w:lvl>
    <w:lvl w:ilvl="7" w:tplc="06041CC6">
      <w:numFmt w:val="bullet"/>
      <w:lvlText w:val="•"/>
      <w:lvlJc w:val="left"/>
      <w:pPr>
        <w:ind w:left="6176" w:hanging="253"/>
      </w:pPr>
      <w:rPr>
        <w:rFonts w:hint="default"/>
      </w:rPr>
    </w:lvl>
    <w:lvl w:ilvl="8" w:tplc="55B437DA">
      <w:numFmt w:val="bullet"/>
      <w:lvlText w:val="•"/>
      <w:lvlJc w:val="left"/>
      <w:pPr>
        <w:ind w:left="7219" w:hanging="253"/>
      </w:pPr>
      <w:rPr>
        <w:rFonts w:hint="default"/>
      </w:rPr>
    </w:lvl>
  </w:abstractNum>
  <w:abstractNum w:abstractNumId="43" w15:restartNumberingAfterBreak="0">
    <w:nsid w:val="31525783"/>
    <w:multiLevelType w:val="hybridMultilevel"/>
    <w:tmpl w:val="F9608696"/>
    <w:lvl w:ilvl="0" w:tplc="9CBC687A">
      <w:start w:val="1"/>
      <w:numFmt w:val="decimal"/>
      <w:lvlText w:val="%1."/>
      <w:lvlJc w:val="left"/>
      <w:pPr>
        <w:ind w:left="140" w:hanging="257"/>
      </w:pPr>
      <w:rPr>
        <w:rFonts w:ascii="Verdana" w:eastAsia="Verdana" w:hAnsi="Verdana" w:cs="Verdana" w:hint="default"/>
        <w:w w:val="100"/>
        <w:sz w:val="18"/>
        <w:szCs w:val="18"/>
      </w:rPr>
    </w:lvl>
    <w:lvl w:ilvl="1" w:tplc="94A6141A">
      <w:start w:val="1"/>
      <w:numFmt w:val="lowerLetter"/>
      <w:lvlText w:val="%2)"/>
      <w:lvlJc w:val="left"/>
      <w:pPr>
        <w:ind w:left="706" w:hanging="267"/>
      </w:pPr>
      <w:rPr>
        <w:rFonts w:ascii="Verdana" w:eastAsia="Verdana" w:hAnsi="Verdana" w:cs="Verdana" w:hint="default"/>
        <w:w w:val="100"/>
        <w:sz w:val="18"/>
        <w:szCs w:val="18"/>
      </w:rPr>
    </w:lvl>
    <w:lvl w:ilvl="2" w:tplc="933C0270">
      <w:numFmt w:val="bullet"/>
      <w:lvlText w:val="•"/>
      <w:lvlJc w:val="left"/>
      <w:pPr>
        <w:ind w:left="1656" w:hanging="267"/>
      </w:pPr>
      <w:rPr>
        <w:rFonts w:hint="default"/>
      </w:rPr>
    </w:lvl>
    <w:lvl w:ilvl="3" w:tplc="E6B65DC0">
      <w:numFmt w:val="bullet"/>
      <w:lvlText w:val="•"/>
      <w:lvlJc w:val="left"/>
      <w:pPr>
        <w:ind w:left="2612" w:hanging="267"/>
      </w:pPr>
      <w:rPr>
        <w:rFonts w:hint="default"/>
      </w:rPr>
    </w:lvl>
    <w:lvl w:ilvl="4" w:tplc="F198E52E">
      <w:numFmt w:val="bullet"/>
      <w:lvlText w:val="•"/>
      <w:lvlJc w:val="left"/>
      <w:pPr>
        <w:ind w:left="3568" w:hanging="267"/>
      </w:pPr>
      <w:rPr>
        <w:rFonts w:hint="default"/>
      </w:rPr>
    </w:lvl>
    <w:lvl w:ilvl="5" w:tplc="C23CFA7A">
      <w:numFmt w:val="bullet"/>
      <w:lvlText w:val="•"/>
      <w:lvlJc w:val="left"/>
      <w:pPr>
        <w:ind w:left="4525" w:hanging="267"/>
      </w:pPr>
      <w:rPr>
        <w:rFonts w:hint="default"/>
      </w:rPr>
    </w:lvl>
    <w:lvl w:ilvl="6" w:tplc="D6EE0880">
      <w:numFmt w:val="bullet"/>
      <w:lvlText w:val="•"/>
      <w:lvlJc w:val="left"/>
      <w:pPr>
        <w:ind w:left="5481" w:hanging="267"/>
      </w:pPr>
      <w:rPr>
        <w:rFonts w:hint="default"/>
      </w:rPr>
    </w:lvl>
    <w:lvl w:ilvl="7" w:tplc="6AD27842">
      <w:numFmt w:val="bullet"/>
      <w:lvlText w:val="•"/>
      <w:lvlJc w:val="left"/>
      <w:pPr>
        <w:ind w:left="6437" w:hanging="267"/>
      </w:pPr>
      <w:rPr>
        <w:rFonts w:hint="default"/>
      </w:rPr>
    </w:lvl>
    <w:lvl w:ilvl="8" w:tplc="F2FE97AE">
      <w:numFmt w:val="bullet"/>
      <w:lvlText w:val="•"/>
      <w:lvlJc w:val="left"/>
      <w:pPr>
        <w:ind w:left="7393" w:hanging="267"/>
      </w:pPr>
      <w:rPr>
        <w:rFonts w:hint="default"/>
      </w:rPr>
    </w:lvl>
  </w:abstractNum>
  <w:abstractNum w:abstractNumId="44" w15:restartNumberingAfterBreak="0">
    <w:nsid w:val="32B57FDC"/>
    <w:multiLevelType w:val="hybridMultilevel"/>
    <w:tmpl w:val="C0808B90"/>
    <w:lvl w:ilvl="0" w:tplc="8A985930">
      <w:start w:val="11"/>
      <w:numFmt w:val="lowerLetter"/>
      <w:lvlText w:val="%1)"/>
      <w:lvlJc w:val="left"/>
      <w:pPr>
        <w:ind w:left="706" w:hanging="291"/>
      </w:pPr>
      <w:rPr>
        <w:rFonts w:ascii="Verdana" w:eastAsia="Verdana" w:hAnsi="Verdana" w:cs="Verdana" w:hint="default"/>
        <w:spacing w:val="-25"/>
        <w:w w:val="100"/>
        <w:sz w:val="18"/>
        <w:szCs w:val="18"/>
      </w:rPr>
    </w:lvl>
    <w:lvl w:ilvl="1" w:tplc="DF9AC9D6">
      <w:numFmt w:val="bullet"/>
      <w:lvlText w:val="•"/>
      <w:lvlJc w:val="left"/>
      <w:pPr>
        <w:ind w:left="1560" w:hanging="291"/>
      </w:pPr>
      <w:rPr>
        <w:rFonts w:hint="default"/>
      </w:rPr>
    </w:lvl>
    <w:lvl w:ilvl="2" w:tplc="B94AC338">
      <w:numFmt w:val="bullet"/>
      <w:lvlText w:val="•"/>
      <w:lvlJc w:val="left"/>
      <w:pPr>
        <w:ind w:left="2421" w:hanging="291"/>
      </w:pPr>
      <w:rPr>
        <w:rFonts w:hint="default"/>
      </w:rPr>
    </w:lvl>
    <w:lvl w:ilvl="3" w:tplc="C628AA84">
      <w:numFmt w:val="bullet"/>
      <w:lvlText w:val="•"/>
      <w:lvlJc w:val="left"/>
      <w:pPr>
        <w:ind w:left="3281" w:hanging="291"/>
      </w:pPr>
      <w:rPr>
        <w:rFonts w:hint="default"/>
      </w:rPr>
    </w:lvl>
    <w:lvl w:ilvl="4" w:tplc="0068098A">
      <w:numFmt w:val="bullet"/>
      <w:lvlText w:val="•"/>
      <w:lvlJc w:val="left"/>
      <w:pPr>
        <w:ind w:left="4142" w:hanging="291"/>
      </w:pPr>
      <w:rPr>
        <w:rFonts w:hint="default"/>
      </w:rPr>
    </w:lvl>
    <w:lvl w:ilvl="5" w:tplc="38C406E2">
      <w:numFmt w:val="bullet"/>
      <w:lvlText w:val="•"/>
      <w:lvlJc w:val="left"/>
      <w:pPr>
        <w:ind w:left="5003" w:hanging="291"/>
      </w:pPr>
      <w:rPr>
        <w:rFonts w:hint="default"/>
      </w:rPr>
    </w:lvl>
    <w:lvl w:ilvl="6" w:tplc="6D8AA898">
      <w:numFmt w:val="bullet"/>
      <w:lvlText w:val="•"/>
      <w:lvlJc w:val="left"/>
      <w:pPr>
        <w:ind w:left="5863" w:hanging="291"/>
      </w:pPr>
      <w:rPr>
        <w:rFonts w:hint="default"/>
      </w:rPr>
    </w:lvl>
    <w:lvl w:ilvl="7" w:tplc="3D3CB4A0">
      <w:numFmt w:val="bullet"/>
      <w:lvlText w:val="•"/>
      <w:lvlJc w:val="left"/>
      <w:pPr>
        <w:ind w:left="6724" w:hanging="291"/>
      </w:pPr>
      <w:rPr>
        <w:rFonts w:hint="default"/>
      </w:rPr>
    </w:lvl>
    <w:lvl w:ilvl="8" w:tplc="0C5A4532">
      <w:numFmt w:val="bullet"/>
      <w:lvlText w:val="•"/>
      <w:lvlJc w:val="left"/>
      <w:pPr>
        <w:ind w:left="7585" w:hanging="291"/>
      </w:pPr>
      <w:rPr>
        <w:rFonts w:hint="default"/>
      </w:rPr>
    </w:lvl>
  </w:abstractNum>
  <w:abstractNum w:abstractNumId="45" w15:restartNumberingAfterBreak="0">
    <w:nsid w:val="33311146"/>
    <w:multiLevelType w:val="hybridMultilevel"/>
    <w:tmpl w:val="CB8AED6C"/>
    <w:lvl w:ilvl="0" w:tplc="0D889A8A">
      <w:start w:val="1"/>
      <w:numFmt w:val="decimal"/>
      <w:lvlText w:val="%1."/>
      <w:lvlJc w:val="left"/>
      <w:pPr>
        <w:ind w:left="382" w:hanging="243"/>
      </w:pPr>
      <w:rPr>
        <w:rFonts w:ascii="Verdana" w:eastAsia="Verdana" w:hAnsi="Verdana" w:cs="Verdana" w:hint="default"/>
        <w:w w:val="100"/>
        <w:sz w:val="18"/>
        <w:szCs w:val="18"/>
      </w:rPr>
    </w:lvl>
    <w:lvl w:ilvl="1" w:tplc="1D8CF1BA">
      <w:numFmt w:val="bullet"/>
      <w:lvlText w:val="•"/>
      <w:lvlJc w:val="left"/>
      <w:pPr>
        <w:ind w:left="1272" w:hanging="243"/>
      </w:pPr>
      <w:rPr>
        <w:rFonts w:hint="default"/>
      </w:rPr>
    </w:lvl>
    <w:lvl w:ilvl="2" w:tplc="0A187AEC">
      <w:numFmt w:val="bullet"/>
      <w:lvlText w:val="•"/>
      <w:lvlJc w:val="left"/>
      <w:pPr>
        <w:ind w:left="2165" w:hanging="243"/>
      </w:pPr>
      <w:rPr>
        <w:rFonts w:hint="default"/>
      </w:rPr>
    </w:lvl>
    <w:lvl w:ilvl="3" w:tplc="486CE818">
      <w:numFmt w:val="bullet"/>
      <w:lvlText w:val="•"/>
      <w:lvlJc w:val="left"/>
      <w:pPr>
        <w:ind w:left="3057" w:hanging="243"/>
      </w:pPr>
      <w:rPr>
        <w:rFonts w:hint="default"/>
      </w:rPr>
    </w:lvl>
    <w:lvl w:ilvl="4" w:tplc="7F402060">
      <w:numFmt w:val="bullet"/>
      <w:lvlText w:val="•"/>
      <w:lvlJc w:val="left"/>
      <w:pPr>
        <w:ind w:left="3950" w:hanging="243"/>
      </w:pPr>
      <w:rPr>
        <w:rFonts w:hint="default"/>
      </w:rPr>
    </w:lvl>
    <w:lvl w:ilvl="5" w:tplc="87D8F770">
      <w:numFmt w:val="bullet"/>
      <w:lvlText w:val="•"/>
      <w:lvlJc w:val="left"/>
      <w:pPr>
        <w:ind w:left="4843" w:hanging="243"/>
      </w:pPr>
      <w:rPr>
        <w:rFonts w:hint="default"/>
      </w:rPr>
    </w:lvl>
    <w:lvl w:ilvl="6" w:tplc="20780DD0">
      <w:numFmt w:val="bullet"/>
      <w:lvlText w:val="•"/>
      <w:lvlJc w:val="left"/>
      <w:pPr>
        <w:ind w:left="5735" w:hanging="243"/>
      </w:pPr>
      <w:rPr>
        <w:rFonts w:hint="default"/>
      </w:rPr>
    </w:lvl>
    <w:lvl w:ilvl="7" w:tplc="5E18464A">
      <w:numFmt w:val="bullet"/>
      <w:lvlText w:val="•"/>
      <w:lvlJc w:val="left"/>
      <w:pPr>
        <w:ind w:left="6628" w:hanging="243"/>
      </w:pPr>
      <w:rPr>
        <w:rFonts w:hint="default"/>
      </w:rPr>
    </w:lvl>
    <w:lvl w:ilvl="8" w:tplc="FB6299CC">
      <w:numFmt w:val="bullet"/>
      <w:lvlText w:val="•"/>
      <w:lvlJc w:val="left"/>
      <w:pPr>
        <w:ind w:left="7521" w:hanging="243"/>
      </w:pPr>
      <w:rPr>
        <w:rFonts w:hint="default"/>
      </w:rPr>
    </w:lvl>
  </w:abstractNum>
  <w:abstractNum w:abstractNumId="46" w15:restartNumberingAfterBreak="0">
    <w:nsid w:val="34567D84"/>
    <w:multiLevelType w:val="hybridMultilevel"/>
    <w:tmpl w:val="E578D85E"/>
    <w:lvl w:ilvl="0" w:tplc="0EDA3054">
      <w:start w:val="1"/>
      <w:numFmt w:val="decimal"/>
      <w:lvlText w:val="%1."/>
      <w:lvlJc w:val="left"/>
      <w:pPr>
        <w:ind w:left="140" w:hanging="238"/>
      </w:pPr>
      <w:rPr>
        <w:rFonts w:ascii="Verdana" w:eastAsia="Verdana" w:hAnsi="Verdana" w:cs="Verdana" w:hint="default"/>
        <w:w w:val="100"/>
        <w:sz w:val="18"/>
        <w:szCs w:val="18"/>
      </w:rPr>
    </w:lvl>
    <w:lvl w:ilvl="1" w:tplc="8D3CA900">
      <w:numFmt w:val="bullet"/>
      <w:lvlText w:val="•"/>
      <w:lvlJc w:val="left"/>
      <w:pPr>
        <w:ind w:left="1056" w:hanging="238"/>
      </w:pPr>
      <w:rPr>
        <w:rFonts w:hint="default"/>
      </w:rPr>
    </w:lvl>
    <w:lvl w:ilvl="2" w:tplc="EEBAE3DC">
      <w:numFmt w:val="bullet"/>
      <w:lvlText w:val="•"/>
      <w:lvlJc w:val="left"/>
      <w:pPr>
        <w:ind w:left="1973" w:hanging="238"/>
      </w:pPr>
      <w:rPr>
        <w:rFonts w:hint="default"/>
      </w:rPr>
    </w:lvl>
    <w:lvl w:ilvl="3" w:tplc="2772BB1A">
      <w:numFmt w:val="bullet"/>
      <w:lvlText w:val="•"/>
      <w:lvlJc w:val="left"/>
      <w:pPr>
        <w:ind w:left="2889" w:hanging="238"/>
      </w:pPr>
      <w:rPr>
        <w:rFonts w:hint="default"/>
      </w:rPr>
    </w:lvl>
    <w:lvl w:ilvl="4" w:tplc="5B703678">
      <w:numFmt w:val="bullet"/>
      <w:lvlText w:val="•"/>
      <w:lvlJc w:val="left"/>
      <w:pPr>
        <w:ind w:left="3806" w:hanging="238"/>
      </w:pPr>
      <w:rPr>
        <w:rFonts w:hint="default"/>
      </w:rPr>
    </w:lvl>
    <w:lvl w:ilvl="5" w:tplc="FF0ABBB4">
      <w:numFmt w:val="bullet"/>
      <w:lvlText w:val="•"/>
      <w:lvlJc w:val="left"/>
      <w:pPr>
        <w:ind w:left="4723" w:hanging="238"/>
      </w:pPr>
      <w:rPr>
        <w:rFonts w:hint="default"/>
      </w:rPr>
    </w:lvl>
    <w:lvl w:ilvl="6" w:tplc="900464A6">
      <w:numFmt w:val="bullet"/>
      <w:lvlText w:val="•"/>
      <w:lvlJc w:val="left"/>
      <w:pPr>
        <w:ind w:left="5639" w:hanging="238"/>
      </w:pPr>
      <w:rPr>
        <w:rFonts w:hint="default"/>
      </w:rPr>
    </w:lvl>
    <w:lvl w:ilvl="7" w:tplc="AD30A2F4">
      <w:numFmt w:val="bullet"/>
      <w:lvlText w:val="•"/>
      <w:lvlJc w:val="left"/>
      <w:pPr>
        <w:ind w:left="6556" w:hanging="238"/>
      </w:pPr>
      <w:rPr>
        <w:rFonts w:hint="default"/>
      </w:rPr>
    </w:lvl>
    <w:lvl w:ilvl="8" w:tplc="1ACC441E">
      <w:numFmt w:val="bullet"/>
      <w:lvlText w:val="•"/>
      <w:lvlJc w:val="left"/>
      <w:pPr>
        <w:ind w:left="7473" w:hanging="238"/>
      </w:pPr>
      <w:rPr>
        <w:rFonts w:hint="default"/>
      </w:rPr>
    </w:lvl>
  </w:abstractNum>
  <w:abstractNum w:abstractNumId="47" w15:restartNumberingAfterBreak="0">
    <w:nsid w:val="351C32B9"/>
    <w:multiLevelType w:val="hybridMultilevel"/>
    <w:tmpl w:val="5A84E3AE"/>
    <w:lvl w:ilvl="0" w:tplc="2230F418">
      <w:start w:val="1"/>
      <w:numFmt w:val="decimal"/>
      <w:lvlText w:val="%1."/>
      <w:lvlJc w:val="left"/>
      <w:pPr>
        <w:ind w:left="140" w:hanging="236"/>
      </w:pPr>
      <w:rPr>
        <w:rFonts w:ascii="Verdana" w:eastAsia="Verdana" w:hAnsi="Verdana" w:cs="Verdana" w:hint="default"/>
        <w:w w:val="100"/>
        <w:sz w:val="18"/>
        <w:szCs w:val="18"/>
      </w:rPr>
    </w:lvl>
    <w:lvl w:ilvl="1" w:tplc="BC3263BA">
      <w:start w:val="1"/>
      <w:numFmt w:val="lowerLetter"/>
      <w:lvlText w:val="%2)"/>
      <w:lvlJc w:val="left"/>
      <w:pPr>
        <w:ind w:left="959" w:hanging="253"/>
      </w:pPr>
      <w:rPr>
        <w:rFonts w:ascii="Verdana" w:eastAsia="Verdana" w:hAnsi="Verdana" w:cs="Verdana" w:hint="default"/>
        <w:w w:val="100"/>
        <w:sz w:val="18"/>
        <w:szCs w:val="18"/>
      </w:rPr>
    </w:lvl>
    <w:lvl w:ilvl="2" w:tplc="428EB18E">
      <w:numFmt w:val="bullet"/>
      <w:lvlText w:val="•"/>
      <w:lvlJc w:val="left"/>
      <w:pPr>
        <w:ind w:left="960" w:hanging="253"/>
      </w:pPr>
      <w:rPr>
        <w:rFonts w:hint="default"/>
      </w:rPr>
    </w:lvl>
    <w:lvl w:ilvl="3" w:tplc="03F2C126">
      <w:numFmt w:val="bullet"/>
      <w:lvlText w:val="•"/>
      <w:lvlJc w:val="left"/>
      <w:pPr>
        <w:ind w:left="2003" w:hanging="253"/>
      </w:pPr>
      <w:rPr>
        <w:rFonts w:hint="default"/>
      </w:rPr>
    </w:lvl>
    <w:lvl w:ilvl="4" w:tplc="582CE36E">
      <w:numFmt w:val="bullet"/>
      <w:lvlText w:val="•"/>
      <w:lvlJc w:val="left"/>
      <w:pPr>
        <w:ind w:left="3046" w:hanging="253"/>
      </w:pPr>
      <w:rPr>
        <w:rFonts w:hint="default"/>
      </w:rPr>
    </w:lvl>
    <w:lvl w:ilvl="5" w:tplc="9CDC2A26">
      <w:numFmt w:val="bullet"/>
      <w:lvlText w:val="•"/>
      <w:lvlJc w:val="left"/>
      <w:pPr>
        <w:ind w:left="4089" w:hanging="253"/>
      </w:pPr>
      <w:rPr>
        <w:rFonts w:hint="default"/>
      </w:rPr>
    </w:lvl>
    <w:lvl w:ilvl="6" w:tplc="7EE82B3A">
      <w:numFmt w:val="bullet"/>
      <w:lvlText w:val="•"/>
      <w:lvlJc w:val="left"/>
      <w:pPr>
        <w:ind w:left="5133" w:hanging="253"/>
      </w:pPr>
      <w:rPr>
        <w:rFonts w:hint="default"/>
      </w:rPr>
    </w:lvl>
    <w:lvl w:ilvl="7" w:tplc="ACEEBEAC">
      <w:numFmt w:val="bullet"/>
      <w:lvlText w:val="•"/>
      <w:lvlJc w:val="left"/>
      <w:pPr>
        <w:ind w:left="6176" w:hanging="253"/>
      </w:pPr>
      <w:rPr>
        <w:rFonts w:hint="default"/>
      </w:rPr>
    </w:lvl>
    <w:lvl w:ilvl="8" w:tplc="7EB67D64">
      <w:numFmt w:val="bullet"/>
      <w:lvlText w:val="•"/>
      <w:lvlJc w:val="left"/>
      <w:pPr>
        <w:ind w:left="7219" w:hanging="253"/>
      </w:pPr>
      <w:rPr>
        <w:rFonts w:hint="default"/>
      </w:rPr>
    </w:lvl>
  </w:abstractNum>
  <w:abstractNum w:abstractNumId="48" w15:restartNumberingAfterBreak="0">
    <w:nsid w:val="36D83D76"/>
    <w:multiLevelType w:val="hybridMultilevel"/>
    <w:tmpl w:val="326CAFBE"/>
    <w:lvl w:ilvl="0" w:tplc="9E50E4C2">
      <w:start w:val="1"/>
      <w:numFmt w:val="decimal"/>
      <w:lvlText w:val="%1."/>
      <w:lvlJc w:val="left"/>
      <w:pPr>
        <w:ind w:left="140" w:hanging="250"/>
      </w:pPr>
      <w:rPr>
        <w:rFonts w:ascii="Verdana" w:eastAsia="Verdana" w:hAnsi="Verdana" w:cs="Verdana" w:hint="default"/>
        <w:w w:val="100"/>
        <w:sz w:val="18"/>
        <w:szCs w:val="18"/>
      </w:rPr>
    </w:lvl>
    <w:lvl w:ilvl="1" w:tplc="7626EBAA">
      <w:numFmt w:val="bullet"/>
      <w:lvlText w:val="•"/>
      <w:lvlJc w:val="left"/>
      <w:pPr>
        <w:ind w:left="1056" w:hanging="250"/>
      </w:pPr>
      <w:rPr>
        <w:rFonts w:hint="default"/>
      </w:rPr>
    </w:lvl>
    <w:lvl w:ilvl="2" w:tplc="59D80B60">
      <w:numFmt w:val="bullet"/>
      <w:lvlText w:val="•"/>
      <w:lvlJc w:val="left"/>
      <w:pPr>
        <w:ind w:left="1973" w:hanging="250"/>
      </w:pPr>
      <w:rPr>
        <w:rFonts w:hint="default"/>
      </w:rPr>
    </w:lvl>
    <w:lvl w:ilvl="3" w:tplc="C7DE1E42">
      <w:numFmt w:val="bullet"/>
      <w:lvlText w:val="•"/>
      <w:lvlJc w:val="left"/>
      <w:pPr>
        <w:ind w:left="2889" w:hanging="250"/>
      </w:pPr>
      <w:rPr>
        <w:rFonts w:hint="default"/>
      </w:rPr>
    </w:lvl>
    <w:lvl w:ilvl="4" w:tplc="44C6E402">
      <w:numFmt w:val="bullet"/>
      <w:lvlText w:val="•"/>
      <w:lvlJc w:val="left"/>
      <w:pPr>
        <w:ind w:left="3806" w:hanging="250"/>
      </w:pPr>
      <w:rPr>
        <w:rFonts w:hint="default"/>
      </w:rPr>
    </w:lvl>
    <w:lvl w:ilvl="5" w:tplc="CE425144">
      <w:numFmt w:val="bullet"/>
      <w:lvlText w:val="•"/>
      <w:lvlJc w:val="left"/>
      <w:pPr>
        <w:ind w:left="4723" w:hanging="250"/>
      </w:pPr>
      <w:rPr>
        <w:rFonts w:hint="default"/>
      </w:rPr>
    </w:lvl>
    <w:lvl w:ilvl="6" w:tplc="34983228">
      <w:numFmt w:val="bullet"/>
      <w:lvlText w:val="•"/>
      <w:lvlJc w:val="left"/>
      <w:pPr>
        <w:ind w:left="5639" w:hanging="250"/>
      </w:pPr>
      <w:rPr>
        <w:rFonts w:hint="default"/>
      </w:rPr>
    </w:lvl>
    <w:lvl w:ilvl="7" w:tplc="B0346FE6">
      <w:numFmt w:val="bullet"/>
      <w:lvlText w:val="•"/>
      <w:lvlJc w:val="left"/>
      <w:pPr>
        <w:ind w:left="6556" w:hanging="250"/>
      </w:pPr>
      <w:rPr>
        <w:rFonts w:hint="default"/>
      </w:rPr>
    </w:lvl>
    <w:lvl w:ilvl="8" w:tplc="4E9669B2">
      <w:numFmt w:val="bullet"/>
      <w:lvlText w:val="•"/>
      <w:lvlJc w:val="left"/>
      <w:pPr>
        <w:ind w:left="7473" w:hanging="250"/>
      </w:pPr>
      <w:rPr>
        <w:rFonts w:hint="default"/>
      </w:rPr>
    </w:lvl>
  </w:abstractNum>
  <w:abstractNum w:abstractNumId="49" w15:restartNumberingAfterBreak="0">
    <w:nsid w:val="37F8518A"/>
    <w:multiLevelType w:val="hybridMultilevel"/>
    <w:tmpl w:val="E9B2F5F2"/>
    <w:lvl w:ilvl="0" w:tplc="085AE556">
      <w:start w:val="1"/>
      <w:numFmt w:val="decimal"/>
      <w:lvlText w:val="%1."/>
      <w:lvlJc w:val="left"/>
      <w:pPr>
        <w:ind w:left="140" w:hanging="245"/>
      </w:pPr>
      <w:rPr>
        <w:rFonts w:ascii="Verdana" w:eastAsia="Verdana" w:hAnsi="Verdana" w:cs="Verdana" w:hint="default"/>
        <w:spacing w:val="-2"/>
        <w:w w:val="100"/>
        <w:sz w:val="18"/>
        <w:szCs w:val="18"/>
      </w:rPr>
    </w:lvl>
    <w:lvl w:ilvl="1" w:tplc="CD24702C">
      <w:start w:val="1"/>
      <w:numFmt w:val="lowerLetter"/>
      <w:lvlText w:val="%2)"/>
      <w:lvlJc w:val="left"/>
      <w:pPr>
        <w:ind w:left="706" w:hanging="260"/>
      </w:pPr>
      <w:rPr>
        <w:rFonts w:ascii="Verdana" w:eastAsia="Verdana" w:hAnsi="Verdana" w:cs="Verdana" w:hint="default"/>
        <w:w w:val="100"/>
        <w:sz w:val="18"/>
        <w:szCs w:val="18"/>
      </w:rPr>
    </w:lvl>
    <w:lvl w:ilvl="2" w:tplc="BBD21A60">
      <w:numFmt w:val="bullet"/>
      <w:lvlText w:val="•"/>
      <w:lvlJc w:val="left"/>
      <w:pPr>
        <w:ind w:left="1656" w:hanging="260"/>
      </w:pPr>
      <w:rPr>
        <w:rFonts w:hint="default"/>
      </w:rPr>
    </w:lvl>
    <w:lvl w:ilvl="3" w:tplc="39DE6FCC">
      <w:numFmt w:val="bullet"/>
      <w:lvlText w:val="•"/>
      <w:lvlJc w:val="left"/>
      <w:pPr>
        <w:ind w:left="2612" w:hanging="260"/>
      </w:pPr>
      <w:rPr>
        <w:rFonts w:hint="default"/>
      </w:rPr>
    </w:lvl>
    <w:lvl w:ilvl="4" w:tplc="7160C9A4">
      <w:numFmt w:val="bullet"/>
      <w:lvlText w:val="•"/>
      <w:lvlJc w:val="left"/>
      <w:pPr>
        <w:ind w:left="3568" w:hanging="260"/>
      </w:pPr>
      <w:rPr>
        <w:rFonts w:hint="default"/>
      </w:rPr>
    </w:lvl>
    <w:lvl w:ilvl="5" w:tplc="1644B7F2">
      <w:numFmt w:val="bullet"/>
      <w:lvlText w:val="•"/>
      <w:lvlJc w:val="left"/>
      <w:pPr>
        <w:ind w:left="4525" w:hanging="260"/>
      </w:pPr>
      <w:rPr>
        <w:rFonts w:hint="default"/>
      </w:rPr>
    </w:lvl>
    <w:lvl w:ilvl="6" w:tplc="5A76F9D0">
      <w:numFmt w:val="bullet"/>
      <w:lvlText w:val="•"/>
      <w:lvlJc w:val="left"/>
      <w:pPr>
        <w:ind w:left="5481" w:hanging="260"/>
      </w:pPr>
      <w:rPr>
        <w:rFonts w:hint="default"/>
      </w:rPr>
    </w:lvl>
    <w:lvl w:ilvl="7" w:tplc="6D6AE5B0">
      <w:numFmt w:val="bullet"/>
      <w:lvlText w:val="•"/>
      <w:lvlJc w:val="left"/>
      <w:pPr>
        <w:ind w:left="6437" w:hanging="260"/>
      </w:pPr>
      <w:rPr>
        <w:rFonts w:hint="default"/>
      </w:rPr>
    </w:lvl>
    <w:lvl w:ilvl="8" w:tplc="14929EF2">
      <w:numFmt w:val="bullet"/>
      <w:lvlText w:val="•"/>
      <w:lvlJc w:val="left"/>
      <w:pPr>
        <w:ind w:left="7393" w:hanging="260"/>
      </w:pPr>
      <w:rPr>
        <w:rFonts w:hint="default"/>
      </w:rPr>
    </w:lvl>
  </w:abstractNum>
  <w:abstractNum w:abstractNumId="50" w15:restartNumberingAfterBreak="0">
    <w:nsid w:val="384B4277"/>
    <w:multiLevelType w:val="hybridMultilevel"/>
    <w:tmpl w:val="39CEEED8"/>
    <w:lvl w:ilvl="0" w:tplc="5614B1AE">
      <w:start w:val="1"/>
      <w:numFmt w:val="decimal"/>
      <w:lvlText w:val="%1."/>
      <w:lvlJc w:val="left"/>
      <w:pPr>
        <w:ind w:left="140" w:hanging="259"/>
      </w:pPr>
      <w:rPr>
        <w:rFonts w:ascii="Verdana" w:eastAsia="Verdana" w:hAnsi="Verdana" w:cs="Verdana" w:hint="default"/>
        <w:w w:val="100"/>
        <w:sz w:val="18"/>
        <w:szCs w:val="18"/>
      </w:rPr>
    </w:lvl>
    <w:lvl w:ilvl="1" w:tplc="1070E7DE">
      <w:numFmt w:val="bullet"/>
      <w:lvlText w:val="•"/>
      <w:lvlJc w:val="left"/>
      <w:pPr>
        <w:ind w:left="1056" w:hanging="259"/>
      </w:pPr>
      <w:rPr>
        <w:rFonts w:hint="default"/>
      </w:rPr>
    </w:lvl>
    <w:lvl w:ilvl="2" w:tplc="ABEE664A">
      <w:numFmt w:val="bullet"/>
      <w:lvlText w:val="•"/>
      <w:lvlJc w:val="left"/>
      <w:pPr>
        <w:ind w:left="1973" w:hanging="259"/>
      </w:pPr>
      <w:rPr>
        <w:rFonts w:hint="default"/>
      </w:rPr>
    </w:lvl>
    <w:lvl w:ilvl="3" w:tplc="AC606EB0">
      <w:numFmt w:val="bullet"/>
      <w:lvlText w:val="•"/>
      <w:lvlJc w:val="left"/>
      <w:pPr>
        <w:ind w:left="2889" w:hanging="259"/>
      </w:pPr>
      <w:rPr>
        <w:rFonts w:hint="default"/>
      </w:rPr>
    </w:lvl>
    <w:lvl w:ilvl="4" w:tplc="EFCE35C0">
      <w:numFmt w:val="bullet"/>
      <w:lvlText w:val="•"/>
      <w:lvlJc w:val="left"/>
      <w:pPr>
        <w:ind w:left="3806" w:hanging="259"/>
      </w:pPr>
      <w:rPr>
        <w:rFonts w:hint="default"/>
      </w:rPr>
    </w:lvl>
    <w:lvl w:ilvl="5" w:tplc="787831EC">
      <w:numFmt w:val="bullet"/>
      <w:lvlText w:val="•"/>
      <w:lvlJc w:val="left"/>
      <w:pPr>
        <w:ind w:left="4723" w:hanging="259"/>
      </w:pPr>
      <w:rPr>
        <w:rFonts w:hint="default"/>
      </w:rPr>
    </w:lvl>
    <w:lvl w:ilvl="6" w:tplc="966065FC">
      <w:numFmt w:val="bullet"/>
      <w:lvlText w:val="•"/>
      <w:lvlJc w:val="left"/>
      <w:pPr>
        <w:ind w:left="5639" w:hanging="259"/>
      </w:pPr>
      <w:rPr>
        <w:rFonts w:hint="default"/>
      </w:rPr>
    </w:lvl>
    <w:lvl w:ilvl="7" w:tplc="EB0EFE9A">
      <w:numFmt w:val="bullet"/>
      <w:lvlText w:val="•"/>
      <w:lvlJc w:val="left"/>
      <w:pPr>
        <w:ind w:left="6556" w:hanging="259"/>
      </w:pPr>
      <w:rPr>
        <w:rFonts w:hint="default"/>
      </w:rPr>
    </w:lvl>
    <w:lvl w:ilvl="8" w:tplc="125820FA">
      <w:numFmt w:val="bullet"/>
      <w:lvlText w:val="•"/>
      <w:lvlJc w:val="left"/>
      <w:pPr>
        <w:ind w:left="7473" w:hanging="259"/>
      </w:pPr>
      <w:rPr>
        <w:rFonts w:hint="default"/>
      </w:rPr>
    </w:lvl>
  </w:abstractNum>
  <w:abstractNum w:abstractNumId="51" w15:restartNumberingAfterBreak="0">
    <w:nsid w:val="3A702C47"/>
    <w:multiLevelType w:val="hybridMultilevel"/>
    <w:tmpl w:val="BADC1CDC"/>
    <w:lvl w:ilvl="0" w:tplc="8EB892BA">
      <w:start w:val="1"/>
      <w:numFmt w:val="decimal"/>
      <w:lvlText w:val="%1."/>
      <w:lvlJc w:val="left"/>
      <w:pPr>
        <w:ind w:left="140" w:hanging="295"/>
      </w:pPr>
      <w:rPr>
        <w:rFonts w:ascii="Verdana" w:eastAsia="Verdana" w:hAnsi="Verdana" w:cs="Verdana" w:hint="default"/>
        <w:spacing w:val="-13"/>
        <w:w w:val="100"/>
        <w:sz w:val="18"/>
        <w:szCs w:val="18"/>
      </w:rPr>
    </w:lvl>
    <w:lvl w:ilvl="1" w:tplc="918E8336">
      <w:numFmt w:val="bullet"/>
      <w:lvlText w:val="•"/>
      <w:lvlJc w:val="left"/>
      <w:pPr>
        <w:ind w:left="1056" w:hanging="295"/>
      </w:pPr>
      <w:rPr>
        <w:rFonts w:hint="default"/>
      </w:rPr>
    </w:lvl>
    <w:lvl w:ilvl="2" w:tplc="51186F5E">
      <w:numFmt w:val="bullet"/>
      <w:lvlText w:val="•"/>
      <w:lvlJc w:val="left"/>
      <w:pPr>
        <w:ind w:left="1973" w:hanging="295"/>
      </w:pPr>
      <w:rPr>
        <w:rFonts w:hint="default"/>
      </w:rPr>
    </w:lvl>
    <w:lvl w:ilvl="3" w:tplc="DE3E9FBA">
      <w:numFmt w:val="bullet"/>
      <w:lvlText w:val="•"/>
      <w:lvlJc w:val="left"/>
      <w:pPr>
        <w:ind w:left="2889" w:hanging="295"/>
      </w:pPr>
      <w:rPr>
        <w:rFonts w:hint="default"/>
      </w:rPr>
    </w:lvl>
    <w:lvl w:ilvl="4" w:tplc="3D6CD6B2">
      <w:numFmt w:val="bullet"/>
      <w:lvlText w:val="•"/>
      <w:lvlJc w:val="left"/>
      <w:pPr>
        <w:ind w:left="3806" w:hanging="295"/>
      </w:pPr>
      <w:rPr>
        <w:rFonts w:hint="default"/>
      </w:rPr>
    </w:lvl>
    <w:lvl w:ilvl="5" w:tplc="0474387C">
      <w:numFmt w:val="bullet"/>
      <w:lvlText w:val="•"/>
      <w:lvlJc w:val="left"/>
      <w:pPr>
        <w:ind w:left="4723" w:hanging="295"/>
      </w:pPr>
      <w:rPr>
        <w:rFonts w:hint="default"/>
      </w:rPr>
    </w:lvl>
    <w:lvl w:ilvl="6" w:tplc="4330EB14">
      <w:numFmt w:val="bullet"/>
      <w:lvlText w:val="•"/>
      <w:lvlJc w:val="left"/>
      <w:pPr>
        <w:ind w:left="5639" w:hanging="295"/>
      </w:pPr>
      <w:rPr>
        <w:rFonts w:hint="default"/>
      </w:rPr>
    </w:lvl>
    <w:lvl w:ilvl="7" w:tplc="E288178E">
      <w:numFmt w:val="bullet"/>
      <w:lvlText w:val="•"/>
      <w:lvlJc w:val="left"/>
      <w:pPr>
        <w:ind w:left="6556" w:hanging="295"/>
      </w:pPr>
      <w:rPr>
        <w:rFonts w:hint="default"/>
      </w:rPr>
    </w:lvl>
    <w:lvl w:ilvl="8" w:tplc="EAAA125C">
      <w:numFmt w:val="bullet"/>
      <w:lvlText w:val="•"/>
      <w:lvlJc w:val="left"/>
      <w:pPr>
        <w:ind w:left="7473" w:hanging="295"/>
      </w:pPr>
      <w:rPr>
        <w:rFonts w:hint="default"/>
      </w:rPr>
    </w:lvl>
  </w:abstractNum>
  <w:abstractNum w:abstractNumId="52" w15:restartNumberingAfterBreak="0">
    <w:nsid w:val="3A982AF6"/>
    <w:multiLevelType w:val="hybridMultilevel"/>
    <w:tmpl w:val="B052C55E"/>
    <w:lvl w:ilvl="0" w:tplc="309C49BC">
      <w:start w:val="1"/>
      <w:numFmt w:val="decimal"/>
      <w:lvlText w:val="%1."/>
      <w:lvlJc w:val="left"/>
      <w:pPr>
        <w:ind w:left="140" w:hanging="252"/>
      </w:pPr>
      <w:rPr>
        <w:rFonts w:ascii="Verdana" w:eastAsia="Verdana" w:hAnsi="Verdana" w:cs="Verdana" w:hint="default"/>
        <w:w w:val="100"/>
        <w:sz w:val="18"/>
        <w:szCs w:val="18"/>
      </w:rPr>
    </w:lvl>
    <w:lvl w:ilvl="1" w:tplc="164E3520">
      <w:numFmt w:val="bullet"/>
      <w:lvlText w:val="•"/>
      <w:lvlJc w:val="left"/>
      <w:pPr>
        <w:ind w:left="1056" w:hanging="252"/>
      </w:pPr>
      <w:rPr>
        <w:rFonts w:hint="default"/>
      </w:rPr>
    </w:lvl>
    <w:lvl w:ilvl="2" w:tplc="6CAC9F5A">
      <w:numFmt w:val="bullet"/>
      <w:lvlText w:val="•"/>
      <w:lvlJc w:val="left"/>
      <w:pPr>
        <w:ind w:left="1973" w:hanging="252"/>
      </w:pPr>
      <w:rPr>
        <w:rFonts w:hint="default"/>
      </w:rPr>
    </w:lvl>
    <w:lvl w:ilvl="3" w:tplc="B3B81AEE">
      <w:numFmt w:val="bullet"/>
      <w:lvlText w:val="•"/>
      <w:lvlJc w:val="left"/>
      <w:pPr>
        <w:ind w:left="2889" w:hanging="252"/>
      </w:pPr>
      <w:rPr>
        <w:rFonts w:hint="default"/>
      </w:rPr>
    </w:lvl>
    <w:lvl w:ilvl="4" w:tplc="90DCE63A">
      <w:numFmt w:val="bullet"/>
      <w:lvlText w:val="•"/>
      <w:lvlJc w:val="left"/>
      <w:pPr>
        <w:ind w:left="3806" w:hanging="252"/>
      </w:pPr>
      <w:rPr>
        <w:rFonts w:hint="default"/>
      </w:rPr>
    </w:lvl>
    <w:lvl w:ilvl="5" w:tplc="C6427854">
      <w:numFmt w:val="bullet"/>
      <w:lvlText w:val="•"/>
      <w:lvlJc w:val="left"/>
      <w:pPr>
        <w:ind w:left="4723" w:hanging="252"/>
      </w:pPr>
      <w:rPr>
        <w:rFonts w:hint="default"/>
      </w:rPr>
    </w:lvl>
    <w:lvl w:ilvl="6" w:tplc="93407E3C">
      <w:numFmt w:val="bullet"/>
      <w:lvlText w:val="•"/>
      <w:lvlJc w:val="left"/>
      <w:pPr>
        <w:ind w:left="5639" w:hanging="252"/>
      </w:pPr>
      <w:rPr>
        <w:rFonts w:hint="default"/>
      </w:rPr>
    </w:lvl>
    <w:lvl w:ilvl="7" w:tplc="28ACD6E4">
      <w:numFmt w:val="bullet"/>
      <w:lvlText w:val="•"/>
      <w:lvlJc w:val="left"/>
      <w:pPr>
        <w:ind w:left="6556" w:hanging="252"/>
      </w:pPr>
      <w:rPr>
        <w:rFonts w:hint="default"/>
      </w:rPr>
    </w:lvl>
    <w:lvl w:ilvl="8" w:tplc="737E466E">
      <w:numFmt w:val="bullet"/>
      <w:lvlText w:val="•"/>
      <w:lvlJc w:val="left"/>
      <w:pPr>
        <w:ind w:left="7473" w:hanging="252"/>
      </w:pPr>
      <w:rPr>
        <w:rFonts w:hint="default"/>
      </w:rPr>
    </w:lvl>
  </w:abstractNum>
  <w:abstractNum w:abstractNumId="53" w15:restartNumberingAfterBreak="0">
    <w:nsid w:val="3CD324D1"/>
    <w:multiLevelType w:val="hybridMultilevel"/>
    <w:tmpl w:val="1B76C366"/>
    <w:lvl w:ilvl="0" w:tplc="B74681F2">
      <w:start w:val="1"/>
      <w:numFmt w:val="decimal"/>
      <w:lvlText w:val="%1."/>
      <w:lvlJc w:val="left"/>
      <w:pPr>
        <w:ind w:left="140" w:hanging="281"/>
      </w:pPr>
      <w:rPr>
        <w:rFonts w:ascii="Verdana" w:eastAsia="Verdana" w:hAnsi="Verdana" w:cs="Verdana" w:hint="default"/>
        <w:spacing w:val="-28"/>
        <w:w w:val="100"/>
        <w:sz w:val="18"/>
        <w:szCs w:val="18"/>
      </w:rPr>
    </w:lvl>
    <w:lvl w:ilvl="1" w:tplc="A4C6A8C8">
      <w:numFmt w:val="bullet"/>
      <w:lvlText w:val="•"/>
      <w:lvlJc w:val="left"/>
      <w:pPr>
        <w:ind w:left="1056" w:hanging="281"/>
      </w:pPr>
      <w:rPr>
        <w:rFonts w:hint="default"/>
      </w:rPr>
    </w:lvl>
    <w:lvl w:ilvl="2" w:tplc="AAF61D10">
      <w:numFmt w:val="bullet"/>
      <w:lvlText w:val="•"/>
      <w:lvlJc w:val="left"/>
      <w:pPr>
        <w:ind w:left="1973" w:hanging="281"/>
      </w:pPr>
      <w:rPr>
        <w:rFonts w:hint="default"/>
      </w:rPr>
    </w:lvl>
    <w:lvl w:ilvl="3" w:tplc="322E94D8">
      <w:numFmt w:val="bullet"/>
      <w:lvlText w:val="•"/>
      <w:lvlJc w:val="left"/>
      <w:pPr>
        <w:ind w:left="2889" w:hanging="281"/>
      </w:pPr>
      <w:rPr>
        <w:rFonts w:hint="default"/>
      </w:rPr>
    </w:lvl>
    <w:lvl w:ilvl="4" w:tplc="C79A0996">
      <w:numFmt w:val="bullet"/>
      <w:lvlText w:val="•"/>
      <w:lvlJc w:val="left"/>
      <w:pPr>
        <w:ind w:left="3806" w:hanging="281"/>
      </w:pPr>
      <w:rPr>
        <w:rFonts w:hint="default"/>
      </w:rPr>
    </w:lvl>
    <w:lvl w:ilvl="5" w:tplc="0A5E25BE">
      <w:numFmt w:val="bullet"/>
      <w:lvlText w:val="•"/>
      <w:lvlJc w:val="left"/>
      <w:pPr>
        <w:ind w:left="4723" w:hanging="281"/>
      </w:pPr>
      <w:rPr>
        <w:rFonts w:hint="default"/>
      </w:rPr>
    </w:lvl>
    <w:lvl w:ilvl="6" w:tplc="5EE01080">
      <w:numFmt w:val="bullet"/>
      <w:lvlText w:val="•"/>
      <w:lvlJc w:val="left"/>
      <w:pPr>
        <w:ind w:left="5639" w:hanging="281"/>
      </w:pPr>
      <w:rPr>
        <w:rFonts w:hint="default"/>
      </w:rPr>
    </w:lvl>
    <w:lvl w:ilvl="7" w:tplc="48368B8E">
      <w:numFmt w:val="bullet"/>
      <w:lvlText w:val="•"/>
      <w:lvlJc w:val="left"/>
      <w:pPr>
        <w:ind w:left="6556" w:hanging="281"/>
      </w:pPr>
      <w:rPr>
        <w:rFonts w:hint="default"/>
      </w:rPr>
    </w:lvl>
    <w:lvl w:ilvl="8" w:tplc="5C7441BC">
      <w:numFmt w:val="bullet"/>
      <w:lvlText w:val="•"/>
      <w:lvlJc w:val="left"/>
      <w:pPr>
        <w:ind w:left="7473" w:hanging="281"/>
      </w:pPr>
      <w:rPr>
        <w:rFonts w:hint="default"/>
      </w:rPr>
    </w:lvl>
  </w:abstractNum>
  <w:abstractNum w:abstractNumId="54" w15:restartNumberingAfterBreak="0">
    <w:nsid w:val="3DF64168"/>
    <w:multiLevelType w:val="hybridMultilevel"/>
    <w:tmpl w:val="EC984884"/>
    <w:lvl w:ilvl="0" w:tplc="5A4ECBCC">
      <w:start w:val="1"/>
      <w:numFmt w:val="decimal"/>
      <w:lvlText w:val="%1."/>
      <w:lvlJc w:val="left"/>
      <w:pPr>
        <w:ind w:left="140" w:hanging="259"/>
      </w:pPr>
      <w:rPr>
        <w:rFonts w:ascii="Verdana" w:eastAsia="Verdana" w:hAnsi="Verdana" w:cs="Verdana" w:hint="default"/>
        <w:w w:val="100"/>
        <w:sz w:val="18"/>
        <w:szCs w:val="18"/>
      </w:rPr>
    </w:lvl>
    <w:lvl w:ilvl="1" w:tplc="FA565AF2">
      <w:start w:val="1"/>
      <w:numFmt w:val="lowerLetter"/>
      <w:lvlText w:val="%2)"/>
      <w:lvlJc w:val="left"/>
      <w:pPr>
        <w:ind w:left="706" w:hanging="250"/>
      </w:pPr>
      <w:rPr>
        <w:rFonts w:ascii="Verdana" w:eastAsia="Verdana" w:hAnsi="Verdana" w:cs="Verdana" w:hint="default"/>
        <w:w w:val="100"/>
        <w:sz w:val="18"/>
        <w:szCs w:val="18"/>
      </w:rPr>
    </w:lvl>
    <w:lvl w:ilvl="2" w:tplc="7F4611BE">
      <w:numFmt w:val="bullet"/>
      <w:lvlText w:val="•"/>
      <w:lvlJc w:val="left"/>
      <w:pPr>
        <w:ind w:left="1656" w:hanging="250"/>
      </w:pPr>
      <w:rPr>
        <w:rFonts w:hint="default"/>
      </w:rPr>
    </w:lvl>
    <w:lvl w:ilvl="3" w:tplc="F6E08A8C">
      <w:numFmt w:val="bullet"/>
      <w:lvlText w:val="•"/>
      <w:lvlJc w:val="left"/>
      <w:pPr>
        <w:ind w:left="2612" w:hanging="250"/>
      </w:pPr>
      <w:rPr>
        <w:rFonts w:hint="default"/>
      </w:rPr>
    </w:lvl>
    <w:lvl w:ilvl="4" w:tplc="B53EBA7C">
      <w:numFmt w:val="bullet"/>
      <w:lvlText w:val="•"/>
      <w:lvlJc w:val="left"/>
      <w:pPr>
        <w:ind w:left="3568" w:hanging="250"/>
      </w:pPr>
      <w:rPr>
        <w:rFonts w:hint="default"/>
      </w:rPr>
    </w:lvl>
    <w:lvl w:ilvl="5" w:tplc="C6787D5E">
      <w:numFmt w:val="bullet"/>
      <w:lvlText w:val="•"/>
      <w:lvlJc w:val="left"/>
      <w:pPr>
        <w:ind w:left="4525" w:hanging="250"/>
      </w:pPr>
      <w:rPr>
        <w:rFonts w:hint="default"/>
      </w:rPr>
    </w:lvl>
    <w:lvl w:ilvl="6" w:tplc="E4402758">
      <w:numFmt w:val="bullet"/>
      <w:lvlText w:val="•"/>
      <w:lvlJc w:val="left"/>
      <w:pPr>
        <w:ind w:left="5481" w:hanging="250"/>
      </w:pPr>
      <w:rPr>
        <w:rFonts w:hint="default"/>
      </w:rPr>
    </w:lvl>
    <w:lvl w:ilvl="7" w:tplc="DE9C8588">
      <w:numFmt w:val="bullet"/>
      <w:lvlText w:val="•"/>
      <w:lvlJc w:val="left"/>
      <w:pPr>
        <w:ind w:left="6437" w:hanging="250"/>
      </w:pPr>
      <w:rPr>
        <w:rFonts w:hint="default"/>
      </w:rPr>
    </w:lvl>
    <w:lvl w:ilvl="8" w:tplc="331E7E68">
      <w:numFmt w:val="bullet"/>
      <w:lvlText w:val="•"/>
      <w:lvlJc w:val="left"/>
      <w:pPr>
        <w:ind w:left="7393" w:hanging="250"/>
      </w:pPr>
      <w:rPr>
        <w:rFonts w:hint="default"/>
      </w:rPr>
    </w:lvl>
  </w:abstractNum>
  <w:abstractNum w:abstractNumId="55" w15:restartNumberingAfterBreak="0">
    <w:nsid w:val="3EE10491"/>
    <w:multiLevelType w:val="hybridMultilevel"/>
    <w:tmpl w:val="B5A2B9CC"/>
    <w:lvl w:ilvl="0" w:tplc="5AFCE724">
      <w:start w:val="1"/>
      <w:numFmt w:val="decimal"/>
      <w:lvlText w:val="%1."/>
      <w:lvlJc w:val="left"/>
      <w:pPr>
        <w:ind w:left="140" w:hanging="250"/>
      </w:pPr>
      <w:rPr>
        <w:rFonts w:ascii="Verdana" w:eastAsia="Verdana" w:hAnsi="Verdana" w:cs="Verdana" w:hint="default"/>
        <w:w w:val="100"/>
        <w:sz w:val="18"/>
        <w:szCs w:val="18"/>
      </w:rPr>
    </w:lvl>
    <w:lvl w:ilvl="1" w:tplc="FB601664">
      <w:start w:val="1"/>
      <w:numFmt w:val="lowerLetter"/>
      <w:lvlText w:val="%2)"/>
      <w:lvlJc w:val="left"/>
      <w:pPr>
        <w:ind w:left="706" w:hanging="260"/>
      </w:pPr>
      <w:rPr>
        <w:rFonts w:ascii="Verdana" w:eastAsia="Verdana" w:hAnsi="Verdana" w:cs="Verdana" w:hint="default"/>
        <w:w w:val="100"/>
        <w:sz w:val="18"/>
        <w:szCs w:val="18"/>
      </w:rPr>
    </w:lvl>
    <w:lvl w:ilvl="2" w:tplc="48E04F3C">
      <w:numFmt w:val="bullet"/>
      <w:lvlText w:val="•"/>
      <w:lvlJc w:val="left"/>
      <w:pPr>
        <w:ind w:left="1656" w:hanging="260"/>
      </w:pPr>
      <w:rPr>
        <w:rFonts w:hint="default"/>
      </w:rPr>
    </w:lvl>
    <w:lvl w:ilvl="3" w:tplc="FF6454F2">
      <w:numFmt w:val="bullet"/>
      <w:lvlText w:val="•"/>
      <w:lvlJc w:val="left"/>
      <w:pPr>
        <w:ind w:left="2612" w:hanging="260"/>
      </w:pPr>
      <w:rPr>
        <w:rFonts w:hint="default"/>
      </w:rPr>
    </w:lvl>
    <w:lvl w:ilvl="4" w:tplc="4AA64A5E">
      <w:numFmt w:val="bullet"/>
      <w:lvlText w:val="•"/>
      <w:lvlJc w:val="left"/>
      <w:pPr>
        <w:ind w:left="3568" w:hanging="260"/>
      </w:pPr>
      <w:rPr>
        <w:rFonts w:hint="default"/>
      </w:rPr>
    </w:lvl>
    <w:lvl w:ilvl="5" w:tplc="53265AEC">
      <w:numFmt w:val="bullet"/>
      <w:lvlText w:val="•"/>
      <w:lvlJc w:val="left"/>
      <w:pPr>
        <w:ind w:left="4525" w:hanging="260"/>
      </w:pPr>
      <w:rPr>
        <w:rFonts w:hint="default"/>
      </w:rPr>
    </w:lvl>
    <w:lvl w:ilvl="6" w:tplc="81701276">
      <w:numFmt w:val="bullet"/>
      <w:lvlText w:val="•"/>
      <w:lvlJc w:val="left"/>
      <w:pPr>
        <w:ind w:left="5481" w:hanging="260"/>
      </w:pPr>
      <w:rPr>
        <w:rFonts w:hint="default"/>
      </w:rPr>
    </w:lvl>
    <w:lvl w:ilvl="7" w:tplc="83468548">
      <w:numFmt w:val="bullet"/>
      <w:lvlText w:val="•"/>
      <w:lvlJc w:val="left"/>
      <w:pPr>
        <w:ind w:left="6437" w:hanging="260"/>
      </w:pPr>
      <w:rPr>
        <w:rFonts w:hint="default"/>
      </w:rPr>
    </w:lvl>
    <w:lvl w:ilvl="8" w:tplc="856029B2">
      <w:numFmt w:val="bullet"/>
      <w:lvlText w:val="•"/>
      <w:lvlJc w:val="left"/>
      <w:pPr>
        <w:ind w:left="7393" w:hanging="260"/>
      </w:pPr>
      <w:rPr>
        <w:rFonts w:hint="default"/>
      </w:rPr>
    </w:lvl>
  </w:abstractNum>
  <w:abstractNum w:abstractNumId="56" w15:restartNumberingAfterBreak="0">
    <w:nsid w:val="3F584CB8"/>
    <w:multiLevelType w:val="hybridMultilevel"/>
    <w:tmpl w:val="D53AD1C2"/>
    <w:lvl w:ilvl="0" w:tplc="A544D24C">
      <w:start w:val="1"/>
      <w:numFmt w:val="decimal"/>
      <w:lvlText w:val="%1."/>
      <w:lvlJc w:val="left"/>
      <w:pPr>
        <w:ind w:left="382" w:hanging="243"/>
      </w:pPr>
      <w:rPr>
        <w:rFonts w:ascii="Verdana" w:eastAsia="Verdana" w:hAnsi="Verdana" w:cs="Verdana" w:hint="default"/>
        <w:w w:val="100"/>
        <w:sz w:val="18"/>
        <w:szCs w:val="18"/>
      </w:rPr>
    </w:lvl>
    <w:lvl w:ilvl="1" w:tplc="628AAE80">
      <w:start w:val="1"/>
      <w:numFmt w:val="lowerLetter"/>
      <w:lvlText w:val="%2)"/>
      <w:lvlJc w:val="left"/>
      <w:pPr>
        <w:ind w:left="706" w:hanging="250"/>
      </w:pPr>
      <w:rPr>
        <w:rFonts w:ascii="Verdana" w:eastAsia="Verdana" w:hAnsi="Verdana" w:cs="Verdana" w:hint="default"/>
        <w:w w:val="100"/>
        <w:sz w:val="18"/>
        <w:szCs w:val="18"/>
      </w:rPr>
    </w:lvl>
    <w:lvl w:ilvl="2" w:tplc="EE885C32">
      <w:numFmt w:val="bullet"/>
      <w:lvlText w:val="•"/>
      <w:lvlJc w:val="left"/>
      <w:pPr>
        <w:ind w:left="1656" w:hanging="250"/>
      </w:pPr>
      <w:rPr>
        <w:rFonts w:hint="default"/>
      </w:rPr>
    </w:lvl>
    <w:lvl w:ilvl="3" w:tplc="4E4C1DF4">
      <w:numFmt w:val="bullet"/>
      <w:lvlText w:val="•"/>
      <w:lvlJc w:val="left"/>
      <w:pPr>
        <w:ind w:left="2612" w:hanging="250"/>
      </w:pPr>
      <w:rPr>
        <w:rFonts w:hint="default"/>
      </w:rPr>
    </w:lvl>
    <w:lvl w:ilvl="4" w:tplc="89E6E6BE">
      <w:numFmt w:val="bullet"/>
      <w:lvlText w:val="•"/>
      <w:lvlJc w:val="left"/>
      <w:pPr>
        <w:ind w:left="3568" w:hanging="250"/>
      </w:pPr>
      <w:rPr>
        <w:rFonts w:hint="default"/>
      </w:rPr>
    </w:lvl>
    <w:lvl w:ilvl="5" w:tplc="98963E34">
      <w:numFmt w:val="bullet"/>
      <w:lvlText w:val="•"/>
      <w:lvlJc w:val="left"/>
      <w:pPr>
        <w:ind w:left="4525" w:hanging="250"/>
      </w:pPr>
      <w:rPr>
        <w:rFonts w:hint="default"/>
      </w:rPr>
    </w:lvl>
    <w:lvl w:ilvl="6" w:tplc="BD760EEA">
      <w:numFmt w:val="bullet"/>
      <w:lvlText w:val="•"/>
      <w:lvlJc w:val="left"/>
      <w:pPr>
        <w:ind w:left="5481" w:hanging="250"/>
      </w:pPr>
      <w:rPr>
        <w:rFonts w:hint="default"/>
      </w:rPr>
    </w:lvl>
    <w:lvl w:ilvl="7" w:tplc="7F76445E">
      <w:numFmt w:val="bullet"/>
      <w:lvlText w:val="•"/>
      <w:lvlJc w:val="left"/>
      <w:pPr>
        <w:ind w:left="6437" w:hanging="250"/>
      </w:pPr>
      <w:rPr>
        <w:rFonts w:hint="default"/>
      </w:rPr>
    </w:lvl>
    <w:lvl w:ilvl="8" w:tplc="5A98085E">
      <w:numFmt w:val="bullet"/>
      <w:lvlText w:val="•"/>
      <w:lvlJc w:val="left"/>
      <w:pPr>
        <w:ind w:left="7393" w:hanging="250"/>
      </w:pPr>
      <w:rPr>
        <w:rFonts w:hint="default"/>
      </w:rPr>
    </w:lvl>
  </w:abstractNum>
  <w:abstractNum w:abstractNumId="57" w15:restartNumberingAfterBreak="0">
    <w:nsid w:val="3F667202"/>
    <w:multiLevelType w:val="hybridMultilevel"/>
    <w:tmpl w:val="0840D16E"/>
    <w:lvl w:ilvl="0" w:tplc="08C49114">
      <w:start w:val="1"/>
      <w:numFmt w:val="decimal"/>
      <w:lvlText w:val="%1."/>
      <w:lvlJc w:val="left"/>
      <w:pPr>
        <w:ind w:left="140" w:hanging="274"/>
      </w:pPr>
      <w:rPr>
        <w:rFonts w:ascii="Verdana" w:eastAsia="Verdana" w:hAnsi="Verdana" w:cs="Verdana" w:hint="default"/>
        <w:w w:val="100"/>
        <w:sz w:val="18"/>
        <w:szCs w:val="18"/>
      </w:rPr>
    </w:lvl>
    <w:lvl w:ilvl="1" w:tplc="481E1CA8">
      <w:start w:val="1"/>
      <w:numFmt w:val="lowerLetter"/>
      <w:lvlText w:val="%2)"/>
      <w:lvlJc w:val="left"/>
      <w:pPr>
        <w:ind w:left="706" w:hanging="253"/>
      </w:pPr>
      <w:rPr>
        <w:rFonts w:ascii="Verdana" w:eastAsia="Verdana" w:hAnsi="Verdana" w:cs="Verdana" w:hint="default"/>
        <w:w w:val="100"/>
        <w:sz w:val="18"/>
        <w:szCs w:val="18"/>
      </w:rPr>
    </w:lvl>
    <w:lvl w:ilvl="2" w:tplc="B11AC3BE">
      <w:numFmt w:val="bullet"/>
      <w:lvlText w:val="•"/>
      <w:lvlJc w:val="left"/>
      <w:pPr>
        <w:ind w:left="1656" w:hanging="253"/>
      </w:pPr>
      <w:rPr>
        <w:rFonts w:hint="default"/>
      </w:rPr>
    </w:lvl>
    <w:lvl w:ilvl="3" w:tplc="EA8464A4">
      <w:numFmt w:val="bullet"/>
      <w:lvlText w:val="•"/>
      <w:lvlJc w:val="left"/>
      <w:pPr>
        <w:ind w:left="2612" w:hanging="253"/>
      </w:pPr>
      <w:rPr>
        <w:rFonts w:hint="default"/>
      </w:rPr>
    </w:lvl>
    <w:lvl w:ilvl="4" w:tplc="3F121264">
      <w:numFmt w:val="bullet"/>
      <w:lvlText w:val="•"/>
      <w:lvlJc w:val="left"/>
      <w:pPr>
        <w:ind w:left="3568" w:hanging="253"/>
      </w:pPr>
      <w:rPr>
        <w:rFonts w:hint="default"/>
      </w:rPr>
    </w:lvl>
    <w:lvl w:ilvl="5" w:tplc="FEF49CCA">
      <w:numFmt w:val="bullet"/>
      <w:lvlText w:val="•"/>
      <w:lvlJc w:val="left"/>
      <w:pPr>
        <w:ind w:left="4525" w:hanging="253"/>
      </w:pPr>
      <w:rPr>
        <w:rFonts w:hint="default"/>
      </w:rPr>
    </w:lvl>
    <w:lvl w:ilvl="6" w:tplc="75E8CDAA">
      <w:numFmt w:val="bullet"/>
      <w:lvlText w:val="•"/>
      <w:lvlJc w:val="left"/>
      <w:pPr>
        <w:ind w:left="5481" w:hanging="253"/>
      </w:pPr>
      <w:rPr>
        <w:rFonts w:hint="default"/>
      </w:rPr>
    </w:lvl>
    <w:lvl w:ilvl="7" w:tplc="8684F4CC">
      <w:numFmt w:val="bullet"/>
      <w:lvlText w:val="•"/>
      <w:lvlJc w:val="left"/>
      <w:pPr>
        <w:ind w:left="6437" w:hanging="253"/>
      </w:pPr>
      <w:rPr>
        <w:rFonts w:hint="default"/>
      </w:rPr>
    </w:lvl>
    <w:lvl w:ilvl="8" w:tplc="DEDC53DA">
      <w:numFmt w:val="bullet"/>
      <w:lvlText w:val="•"/>
      <w:lvlJc w:val="left"/>
      <w:pPr>
        <w:ind w:left="7393" w:hanging="253"/>
      </w:pPr>
      <w:rPr>
        <w:rFonts w:hint="default"/>
      </w:rPr>
    </w:lvl>
  </w:abstractNum>
  <w:abstractNum w:abstractNumId="58" w15:restartNumberingAfterBreak="0">
    <w:nsid w:val="3F776C12"/>
    <w:multiLevelType w:val="hybridMultilevel"/>
    <w:tmpl w:val="7FE86090"/>
    <w:lvl w:ilvl="0" w:tplc="CB040522">
      <w:start w:val="1"/>
      <w:numFmt w:val="decimal"/>
      <w:lvlText w:val="%1."/>
      <w:lvlJc w:val="left"/>
      <w:pPr>
        <w:ind w:left="140" w:hanging="288"/>
      </w:pPr>
      <w:rPr>
        <w:rFonts w:ascii="Verdana" w:eastAsia="Verdana" w:hAnsi="Verdana" w:cs="Verdana" w:hint="default"/>
        <w:spacing w:val="-22"/>
        <w:w w:val="100"/>
        <w:sz w:val="18"/>
        <w:szCs w:val="18"/>
      </w:rPr>
    </w:lvl>
    <w:lvl w:ilvl="1" w:tplc="4530BA48">
      <w:numFmt w:val="bullet"/>
      <w:lvlText w:val="•"/>
      <w:lvlJc w:val="left"/>
      <w:pPr>
        <w:ind w:left="1056" w:hanging="288"/>
      </w:pPr>
      <w:rPr>
        <w:rFonts w:hint="default"/>
      </w:rPr>
    </w:lvl>
    <w:lvl w:ilvl="2" w:tplc="019C3C70">
      <w:numFmt w:val="bullet"/>
      <w:lvlText w:val="•"/>
      <w:lvlJc w:val="left"/>
      <w:pPr>
        <w:ind w:left="1973" w:hanging="288"/>
      </w:pPr>
      <w:rPr>
        <w:rFonts w:hint="default"/>
      </w:rPr>
    </w:lvl>
    <w:lvl w:ilvl="3" w:tplc="FA1CCF2A">
      <w:numFmt w:val="bullet"/>
      <w:lvlText w:val="•"/>
      <w:lvlJc w:val="left"/>
      <w:pPr>
        <w:ind w:left="2889" w:hanging="288"/>
      </w:pPr>
      <w:rPr>
        <w:rFonts w:hint="default"/>
      </w:rPr>
    </w:lvl>
    <w:lvl w:ilvl="4" w:tplc="FD9876DE">
      <w:numFmt w:val="bullet"/>
      <w:lvlText w:val="•"/>
      <w:lvlJc w:val="left"/>
      <w:pPr>
        <w:ind w:left="3806" w:hanging="288"/>
      </w:pPr>
      <w:rPr>
        <w:rFonts w:hint="default"/>
      </w:rPr>
    </w:lvl>
    <w:lvl w:ilvl="5" w:tplc="AF84EADA">
      <w:numFmt w:val="bullet"/>
      <w:lvlText w:val="•"/>
      <w:lvlJc w:val="left"/>
      <w:pPr>
        <w:ind w:left="4723" w:hanging="288"/>
      </w:pPr>
      <w:rPr>
        <w:rFonts w:hint="default"/>
      </w:rPr>
    </w:lvl>
    <w:lvl w:ilvl="6" w:tplc="64DA6D8C">
      <w:numFmt w:val="bullet"/>
      <w:lvlText w:val="•"/>
      <w:lvlJc w:val="left"/>
      <w:pPr>
        <w:ind w:left="5639" w:hanging="288"/>
      </w:pPr>
      <w:rPr>
        <w:rFonts w:hint="default"/>
      </w:rPr>
    </w:lvl>
    <w:lvl w:ilvl="7" w:tplc="10583EC2">
      <w:numFmt w:val="bullet"/>
      <w:lvlText w:val="•"/>
      <w:lvlJc w:val="left"/>
      <w:pPr>
        <w:ind w:left="6556" w:hanging="288"/>
      </w:pPr>
      <w:rPr>
        <w:rFonts w:hint="default"/>
      </w:rPr>
    </w:lvl>
    <w:lvl w:ilvl="8" w:tplc="0BFE8C4C">
      <w:numFmt w:val="bullet"/>
      <w:lvlText w:val="•"/>
      <w:lvlJc w:val="left"/>
      <w:pPr>
        <w:ind w:left="7473" w:hanging="288"/>
      </w:pPr>
      <w:rPr>
        <w:rFonts w:hint="default"/>
      </w:rPr>
    </w:lvl>
  </w:abstractNum>
  <w:abstractNum w:abstractNumId="59" w15:restartNumberingAfterBreak="0">
    <w:nsid w:val="400D6229"/>
    <w:multiLevelType w:val="hybridMultilevel"/>
    <w:tmpl w:val="0F02FD00"/>
    <w:lvl w:ilvl="0" w:tplc="824C2D4A">
      <w:start w:val="1"/>
      <w:numFmt w:val="decimal"/>
      <w:lvlText w:val="%1."/>
      <w:lvlJc w:val="left"/>
      <w:pPr>
        <w:ind w:left="140" w:hanging="271"/>
      </w:pPr>
      <w:rPr>
        <w:rFonts w:ascii="Verdana" w:eastAsia="Verdana" w:hAnsi="Verdana" w:cs="Verdana" w:hint="default"/>
        <w:w w:val="100"/>
        <w:sz w:val="18"/>
        <w:szCs w:val="18"/>
      </w:rPr>
    </w:lvl>
    <w:lvl w:ilvl="1" w:tplc="CD1E9EC8">
      <w:start w:val="1"/>
      <w:numFmt w:val="lowerLetter"/>
      <w:lvlText w:val="%2)"/>
      <w:lvlJc w:val="left"/>
      <w:pPr>
        <w:ind w:left="706" w:hanging="257"/>
      </w:pPr>
      <w:rPr>
        <w:rFonts w:ascii="Verdana" w:eastAsia="Verdana" w:hAnsi="Verdana" w:cs="Verdana" w:hint="default"/>
        <w:w w:val="100"/>
        <w:sz w:val="18"/>
        <w:szCs w:val="18"/>
      </w:rPr>
    </w:lvl>
    <w:lvl w:ilvl="2" w:tplc="F00E0C64">
      <w:numFmt w:val="bullet"/>
      <w:lvlText w:val="•"/>
      <w:lvlJc w:val="left"/>
      <w:pPr>
        <w:ind w:left="1656" w:hanging="257"/>
      </w:pPr>
      <w:rPr>
        <w:rFonts w:hint="default"/>
      </w:rPr>
    </w:lvl>
    <w:lvl w:ilvl="3" w:tplc="CE1C8E26">
      <w:numFmt w:val="bullet"/>
      <w:lvlText w:val="•"/>
      <w:lvlJc w:val="left"/>
      <w:pPr>
        <w:ind w:left="2612" w:hanging="257"/>
      </w:pPr>
      <w:rPr>
        <w:rFonts w:hint="default"/>
      </w:rPr>
    </w:lvl>
    <w:lvl w:ilvl="4" w:tplc="DC1E1752">
      <w:numFmt w:val="bullet"/>
      <w:lvlText w:val="•"/>
      <w:lvlJc w:val="left"/>
      <w:pPr>
        <w:ind w:left="3568" w:hanging="257"/>
      </w:pPr>
      <w:rPr>
        <w:rFonts w:hint="default"/>
      </w:rPr>
    </w:lvl>
    <w:lvl w:ilvl="5" w:tplc="21C007CA">
      <w:numFmt w:val="bullet"/>
      <w:lvlText w:val="•"/>
      <w:lvlJc w:val="left"/>
      <w:pPr>
        <w:ind w:left="4525" w:hanging="257"/>
      </w:pPr>
      <w:rPr>
        <w:rFonts w:hint="default"/>
      </w:rPr>
    </w:lvl>
    <w:lvl w:ilvl="6" w:tplc="53240804">
      <w:numFmt w:val="bullet"/>
      <w:lvlText w:val="•"/>
      <w:lvlJc w:val="left"/>
      <w:pPr>
        <w:ind w:left="5481" w:hanging="257"/>
      </w:pPr>
      <w:rPr>
        <w:rFonts w:hint="default"/>
      </w:rPr>
    </w:lvl>
    <w:lvl w:ilvl="7" w:tplc="F6E67658">
      <w:numFmt w:val="bullet"/>
      <w:lvlText w:val="•"/>
      <w:lvlJc w:val="left"/>
      <w:pPr>
        <w:ind w:left="6437" w:hanging="257"/>
      </w:pPr>
      <w:rPr>
        <w:rFonts w:hint="default"/>
      </w:rPr>
    </w:lvl>
    <w:lvl w:ilvl="8" w:tplc="84BA3714">
      <w:numFmt w:val="bullet"/>
      <w:lvlText w:val="•"/>
      <w:lvlJc w:val="left"/>
      <w:pPr>
        <w:ind w:left="7393" w:hanging="257"/>
      </w:pPr>
      <w:rPr>
        <w:rFonts w:hint="default"/>
      </w:rPr>
    </w:lvl>
  </w:abstractNum>
  <w:abstractNum w:abstractNumId="60" w15:restartNumberingAfterBreak="0">
    <w:nsid w:val="412B4B3C"/>
    <w:multiLevelType w:val="hybridMultilevel"/>
    <w:tmpl w:val="25C2E614"/>
    <w:lvl w:ilvl="0" w:tplc="52DC5732">
      <w:start w:val="1"/>
      <w:numFmt w:val="decimal"/>
      <w:lvlText w:val="%1."/>
      <w:lvlJc w:val="left"/>
      <w:pPr>
        <w:ind w:left="140" w:hanging="240"/>
      </w:pPr>
      <w:rPr>
        <w:rFonts w:ascii="Verdana" w:eastAsia="Verdana" w:hAnsi="Verdana" w:cs="Verdana" w:hint="default"/>
        <w:w w:val="100"/>
        <w:sz w:val="18"/>
        <w:szCs w:val="18"/>
      </w:rPr>
    </w:lvl>
    <w:lvl w:ilvl="1" w:tplc="6B5C10D8">
      <w:numFmt w:val="bullet"/>
      <w:lvlText w:val="•"/>
      <w:lvlJc w:val="left"/>
      <w:pPr>
        <w:ind w:left="1056" w:hanging="240"/>
      </w:pPr>
      <w:rPr>
        <w:rFonts w:hint="default"/>
      </w:rPr>
    </w:lvl>
    <w:lvl w:ilvl="2" w:tplc="72209F48">
      <w:numFmt w:val="bullet"/>
      <w:lvlText w:val="•"/>
      <w:lvlJc w:val="left"/>
      <w:pPr>
        <w:ind w:left="1973" w:hanging="240"/>
      </w:pPr>
      <w:rPr>
        <w:rFonts w:hint="default"/>
      </w:rPr>
    </w:lvl>
    <w:lvl w:ilvl="3" w:tplc="0E26179C">
      <w:numFmt w:val="bullet"/>
      <w:lvlText w:val="•"/>
      <w:lvlJc w:val="left"/>
      <w:pPr>
        <w:ind w:left="2889" w:hanging="240"/>
      </w:pPr>
      <w:rPr>
        <w:rFonts w:hint="default"/>
      </w:rPr>
    </w:lvl>
    <w:lvl w:ilvl="4" w:tplc="198EA184">
      <w:numFmt w:val="bullet"/>
      <w:lvlText w:val="•"/>
      <w:lvlJc w:val="left"/>
      <w:pPr>
        <w:ind w:left="3806" w:hanging="240"/>
      </w:pPr>
      <w:rPr>
        <w:rFonts w:hint="default"/>
      </w:rPr>
    </w:lvl>
    <w:lvl w:ilvl="5" w:tplc="D234BB3E">
      <w:numFmt w:val="bullet"/>
      <w:lvlText w:val="•"/>
      <w:lvlJc w:val="left"/>
      <w:pPr>
        <w:ind w:left="4723" w:hanging="240"/>
      </w:pPr>
      <w:rPr>
        <w:rFonts w:hint="default"/>
      </w:rPr>
    </w:lvl>
    <w:lvl w:ilvl="6" w:tplc="BB2E6E7E">
      <w:numFmt w:val="bullet"/>
      <w:lvlText w:val="•"/>
      <w:lvlJc w:val="left"/>
      <w:pPr>
        <w:ind w:left="5639" w:hanging="240"/>
      </w:pPr>
      <w:rPr>
        <w:rFonts w:hint="default"/>
      </w:rPr>
    </w:lvl>
    <w:lvl w:ilvl="7" w:tplc="77265066">
      <w:numFmt w:val="bullet"/>
      <w:lvlText w:val="•"/>
      <w:lvlJc w:val="left"/>
      <w:pPr>
        <w:ind w:left="6556" w:hanging="240"/>
      </w:pPr>
      <w:rPr>
        <w:rFonts w:hint="default"/>
      </w:rPr>
    </w:lvl>
    <w:lvl w:ilvl="8" w:tplc="C3227016">
      <w:numFmt w:val="bullet"/>
      <w:lvlText w:val="•"/>
      <w:lvlJc w:val="left"/>
      <w:pPr>
        <w:ind w:left="7473" w:hanging="240"/>
      </w:pPr>
      <w:rPr>
        <w:rFonts w:hint="default"/>
      </w:rPr>
    </w:lvl>
  </w:abstractNum>
  <w:abstractNum w:abstractNumId="61" w15:restartNumberingAfterBreak="0">
    <w:nsid w:val="423E0DC4"/>
    <w:multiLevelType w:val="hybridMultilevel"/>
    <w:tmpl w:val="928CAC4E"/>
    <w:lvl w:ilvl="0" w:tplc="AF562A60">
      <w:start w:val="1"/>
      <w:numFmt w:val="decimal"/>
      <w:lvlText w:val="%1."/>
      <w:lvlJc w:val="left"/>
      <w:pPr>
        <w:ind w:left="140" w:hanging="257"/>
      </w:pPr>
      <w:rPr>
        <w:rFonts w:ascii="Verdana" w:eastAsia="Verdana" w:hAnsi="Verdana" w:cs="Verdana" w:hint="default"/>
        <w:w w:val="100"/>
        <w:sz w:val="18"/>
        <w:szCs w:val="18"/>
      </w:rPr>
    </w:lvl>
    <w:lvl w:ilvl="1" w:tplc="22626610">
      <w:start w:val="1"/>
      <w:numFmt w:val="lowerLetter"/>
      <w:lvlText w:val="%2)"/>
      <w:lvlJc w:val="left"/>
      <w:pPr>
        <w:ind w:left="706" w:hanging="308"/>
      </w:pPr>
      <w:rPr>
        <w:rFonts w:ascii="Verdana" w:eastAsia="Verdana" w:hAnsi="Verdana" w:cs="Verdana" w:hint="default"/>
        <w:spacing w:val="-31"/>
        <w:w w:val="100"/>
        <w:sz w:val="18"/>
        <w:szCs w:val="18"/>
      </w:rPr>
    </w:lvl>
    <w:lvl w:ilvl="2" w:tplc="F8C07016">
      <w:numFmt w:val="bullet"/>
      <w:lvlText w:val="•"/>
      <w:lvlJc w:val="left"/>
      <w:pPr>
        <w:ind w:left="1656" w:hanging="308"/>
      </w:pPr>
      <w:rPr>
        <w:rFonts w:hint="default"/>
      </w:rPr>
    </w:lvl>
    <w:lvl w:ilvl="3" w:tplc="89DEA28C">
      <w:numFmt w:val="bullet"/>
      <w:lvlText w:val="•"/>
      <w:lvlJc w:val="left"/>
      <w:pPr>
        <w:ind w:left="2612" w:hanging="308"/>
      </w:pPr>
      <w:rPr>
        <w:rFonts w:hint="default"/>
      </w:rPr>
    </w:lvl>
    <w:lvl w:ilvl="4" w:tplc="5E0A1012">
      <w:numFmt w:val="bullet"/>
      <w:lvlText w:val="•"/>
      <w:lvlJc w:val="left"/>
      <w:pPr>
        <w:ind w:left="3568" w:hanging="308"/>
      </w:pPr>
      <w:rPr>
        <w:rFonts w:hint="default"/>
      </w:rPr>
    </w:lvl>
    <w:lvl w:ilvl="5" w:tplc="C8144C70">
      <w:numFmt w:val="bullet"/>
      <w:lvlText w:val="•"/>
      <w:lvlJc w:val="left"/>
      <w:pPr>
        <w:ind w:left="4525" w:hanging="308"/>
      </w:pPr>
      <w:rPr>
        <w:rFonts w:hint="default"/>
      </w:rPr>
    </w:lvl>
    <w:lvl w:ilvl="6" w:tplc="FE522794">
      <w:numFmt w:val="bullet"/>
      <w:lvlText w:val="•"/>
      <w:lvlJc w:val="left"/>
      <w:pPr>
        <w:ind w:left="5481" w:hanging="308"/>
      </w:pPr>
      <w:rPr>
        <w:rFonts w:hint="default"/>
      </w:rPr>
    </w:lvl>
    <w:lvl w:ilvl="7" w:tplc="C73E4844">
      <w:numFmt w:val="bullet"/>
      <w:lvlText w:val="•"/>
      <w:lvlJc w:val="left"/>
      <w:pPr>
        <w:ind w:left="6437" w:hanging="308"/>
      </w:pPr>
      <w:rPr>
        <w:rFonts w:hint="default"/>
      </w:rPr>
    </w:lvl>
    <w:lvl w:ilvl="8" w:tplc="DD92A7FE">
      <w:numFmt w:val="bullet"/>
      <w:lvlText w:val="•"/>
      <w:lvlJc w:val="left"/>
      <w:pPr>
        <w:ind w:left="7393" w:hanging="308"/>
      </w:pPr>
      <w:rPr>
        <w:rFonts w:hint="default"/>
      </w:rPr>
    </w:lvl>
  </w:abstractNum>
  <w:abstractNum w:abstractNumId="62" w15:restartNumberingAfterBreak="0">
    <w:nsid w:val="42BD0432"/>
    <w:multiLevelType w:val="hybridMultilevel"/>
    <w:tmpl w:val="42EA6B56"/>
    <w:lvl w:ilvl="0" w:tplc="3FB43912">
      <w:start w:val="1"/>
      <w:numFmt w:val="decimal"/>
      <w:lvlText w:val="%1."/>
      <w:lvlJc w:val="left"/>
      <w:pPr>
        <w:ind w:left="140" w:hanging="254"/>
      </w:pPr>
      <w:rPr>
        <w:rFonts w:ascii="Verdana" w:eastAsia="Verdana" w:hAnsi="Verdana" w:cs="Verdana" w:hint="default"/>
        <w:w w:val="100"/>
        <w:sz w:val="18"/>
        <w:szCs w:val="18"/>
      </w:rPr>
    </w:lvl>
    <w:lvl w:ilvl="1" w:tplc="CDE07ED6">
      <w:start w:val="1"/>
      <w:numFmt w:val="lowerLetter"/>
      <w:lvlText w:val="%2)"/>
      <w:lvlJc w:val="left"/>
      <w:pPr>
        <w:ind w:left="706" w:hanging="276"/>
      </w:pPr>
      <w:rPr>
        <w:rFonts w:ascii="Verdana" w:eastAsia="Verdana" w:hAnsi="Verdana" w:cs="Verdana" w:hint="default"/>
        <w:w w:val="100"/>
        <w:sz w:val="18"/>
        <w:szCs w:val="18"/>
      </w:rPr>
    </w:lvl>
    <w:lvl w:ilvl="2" w:tplc="4A7248BE">
      <w:numFmt w:val="bullet"/>
      <w:lvlText w:val="•"/>
      <w:lvlJc w:val="left"/>
      <w:pPr>
        <w:ind w:left="1656" w:hanging="276"/>
      </w:pPr>
      <w:rPr>
        <w:rFonts w:hint="default"/>
      </w:rPr>
    </w:lvl>
    <w:lvl w:ilvl="3" w:tplc="29F4CAE0">
      <w:numFmt w:val="bullet"/>
      <w:lvlText w:val="•"/>
      <w:lvlJc w:val="left"/>
      <w:pPr>
        <w:ind w:left="2612" w:hanging="276"/>
      </w:pPr>
      <w:rPr>
        <w:rFonts w:hint="default"/>
      </w:rPr>
    </w:lvl>
    <w:lvl w:ilvl="4" w:tplc="8C10B592">
      <w:numFmt w:val="bullet"/>
      <w:lvlText w:val="•"/>
      <w:lvlJc w:val="left"/>
      <w:pPr>
        <w:ind w:left="3568" w:hanging="276"/>
      </w:pPr>
      <w:rPr>
        <w:rFonts w:hint="default"/>
      </w:rPr>
    </w:lvl>
    <w:lvl w:ilvl="5" w:tplc="26142DE8">
      <w:numFmt w:val="bullet"/>
      <w:lvlText w:val="•"/>
      <w:lvlJc w:val="left"/>
      <w:pPr>
        <w:ind w:left="4525" w:hanging="276"/>
      </w:pPr>
      <w:rPr>
        <w:rFonts w:hint="default"/>
      </w:rPr>
    </w:lvl>
    <w:lvl w:ilvl="6" w:tplc="A038FADE">
      <w:numFmt w:val="bullet"/>
      <w:lvlText w:val="•"/>
      <w:lvlJc w:val="left"/>
      <w:pPr>
        <w:ind w:left="5481" w:hanging="276"/>
      </w:pPr>
      <w:rPr>
        <w:rFonts w:hint="default"/>
      </w:rPr>
    </w:lvl>
    <w:lvl w:ilvl="7" w:tplc="C962378E">
      <w:numFmt w:val="bullet"/>
      <w:lvlText w:val="•"/>
      <w:lvlJc w:val="left"/>
      <w:pPr>
        <w:ind w:left="6437" w:hanging="276"/>
      </w:pPr>
      <w:rPr>
        <w:rFonts w:hint="default"/>
      </w:rPr>
    </w:lvl>
    <w:lvl w:ilvl="8" w:tplc="9BA69BE8">
      <w:numFmt w:val="bullet"/>
      <w:lvlText w:val="•"/>
      <w:lvlJc w:val="left"/>
      <w:pPr>
        <w:ind w:left="7393" w:hanging="276"/>
      </w:pPr>
      <w:rPr>
        <w:rFonts w:hint="default"/>
      </w:rPr>
    </w:lvl>
  </w:abstractNum>
  <w:abstractNum w:abstractNumId="63" w15:restartNumberingAfterBreak="0">
    <w:nsid w:val="432E04D1"/>
    <w:multiLevelType w:val="hybridMultilevel"/>
    <w:tmpl w:val="0C7AE9E2"/>
    <w:lvl w:ilvl="0" w:tplc="225A59B8">
      <w:start w:val="1"/>
      <w:numFmt w:val="decimal"/>
      <w:lvlText w:val="%1."/>
      <w:lvlJc w:val="left"/>
      <w:pPr>
        <w:ind w:left="140" w:hanging="290"/>
      </w:pPr>
      <w:rPr>
        <w:rFonts w:ascii="Verdana" w:eastAsia="Verdana" w:hAnsi="Verdana" w:cs="Verdana" w:hint="default"/>
        <w:spacing w:val="-20"/>
        <w:w w:val="100"/>
        <w:sz w:val="18"/>
        <w:szCs w:val="18"/>
      </w:rPr>
    </w:lvl>
    <w:lvl w:ilvl="1" w:tplc="5E28A8C2">
      <w:numFmt w:val="bullet"/>
      <w:lvlText w:val="•"/>
      <w:lvlJc w:val="left"/>
      <w:pPr>
        <w:ind w:left="1056" w:hanging="290"/>
      </w:pPr>
      <w:rPr>
        <w:rFonts w:hint="default"/>
      </w:rPr>
    </w:lvl>
    <w:lvl w:ilvl="2" w:tplc="C58E4A64">
      <w:numFmt w:val="bullet"/>
      <w:lvlText w:val="•"/>
      <w:lvlJc w:val="left"/>
      <w:pPr>
        <w:ind w:left="1973" w:hanging="290"/>
      </w:pPr>
      <w:rPr>
        <w:rFonts w:hint="default"/>
      </w:rPr>
    </w:lvl>
    <w:lvl w:ilvl="3" w:tplc="2CBED238">
      <w:numFmt w:val="bullet"/>
      <w:lvlText w:val="•"/>
      <w:lvlJc w:val="left"/>
      <w:pPr>
        <w:ind w:left="2889" w:hanging="290"/>
      </w:pPr>
      <w:rPr>
        <w:rFonts w:hint="default"/>
      </w:rPr>
    </w:lvl>
    <w:lvl w:ilvl="4" w:tplc="5C303664">
      <w:numFmt w:val="bullet"/>
      <w:lvlText w:val="•"/>
      <w:lvlJc w:val="left"/>
      <w:pPr>
        <w:ind w:left="3806" w:hanging="290"/>
      </w:pPr>
      <w:rPr>
        <w:rFonts w:hint="default"/>
      </w:rPr>
    </w:lvl>
    <w:lvl w:ilvl="5" w:tplc="1812EC02">
      <w:numFmt w:val="bullet"/>
      <w:lvlText w:val="•"/>
      <w:lvlJc w:val="left"/>
      <w:pPr>
        <w:ind w:left="4723" w:hanging="290"/>
      </w:pPr>
      <w:rPr>
        <w:rFonts w:hint="default"/>
      </w:rPr>
    </w:lvl>
    <w:lvl w:ilvl="6" w:tplc="983A52F2">
      <w:numFmt w:val="bullet"/>
      <w:lvlText w:val="•"/>
      <w:lvlJc w:val="left"/>
      <w:pPr>
        <w:ind w:left="5639" w:hanging="290"/>
      </w:pPr>
      <w:rPr>
        <w:rFonts w:hint="default"/>
      </w:rPr>
    </w:lvl>
    <w:lvl w:ilvl="7" w:tplc="A49432E8">
      <w:numFmt w:val="bullet"/>
      <w:lvlText w:val="•"/>
      <w:lvlJc w:val="left"/>
      <w:pPr>
        <w:ind w:left="6556" w:hanging="290"/>
      </w:pPr>
      <w:rPr>
        <w:rFonts w:hint="default"/>
      </w:rPr>
    </w:lvl>
    <w:lvl w:ilvl="8" w:tplc="795AD630">
      <w:numFmt w:val="bullet"/>
      <w:lvlText w:val="•"/>
      <w:lvlJc w:val="left"/>
      <w:pPr>
        <w:ind w:left="7473" w:hanging="290"/>
      </w:pPr>
      <w:rPr>
        <w:rFonts w:hint="default"/>
      </w:rPr>
    </w:lvl>
  </w:abstractNum>
  <w:abstractNum w:abstractNumId="64" w15:restartNumberingAfterBreak="0">
    <w:nsid w:val="43C33F66"/>
    <w:multiLevelType w:val="hybridMultilevel"/>
    <w:tmpl w:val="F6E42AEA"/>
    <w:lvl w:ilvl="0" w:tplc="A1D84920">
      <w:start w:val="1"/>
      <w:numFmt w:val="decimal"/>
      <w:lvlText w:val="%1."/>
      <w:lvlJc w:val="left"/>
      <w:pPr>
        <w:ind w:left="140" w:hanging="259"/>
      </w:pPr>
      <w:rPr>
        <w:rFonts w:ascii="Verdana" w:eastAsia="Verdana" w:hAnsi="Verdana" w:cs="Verdana" w:hint="default"/>
        <w:w w:val="100"/>
        <w:sz w:val="18"/>
        <w:szCs w:val="18"/>
      </w:rPr>
    </w:lvl>
    <w:lvl w:ilvl="1" w:tplc="A27C1CE0">
      <w:numFmt w:val="bullet"/>
      <w:lvlText w:val="•"/>
      <w:lvlJc w:val="left"/>
      <w:pPr>
        <w:ind w:left="1056" w:hanging="259"/>
      </w:pPr>
      <w:rPr>
        <w:rFonts w:hint="default"/>
      </w:rPr>
    </w:lvl>
    <w:lvl w:ilvl="2" w:tplc="29CE17AA">
      <w:numFmt w:val="bullet"/>
      <w:lvlText w:val="•"/>
      <w:lvlJc w:val="left"/>
      <w:pPr>
        <w:ind w:left="1973" w:hanging="259"/>
      </w:pPr>
      <w:rPr>
        <w:rFonts w:hint="default"/>
      </w:rPr>
    </w:lvl>
    <w:lvl w:ilvl="3" w:tplc="2774D13C">
      <w:numFmt w:val="bullet"/>
      <w:lvlText w:val="•"/>
      <w:lvlJc w:val="left"/>
      <w:pPr>
        <w:ind w:left="2889" w:hanging="259"/>
      </w:pPr>
      <w:rPr>
        <w:rFonts w:hint="default"/>
      </w:rPr>
    </w:lvl>
    <w:lvl w:ilvl="4" w:tplc="665680F4">
      <w:numFmt w:val="bullet"/>
      <w:lvlText w:val="•"/>
      <w:lvlJc w:val="left"/>
      <w:pPr>
        <w:ind w:left="3806" w:hanging="259"/>
      </w:pPr>
      <w:rPr>
        <w:rFonts w:hint="default"/>
      </w:rPr>
    </w:lvl>
    <w:lvl w:ilvl="5" w:tplc="B6068C3A">
      <w:numFmt w:val="bullet"/>
      <w:lvlText w:val="•"/>
      <w:lvlJc w:val="left"/>
      <w:pPr>
        <w:ind w:left="4723" w:hanging="259"/>
      </w:pPr>
      <w:rPr>
        <w:rFonts w:hint="default"/>
      </w:rPr>
    </w:lvl>
    <w:lvl w:ilvl="6" w:tplc="0B728F56">
      <w:numFmt w:val="bullet"/>
      <w:lvlText w:val="•"/>
      <w:lvlJc w:val="left"/>
      <w:pPr>
        <w:ind w:left="5639" w:hanging="259"/>
      </w:pPr>
      <w:rPr>
        <w:rFonts w:hint="default"/>
      </w:rPr>
    </w:lvl>
    <w:lvl w:ilvl="7" w:tplc="5002B346">
      <w:numFmt w:val="bullet"/>
      <w:lvlText w:val="•"/>
      <w:lvlJc w:val="left"/>
      <w:pPr>
        <w:ind w:left="6556" w:hanging="259"/>
      </w:pPr>
      <w:rPr>
        <w:rFonts w:hint="default"/>
      </w:rPr>
    </w:lvl>
    <w:lvl w:ilvl="8" w:tplc="F6F003C2">
      <w:numFmt w:val="bullet"/>
      <w:lvlText w:val="•"/>
      <w:lvlJc w:val="left"/>
      <w:pPr>
        <w:ind w:left="7473" w:hanging="259"/>
      </w:pPr>
      <w:rPr>
        <w:rFonts w:hint="default"/>
      </w:rPr>
    </w:lvl>
  </w:abstractNum>
  <w:abstractNum w:abstractNumId="65" w15:restartNumberingAfterBreak="0">
    <w:nsid w:val="4562161A"/>
    <w:multiLevelType w:val="hybridMultilevel"/>
    <w:tmpl w:val="4FA4CE0C"/>
    <w:lvl w:ilvl="0" w:tplc="237CC032">
      <w:start w:val="1"/>
      <w:numFmt w:val="decimal"/>
      <w:lvlText w:val="%1."/>
      <w:lvlJc w:val="left"/>
      <w:pPr>
        <w:ind w:left="140" w:hanging="233"/>
      </w:pPr>
      <w:rPr>
        <w:rFonts w:ascii="Verdana" w:eastAsia="Verdana" w:hAnsi="Verdana" w:cs="Verdana" w:hint="default"/>
        <w:w w:val="100"/>
        <w:sz w:val="18"/>
        <w:szCs w:val="18"/>
      </w:rPr>
    </w:lvl>
    <w:lvl w:ilvl="1" w:tplc="F948F320">
      <w:start w:val="1"/>
      <w:numFmt w:val="lowerLetter"/>
      <w:lvlText w:val="%2)"/>
      <w:lvlJc w:val="left"/>
      <w:pPr>
        <w:ind w:left="959" w:hanging="253"/>
      </w:pPr>
      <w:rPr>
        <w:rFonts w:ascii="Verdana" w:eastAsia="Verdana" w:hAnsi="Verdana" w:cs="Verdana" w:hint="default"/>
        <w:w w:val="100"/>
        <w:sz w:val="18"/>
        <w:szCs w:val="18"/>
      </w:rPr>
    </w:lvl>
    <w:lvl w:ilvl="2" w:tplc="944CAC90">
      <w:numFmt w:val="bullet"/>
      <w:lvlText w:val="•"/>
      <w:lvlJc w:val="left"/>
      <w:pPr>
        <w:ind w:left="1887" w:hanging="253"/>
      </w:pPr>
      <w:rPr>
        <w:rFonts w:hint="default"/>
      </w:rPr>
    </w:lvl>
    <w:lvl w:ilvl="3" w:tplc="82C2BEC4">
      <w:numFmt w:val="bullet"/>
      <w:lvlText w:val="•"/>
      <w:lvlJc w:val="left"/>
      <w:pPr>
        <w:ind w:left="2814" w:hanging="253"/>
      </w:pPr>
      <w:rPr>
        <w:rFonts w:hint="default"/>
      </w:rPr>
    </w:lvl>
    <w:lvl w:ilvl="4" w:tplc="FEBAACDC">
      <w:numFmt w:val="bullet"/>
      <w:lvlText w:val="•"/>
      <w:lvlJc w:val="left"/>
      <w:pPr>
        <w:ind w:left="3742" w:hanging="253"/>
      </w:pPr>
      <w:rPr>
        <w:rFonts w:hint="default"/>
      </w:rPr>
    </w:lvl>
    <w:lvl w:ilvl="5" w:tplc="01DE054C">
      <w:numFmt w:val="bullet"/>
      <w:lvlText w:val="•"/>
      <w:lvlJc w:val="left"/>
      <w:pPr>
        <w:ind w:left="4669" w:hanging="253"/>
      </w:pPr>
      <w:rPr>
        <w:rFonts w:hint="default"/>
      </w:rPr>
    </w:lvl>
    <w:lvl w:ilvl="6" w:tplc="90D48A9C">
      <w:numFmt w:val="bullet"/>
      <w:lvlText w:val="•"/>
      <w:lvlJc w:val="left"/>
      <w:pPr>
        <w:ind w:left="5596" w:hanging="253"/>
      </w:pPr>
      <w:rPr>
        <w:rFonts w:hint="default"/>
      </w:rPr>
    </w:lvl>
    <w:lvl w:ilvl="7" w:tplc="F9D882FE">
      <w:numFmt w:val="bullet"/>
      <w:lvlText w:val="•"/>
      <w:lvlJc w:val="left"/>
      <w:pPr>
        <w:ind w:left="6524" w:hanging="253"/>
      </w:pPr>
      <w:rPr>
        <w:rFonts w:hint="default"/>
      </w:rPr>
    </w:lvl>
    <w:lvl w:ilvl="8" w:tplc="EEF24C94">
      <w:numFmt w:val="bullet"/>
      <w:lvlText w:val="•"/>
      <w:lvlJc w:val="left"/>
      <w:pPr>
        <w:ind w:left="7451" w:hanging="253"/>
      </w:pPr>
      <w:rPr>
        <w:rFonts w:hint="default"/>
      </w:rPr>
    </w:lvl>
  </w:abstractNum>
  <w:abstractNum w:abstractNumId="66" w15:restartNumberingAfterBreak="0">
    <w:nsid w:val="46626A09"/>
    <w:multiLevelType w:val="hybridMultilevel"/>
    <w:tmpl w:val="387AF31C"/>
    <w:lvl w:ilvl="0" w:tplc="3DA67D2E">
      <w:start w:val="1"/>
      <w:numFmt w:val="decimal"/>
      <w:lvlText w:val="%1."/>
      <w:lvlJc w:val="left"/>
      <w:pPr>
        <w:ind w:left="140" w:hanging="245"/>
      </w:pPr>
      <w:rPr>
        <w:rFonts w:ascii="Verdana" w:eastAsia="Verdana" w:hAnsi="Verdana" w:cs="Verdana" w:hint="default"/>
        <w:spacing w:val="-4"/>
        <w:w w:val="100"/>
        <w:sz w:val="18"/>
        <w:szCs w:val="18"/>
      </w:rPr>
    </w:lvl>
    <w:lvl w:ilvl="1" w:tplc="AEBCF4A0">
      <w:start w:val="1"/>
      <w:numFmt w:val="lowerLetter"/>
      <w:lvlText w:val="%2)"/>
      <w:lvlJc w:val="left"/>
      <w:pPr>
        <w:ind w:left="706" w:hanging="301"/>
      </w:pPr>
      <w:rPr>
        <w:rFonts w:ascii="Verdana" w:eastAsia="Verdana" w:hAnsi="Verdana" w:cs="Verdana" w:hint="default"/>
        <w:spacing w:val="-17"/>
        <w:w w:val="100"/>
        <w:sz w:val="18"/>
        <w:szCs w:val="18"/>
      </w:rPr>
    </w:lvl>
    <w:lvl w:ilvl="2" w:tplc="4ABEA9D4">
      <w:numFmt w:val="bullet"/>
      <w:lvlText w:val="•"/>
      <w:lvlJc w:val="left"/>
      <w:pPr>
        <w:ind w:left="1656" w:hanging="301"/>
      </w:pPr>
      <w:rPr>
        <w:rFonts w:hint="default"/>
      </w:rPr>
    </w:lvl>
    <w:lvl w:ilvl="3" w:tplc="B334864E">
      <w:numFmt w:val="bullet"/>
      <w:lvlText w:val="•"/>
      <w:lvlJc w:val="left"/>
      <w:pPr>
        <w:ind w:left="2612" w:hanging="301"/>
      </w:pPr>
      <w:rPr>
        <w:rFonts w:hint="default"/>
      </w:rPr>
    </w:lvl>
    <w:lvl w:ilvl="4" w:tplc="DC40214E">
      <w:numFmt w:val="bullet"/>
      <w:lvlText w:val="•"/>
      <w:lvlJc w:val="left"/>
      <w:pPr>
        <w:ind w:left="3568" w:hanging="301"/>
      </w:pPr>
      <w:rPr>
        <w:rFonts w:hint="default"/>
      </w:rPr>
    </w:lvl>
    <w:lvl w:ilvl="5" w:tplc="20D83F2A">
      <w:numFmt w:val="bullet"/>
      <w:lvlText w:val="•"/>
      <w:lvlJc w:val="left"/>
      <w:pPr>
        <w:ind w:left="4525" w:hanging="301"/>
      </w:pPr>
      <w:rPr>
        <w:rFonts w:hint="default"/>
      </w:rPr>
    </w:lvl>
    <w:lvl w:ilvl="6" w:tplc="8EA612F6">
      <w:numFmt w:val="bullet"/>
      <w:lvlText w:val="•"/>
      <w:lvlJc w:val="left"/>
      <w:pPr>
        <w:ind w:left="5481" w:hanging="301"/>
      </w:pPr>
      <w:rPr>
        <w:rFonts w:hint="default"/>
      </w:rPr>
    </w:lvl>
    <w:lvl w:ilvl="7" w:tplc="D67A8E1C">
      <w:numFmt w:val="bullet"/>
      <w:lvlText w:val="•"/>
      <w:lvlJc w:val="left"/>
      <w:pPr>
        <w:ind w:left="6437" w:hanging="301"/>
      </w:pPr>
      <w:rPr>
        <w:rFonts w:hint="default"/>
      </w:rPr>
    </w:lvl>
    <w:lvl w:ilvl="8" w:tplc="595CAF3A">
      <w:numFmt w:val="bullet"/>
      <w:lvlText w:val="•"/>
      <w:lvlJc w:val="left"/>
      <w:pPr>
        <w:ind w:left="7393" w:hanging="301"/>
      </w:pPr>
      <w:rPr>
        <w:rFonts w:hint="default"/>
      </w:rPr>
    </w:lvl>
  </w:abstractNum>
  <w:abstractNum w:abstractNumId="67" w15:restartNumberingAfterBreak="0">
    <w:nsid w:val="47902FCA"/>
    <w:multiLevelType w:val="hybridMultilevel"/>
    <w:tmpl w:val="206402D4"/>
    <w:lvl w:ilvl="0" w:tplc="D376D02E">
      <w:start w:val="7"/>
      <w:numFmt w:val="lowerLetter"/>
      <w:lvlText w:val="%1)"/>
      <w:lvlJc w:val="left"/>
      <w:pPr>
        <w:ind w:left="706" w:hanging="271"/>
      </w:pPr>
      <w:rPr>
        <w:rFonts w:ascii="Verdana" w:eastAsia="Verdana" w:hAnsi="Verdana" w:cs="Verdana" w:hint="default"/>
        <w:w w:val="100"/>
        <w:sz w:val="18"/>
        <w:szCs w:val="18"/>
      </w:rPr>
    </w:lvl>
    <w:lvl w:ilvl="1" w:tplc="19181E40">
      <w:numFmt w:val="bullet"/>
      <w:lvlText w:val="•"/>
      <w:lvlJc w:val="left"/>
      <w:pPr>
        <w:ind w:left="1560" w:hanging="271"/>
      </w:pPr>
      <w:rPr>
        <w:rFonts w:hint="default"/>
      </w:rPr>
    </w:lvl>
    <w:lvl w:ilvl="2" w:tplc="F8464F5C">
      <w:numFmt w:val="bullet"/>
      <w:lvlText w:val="•"/>
      <w:lvlJc w:val="left"/>
      <w:pPr>
        <w:ind w:left="2421" w:hanging="271"/>
      </w:pPr>
      <w:rPr>
        <w:rFonts w:hint="default"/>
      </w:rPr>
    </w:lvl>
    <w:lvl w:ilvl="3" w:tplc="D27A4138">
      <w:numFmt w:val="bullet"/>
      <w:lvlText w:val="•"/>
      <w:lvlJc w:val="left"/>
      <w:pPr>
        <w:ind w:left="3281" w:hanging="271"/>
      </w:pPr>
      <w:rPr>
        <w:rFonts w:hint="default"/>
      </w:rPr>
    </w:lvl>
    <w:lvl w:ilvl="4" w:tplc="63868756">
      <w:numFmt w:val="bullet"/>
      <w:lvlText w:val="•"/>
      <w:lvlJc w:val="left"/>
      <w:pPr>
        <w:ind w:left="4142" w:hanging="271"/>
      </w:pPr>
      <w:rPr>
        <w:rFonts w:hint="default"/>
      </w:rPr>
    </w:lvl>
    <w:lvl w:ilvl="5" w:tplc="5C8AAB52">
      <w:numFmt w:val="bullet"/>
      <w:lvlText w:val="•"/>
      <w:lvlJc w:val="left"/>
      <w:pPr>
        <w:ind w:left="5003" w:hanging="271"/>
      </w:pPr>
      <w:rPr>
        <w:rFonts w:hint="default"/>
      </w:rPr>
    </w:lvl>
    <w:lvl w:ilvl="6" w:tplc="EA069E42">
      <w:numFmt w:val="bullet"/>
      <w:lvlText w:val="•"/>
      <w:lvlJc w:val="left"/>
      <w:pPr>
        <w:ind w:left="5863" w:hanging="271"/>
      </w:pPr>
      <w:rPr>
        <w:rFonts w:hint="default"/>
      </w:rPr>
    </w:lvl>
    <w:lvl w:ilvl="7" w:tplc="D376DF08">
      <w:numFmt w:val="bullet"/>
      <w:lvlText w:val="•"/>
      <w:lvlJc w:val="left"/>
      <w:pPr>
        <w:ind w:left="6724" w:hanging="271"/>
      </w:pPr>
      <w:rPr>
        <w:rFonts w:hint="default"/>
      </w:rPr>
    </w:lvl>
    <w:lvl w:ilvl="8" w:tplc="C7C697C2">
      <w:numFmt w:val="bullet"/>
      <w:lvlText w:val="•"/>
      <w:lvlJc w:val="left"/>
      <w:pPr>
        <w:ind w:left="7585" w:hanging="271"/>
      </w:pPr>
      <w:rPr>
        <w:rFonts w:hint="default"/>
      </w:rPr>
    </w:lvl>
  </w:abstractNum>
  <w:abstractNum w:abstractNumId="68" w15:restartNumberingAfterBreak="0">
    <w:nsid w:val="484E09F2"/>
    <w:multiLevelType w:val="hybridMultilevel"/>
    <w:tmpl w:val="6CEC28A6"/>
    <w:lvl w:ilvl="0" w:tplc="D06E9830">
      <w:start w:val="1"/>
      <w:numFmt w:val="decimal"/>
      <w:lvlText w:val="%1."/>
      <w:lvlJc w:val="left"/>
      <w:pPr>
        <w:ind w:left="140" w:hanging="250"/>
      </w:pPr>
      <w:rPr>
        <w:rFonts w:ascii="Verdana" w:eastAsia="Verdana" w:hAnsi="Verdana" w:cs="Verdana" w:hint="default"/>
        <w:w w:val="100"/>
        <w:sz w:val="18"/>
        <w:szCs w:val="18"/>
      </w:rPr>
    </w:lvl>
    <w:lvl w:ilvl="1" w:tplc="12CC5D8A">
      <w:start w:val="1"/>
      <w:numFmt w:val="lowerLetter"/>
      <w:lvlText w:val="%2)"/>
      <w:lvlJc w:val="left"/>
      <w:pPr>
        <w:ind w:left="706" w:hanging="276"/>
      </w:pPr>
      <w:rPr>
        <w:rFonts w:ascii="Verdana" w:eastAsia="Verdana" w:hAnsi="Verdana" w:cs="Verdana" w:hint="default"/>
        <w:spacing w:val="-1"/>
        <w:w w:val="100"/>
        <w:sz w:val="18"/>
        <w:szCs w:val="18"/>
      </w:rPr>
    </w:lvl>
    <w:lvl w:ilvl="2" w:tplc="F048AFB4">
      <w:numFmt w:val="bullet"/>
      <w:lvlText w:val="•"/>
      <w:lvlJc w:val="left"/>
      <w:pPr>
        <w:ind w:left="1656" w:hanging="276"/>
      </w:pPr>
      <w:rPr>
        <w:rFonts w:hint="default"/>
      </w:rPr>
    </w:lvl>
    <w:lvl w:ilvl="3" w:tplc="191CA3DC">
      <w:numFmt w:val="bullet"/>
      <w:lvlText w:val="•"/>
      <w:lvlJc w:val="left"/>
      <w:pPr>
        <w:ind w:left="2612" w:hanging="276"/>
      </w:pPr>
      <w:rPr>
        <w:rFonts w:hint="default"/>
      </w:rPr>
    </w:lvl>
    <w:lvl w:ilvl="4" w:tplc="BC12882A">
      <w:numFmt w:val="bullet"/>
      <w:lvlText w:val="•"/>
      <w:lvlJc w:val="left"/>
      <w:pPr>
        <w:ind w:left="3568" w:hanging="276"/>
      </w:pPr>
      <w:rPr>
        <w:rFonts w:hint="default"/>
      </w:rPr>
    </w:lvl>
    <w:lvl w:ilvl="5" w:tplc="31CA5B18">
      <w:numFmt w:val="bullet"/>
      <w:lvlText w:val="•"/>
      <w:lvlJc w:val="left"/>
      <w:pPr>
        <w:ind w:left="4525" w:hanging="276"/>
      </w:pPr>
      <w:rPr>
        <w:rFonts w:hint="default"/>
      </w:rPr>
    </w:lvl>
    <w:lvl w:ilvl="6" w:tplc="038A007E">
      <w:numFmt w:val="bullet"/>
      <w:lvlText w:val="•"/>
      <w:lvlJc w:val="left"/>
      <w:pPr>
        <w:ind w:left="5481" w:hanging="276"/>
      </w:pPr>
      <w:rPr>
        <w:rFonts w:hint="default"/>
      </w:rPr>
    </w:lvl>
    <w:lvl w:ilvl="7" w:tplc="228EE366">
      <w:numFmt w:val="bullet"/>
      <w:lvlText w:val="•"/>
      <w:lvlJc w:val="left"/>
      <w:pPr>
        <w:ind w:left="6437" w:hanging="276"/>
      </w:pPr>
      <w:rPr>
        <w:rFonts w:hint="default"/>
      </w:rPr>
    </w:lvl>
    <w:lvl w:ilvl="8" w:tplc="6980EC62">
      <w:numFmt w:val="bullet"/>
      <w:lvlText w:val="•"/>
      <w:lvlJc w:val="left"/>
      <w:pPr>
        <w:ind w:left="7393" w:hanging="276"/>
      </w:pPr>
      <w:rPr>
        <w:rFonts w:hint="default"/>
      </w:rPr>
    </w:lvl>
  </w:abstractNum>
  <w:abstractNum w:abstractNumId="69" w15:restartNumberingAfterBreak="0">
    <w:nsid w:val="4B3A33DD"/>
    <w:multiLevelType w:val="hybridMultilevel"/>
    <w:tmpl w:val="E47044E4"/>
    <w:lvl w:ilvl="0" w:tplc="5EA42C8A">
      <w:start w:val="1"/>
      <w:numFmt w:val="decimal"/>
      <w:lvlText w:val="%1."/>
      <w:lvlJc w:val="left"/>
      <w:pPr>
        <w:ind w:left="140" w:hanging="245"/>
      </w:pPr>
      <w:rPr>
        <w:rFonts w:ascii="Verdana" w:eastAsia="Verdana" w:hAnsi="Verdana" w:cs="Verdana" w:hint="default"/>
        <w:spacing w:val="-5"/>
        <w:w w:val="100"/>
        <w:sz w:val="18"/>
        <w:szCs w:val="18"/>
      </w:rPr>
    </w:lvl>
    <w:lvl w:ilvl="1" w:tplc="2B42E302">
      <w:start w:val="1"/>
      <w:numFmt w:val="lowerLetter"/>
      <w:lvlText w:val="%2)"/>
      <w:lvlJc w:val="left"/>
      <w:pPr>
        <w:ind w:left="706" w:hanging="260"/>
      </w:pPr>
      <w:rPr>
        <w:rFonts w:ascii="Verdana" w:eastAsia="Verdana" w:hAnsi="Verdana" w:cs="Verdana" w:hint="default"/>
        <w:w w:val="100"/>
        <w:sz w:val="18"/>
        <w:szCs w:val="18"/>
      </w:rPr>
    </w:lvl>
    <w:lvl w:ilvl="2" w:tplc="54DAB3CC">
      <w:numFmt w:val="bullet"/>
      <w:lvlText w:val="•"/>
      <w:lvlJc w:val="left"/>
      <w:pPr>
        <w:ind w:left="1656" w:hanging="260"/>
      </w:pPr>
      <w:rPr>
        <w:rFonts w:hint="default"/>
      </w:rPr>
    </w:lvl>
    <w:lvl w:ilvl="3" w:tplc="3114578A">
      <w:numFmt w:val="bullet"/>
      <w:lvlText w:val="•"/>
      <w:lvlJc w:val="left"/>
      <w:pPr>
        <w:ind w:left="2612" w:hanging="260"/>
      </w:pPr>
      <w:rPr>
        <w:rFonts w:hint="default"/>
      </w:rPr>
    </w:lvl>
    <w:lvl w:ilvl="4" w:tplc="E14E31CC">
      <w:numFmt w:val="bullet"/>
      <w:lvlText w:val="•"/>
      <w:lvlJc w:val="left"/>
      <w:pPr>
        <w:ind w:left="3568" w:hanging="260"/>
      </w:pPr>
      <w:rPr>
        <w:rFonts w:hint="default"/>
      </w:rPr>
    </w:lvl>
    <w:lvl w:ilvl="5" w:tplc="D7A8CD46">
      <w:numFmt w:val="bullet"/>
      <w:lvlText w:val="•"/>
      <w:lvlJc w:val="left"/>
      <w:pPr>
        <w:ind w:left="4525" w:hanging="260"/>
      </w:pPr>
      <w:rPr>
        <w:rFonts w:hint="default"/>
      </w:rPr>
    </w:lvl>
    <w:lvl w:ilvl="6" w:tplc="B2307CE0">
      <w:numFmt w:val="bullet"/>
      <w:lvlText w:val="•"/>
      <w:lvlJc w:val="left"/>
      <w:pPr>
        <w:ind w:left="5481" w:hanging="260"/>
      </w:pPr>
      <w:rPr>
        <w:rFonts w:hint="default"/>
      </w:rPr>
    </w:lvl>
    <w:lvl w:ilvl="7" w:tplc="1640E14A">
      <w:numFmt w:val="bullet"/>
      <w:lvlText w:val="•"/>
      <w:lvlJc w:val="left"/>
      <w:pPr>
        <w:ind w:left="6437" w:hanging="260"/>
      </w:pPr>
      <w:rPr>
        <w:rFonts w:hint="default"/>
      </w:rPr>
    </w:lvl>
    <w:lvl w:ilvl="8" w:tplc="93189A36">
      <w:numFmt w:val="bullet"/>
      <w:lvlText w:val="•"/>
      <w:lvlJc w:val="left"/>
      <w:pPr>
        <w:ind w:left="7393" w:hanging="260"/>
      </w:pPr>
      <w:rPr>
        <w:rFonts w:hint="default"/>
      </w:rPr>
    </w:lvl>
  </w:abstractNum>
  <w:abstractNum w:abstractNumId="70" w15:restartNumberingAfterBreak="0">
    <w:nsid w:val="4D0A3B3B"/>
    <w:multiLevelType w:val="hybridMultilevel"/>
    <w:tmpl w:val="FF5644C2"/>
    <w:lvl w:ilvl="0" w:tplc="41E09A2C">
      <w:start w:val="1"/>
      <w:numFmt w:val="decimal"/>
      <w:lvlText w:val="%1."/>
      <w:lvlJc w:val="left"/>
      <w:pPr>
        <w:ind w:left="140" w:hanging="267"/>
      </w:pPr>
      <w:rPr>
        <w:rFonts w:ascii="Verdana" w:eastAsia="Verdana" w:hAnsi="Verdana" w:cs="Verdana" w:hint="default"/>
        <w:w w:val="100"/>
        <w:sz w:val="18"/>
        <w:szCs w:val="18"/>
      </w:rPr>
    </w:lvl>
    <w:lvl w:ilvl="1" w:tplc="3906F7BE">
      <w:start w:val="1"/>
      <w:numFmt w:val="lowerLetter"/>
      <w:lvlText w:val="%2)"/>
      <w:lvlJc w:val="left"/>
      <w:pPr>
        <w:ind w:left="959" w:hanging="253"/>
      </w:pPr>
      <w:rPr>
        <w:rFonts w:ascii="Verdana" w:eastAsia="Verdana" w:hAnsi="Verdana" w:cs="Verdana" w:hint="default"/>
        <w:w w:val="100"/>
        <w:sz w:val="18"/>
        <w:szCs w:val="18"/>
      </w:rPr>
    </w:lvl>
    <w:lvl w:ilvl="2" w:tplc="F7482D5E">
      <w:numFmt w:val="bullet"/>
      <w:lvlText w:val="•"/>
      <w:lvlJc w:val="left"/>
      <w:pPr>
        <w:ind w:left="1887" w:hanging="253"/>
      </w:pPr>
      <w:rPr>
        <w:rFonts w:hint="default"/>
      </w:rPr>
    </w:lvl>
    <w:lvl w:ilvl="3" w:tplc="F2F09BD6">
      <w:numFmt w:val="bullet"/>
      <w:lvlText w:val="•"/>
      <w:lvlJc w:val="left"/>
      <w:pPr>
        <w:ind w:left="2814" w:hanging="253"/>
      </w:pPr>
      <w:rPr>
        <w:rFonts w:hint="default"/>
      </w:rPr>
    </w:lvl>
    <w:lvl w:ilvl="4" w:tplc="1056111A">
      <w:numFmt w:val="bullet"/>
      <w:lvlText w:val="•"/>
      <w:lvlJc w:val="left"/>
      <w:pPr>
        <w:ind w:left="3742" w:hanging="253"/>
      </w:pPr>
      <w:rPr>
        <w:rFonts w:hint="default"/>
      </w:rPr>
    </w:lvl>
    <w:lvl w:ilvl="5" w:tplc="8340CA28">
      <w:numFmt w:val="bullet"/>
      <w:lvlText w:val="•"/>
      <w:lvlJc w:val="left"/>
      <w:pPr>
        <w:ind w:left="4669" w:hanging="253"/>
      </w:pPr>
      <w:rPr>
        <w:rFonts w:hint="default"/>
      </w:rPr>
    </w:lvl>
    <w:lvl w:ilvl="6" w:tplc="DF0AFEDA">
      <w:numFmt w:val="bullet"/>
      <w:lvlText w:val="•"/>
      <w:lvlJc w:val="left"/>
      <w:pPr>
        <w:ind w:left="5596" w:hanging="253"/>
      </w:pPr>
      <w:rPr>
        <w:rFonts w:hint="default"/>
      </w:rPr>
    </w:lvl>
    <w:lvl w:ilvl="7" w:tplc="74D8138E">
      <w:numFmt w:val="bullet"/>
      <w:lvlText w:val="•"/>
      <w:lvlJc w:val="left"/>
      <w:pPr>
        <w:ind w:left="6524" w:hanging="253"/>
      </w:pPr>
      <w:rPr>
        <w:rFonts w:hint="default"/>
      </w:rPr>
    </w:lvl>
    <w:lvl w:ilvl="8" w:tplc="7E888AC4">
      <w:numFmt w:val="bullet"/>
      <w:lvlText w:val="•"/>
      <w:lvlJc w:val="left"/>
      <w:pPr>
        <w:ind w:left="7451" w:hanging="253"/>
      </w:pPr>
      <w:rPr>
        <w:rFonts w:hint="default"/>
      </w:rPr>
    </w:lvl>
  </w:abstractNum>
  <w:abstractNum w:abstractNumId="71" w15:restartNumberingAfterBreak="0">
    <w:nsid w:val="50882532"/>
    <w:multiLevelType w:val="hybridMultilevel"/>
    <w:tmpl w:val="2F4CE88C"/>
    <w:lvl w:ilvl="0" w:tplc="FAE6F5EC">
      <w:start w:val="1"/>
      <w:numFmt w:val="decimal"/>
      <w:lvlText w:val="%1."/>
      <w:lvlJc w:val="left"/>
      <w:pPr>
        <w:ind w:left="140" w:hanging="231"/>
      </w:pPr>
      <w:rPr>
        <w:rFonts w:ascii="Verdana" w:eastAsia="Verdana" w:hAnsi="Verdana" w:cs="Verdana" w:hint="default"/>
        <w:w w:val="100"/>
        <w:sz w:val="18"/>
        <w:szCs w:val="18"/>
      </w:rPr>
    </w:lvl>
    <w:lvl w:ilvl="1" w:tplc="E72AEA78">
      <w:start w:val="1"/>
      <w:numFmt w:val="lowerLetter"/>
      <w:lvlText w:val="%2)"/>
      <w:lvlJc w:val="left"/>
      <w:pPr>
        <w:ind w:left="706" w:hanging="298"/>
      </w:pPr>
      <w:rPr>
        <w:rFonts w:ascii="Verdana" w:eastAsia="Verdana" w:hAnsi="Verdana" w:cs="Verdana" w:hint="default"/>
        <w:spacing w:val="-29"/>
        <w:w w:val="100"/>
        <w:sz w:val="18"/>
        <w:szCs w:val="18"/>
      </w:rPr>
    </w:lvl>
    <w:lvl w:ilvl="2" w:tplc="B8FC4C42">
      <w:numFmt w:val="bullet"/>
      <w:lvlText w:val="•"/>
      <w:lvlJc w:val="left"/>
      <w:pPr>
        <w:ind w:left="1656" w:hanging="298"/>
      </w:pPr>
      <w:rPr>
        <w:rFonts w:hint="default"/>
      </w:rPr>
    </w:lvl>
    <w:lvl w:ilvl="3" w:tplc="0E36A5AC">
      <w:numFmt w:val="bullet"/>
      <w:lvlText w:val="•"/>
      <w:lvlJc w:val="left"/>
      <w:pPr>
        <w:ind w:left="2612" w:hanging="298"/>
      </w:pPr>
      <w:rPr>
        <w:rFonts w:hint="default"/>
      </w:rPr>
    </w:lvl>
    <w:lvl w:ilvl="4" w:tplc="2B085E8C">
      <w:numFmt w:val="bullet"/>
      <w:lvlText w:val="•"/>
      <w:lvlJc w:val="left"/>
      <w:pPr>
        <w:ind w:left="3568" w:hanging="298"/>
      </w:pPr>
      <w:rPr>
        <w:rFonts w:hint="default"/>
      </w:rPr>
    </w:lvl>
    <w:lvl w:ilvl="5" w:tplc="AA6A44E2">
      <w:numFmt w:val="bullet"/>
      <w:lvlText w:val="•"/>
      <w:lvlJc w:val="left"/>
      <w:pPr>
        <w:ind w:left="4525" w:hanging="298"/>
      </w:pPr>
      <w:rPr>
        <w:rFonts w:hint="default"/>
      </w:rPr>
    </w:lvl>
    <w:lvl w:ilvl="6" w:tplc="29424920">
      <w:numFmt w:val="bullet"/>
      <w:lvlText w:val="•"/>
      <w:lvlJc w:val="left"/>
      <w:pPr>
        <w:ind w:left="5481" w:hanging="298"/>
      </w:pPr>
      <w:rPr>
        <w:rFonts w:hint="default"/>
      </w:rPr>
    </w:lvl>
    <w:lvl w:ilvl="7" w:tplc="C2BC3E8A">
      <w:numFmt w:val="bullet"/>
      <w:lvlText w:val="•"/>
      <w:lvlJc w:val="left"/>
      <w:pPr>
        <w:ind w:left="6437" w:hanging="298"/>
      </w:pPr>
      <w:rPr>
        <w:rFonts w:hint="default"/>
      </w:rPr>
    </w:lvl>
    <w:lvl w:ilvl="8" w:tplc="9CDE883A">
      <w:numFmt w:val="bullet"/>
      <w:lvlText w:val="•"/>
      <w:lvlJc w:val="left"/>
      <w:pPr>
        <w:ind w:left="7393" w:hanging="298"/>
      </w:pPr>
      <w:rPr>
        <w:rFonts w:hint="default"/>
      </w:rPr>
    </w:lvl>
  </w:abstractNum>
  <w:abstractNum w:abstractNumId="72" w15:restartNumberingAfterBreak="0">
    <w:nsid w:val="519C05A1"/>
    <w:multiLevelType w:val="hybridMultilevel"/>
    <w:tmpl w:val="53BCAA3A"/>
    <w:lvl w:ilvl="0" w:tplc="0744FA88">
      <w:start w:val="1"/>
      <w:numFmt w:val="decimal"/>
      <w:lvlText w:val="%1."/>
      <w:lvlJc w:val="left"/>
      <w:pPr>
        <w:ind w:left="140" w:hanging="271"/>
      </w:pPr>
      <w:rPr>
        <w:rFonts w:ascii="Verdana" w:eastAsia="Verdana" w:hAnsi="Verdana" w:cs="Verdana" w:hint="default"/>
        <w:w w:val="100"/>
        <w:sz w:val="18"/>
        <w:szCs w:val="18"/>
      </w:rPr>
    </w:lvl>
    <w:lvl w:ilvl="1" w:tplc="D534C224">
      <w:start w:val="1"/>
      <w:numFmt w:val="lowerLetter"/>
      <w:lvlText w:val="%2)"/>
      <w:lvlJc w:val="left"/>
      <w:pPr>
        <w:ind w:left="706" w:hanging="262"/>
      </w:pPr>
      <w:rPr>
        <w:rFonts w:ascii="Verdana" w:eastAsia="Verdana" w:hAnsi="Verdana" w:cs="Verdana" w:hint="default"/>
        <w:w w:val="100"/>
        <w:sz w:val="18"/>
        <w:szCs w:val="18"/>
      </w:rPr>
    </w:lvl>
    <w:lvl w:ilvl="2" w:tplc="738A04AC">
      <w:numFmt w:val="bullet"/>
      <w:lvlText w:val="•"/>
      <w:lvlJc w:val="left"/>
      <w:pPr>
        <w:ind w:left="1656" w:hanging="262"/>
      </w:pPr>
      <w:rPr>
        <w:rFonts w:hint="default"/>
      </w:rPr>
    </w:lvl>
    <w:lvl w:ilvl="3" w:tplc="7C6E299E">
      <w:numFmt w:val="bullet"/>
      <w:lvlText w:val="•"/>
      <w:lvlJc w:val="left"/>
      <w:pPr>
        <w:ind w:left="2612" w:hanging="262"/>
      </w:pPr>
      <w:rPr>
        <w:rFonts w:hint="default"/>
      </w:rPr>
    </w:lvl>
    <w:lvl w:ilvl="4" w:tplc="EBBE64FE">
      <w:numFmt w:val="bullet"/>
      <w:lvlText w:val="•"/>
      <w:lvlJc w:val="left"/>
      <w:pPr>
        <w:ind w:left="3568" w:hanging="262"/>
      </w:pPr>
      <w:rPr>
        <w:rFonts w:hint="default"/>
      </w:rPr>
    </w:lvl>
    <w:lvl w:ilvl="5" w:tplc="E2C6706C">
      <w:numFmt w:val="bullet"/>
      <w:lvlText w:val="•"/>
      <w:lvlJc w:val="left"/>
      <w:pPr>
        <w:ind w:left="4525" w:hanging="262"/>
      </w:pPr>
      <w:rPr>
        <w:rFonts w:hint="default"/>
      </w:rPr>
    </w:lvl>
    <w:lvl w:ilvl="6" w:tplc="7114A5D0">
      <w:numFmt w:val="bullet"/>
      <w:lvlText w:val="•"/>
      <w:lvlJc w:val="left"/>
      <w:pPr>
        <w:ind w:left="5481" w:hanging="262"/>
      </w:pPr>
      <w:rPr>
        <w:rFonts w:hint="default"/>
      </w:rPr>
    </w:lvl>
    <w:lvl w:ilvl="7" w:tplc="C6B6B1C8">
      <w:numFmt w:val="bullet"/>
      <w:lvlText w:val="•"/>
      <w:lvlJc w:val="left"/>
      <w:pPr>
        <w:ind w:left="6437" w:hanging="262"/>
      </w:pPr>
      <w:rPr>
        <w:rFonts w:hint="default"/>
      </w:rPr>
    </w:lvl>
    <w:lvl w:ilvl="8" w:tplc="E0E8AE68">
      <w:numFmt w:val="bullet"/>
      <w:lvlText w:val="•"/>
      <w:lvlJc w:val="left"/>
      <w:pPr>
        <w:ind w:left="7393" w:hanging="262"/>
      </w:pPr>
      <w:rPr>
        <w:rFonts w:hint="default"/>
      </w:rPr>
    </w:lvl>
  </w:abstractNum>
  <w:abstractNum w:abstractNumId="73" w15:restartNumberingAfterBreak="0">
    <w:nsid w:val="526E1E03"/>
    <w:multiLevelType w:val="hybridMultilevel"/>
    <w:tmpl w:val="0C662A5C"/>
    <w:lvl w:ilvl="0" w:tplc="92704468">
      <w:start w:val="1"/>
      <w:numFmt w:val="decimal"/>
      <w:lvlText w:val="%1."/>
      <w:lvlJc w:val="left"/>
      <w:pPr>
        <w:ind w:left="382" w:hanging="243"/>
      </w:pPr>
      <w:rPr>
        <w:rFonts w:ascii="Verdana" w:eastAsia="Verdana" w:hAnsi="Verdana" w:cs="Verdana" w:hint="default"/>
        <w:w w:val="100"/>
        <w:sz w:val="18"/>
        <w:szCs w:val="18"/>
      </w:rPr>
    </w:lvl>
    <w:lvl w:ilvl="1" w:tplc="9DAAF234">
      <w:start w:val="1"/>
      <w:numFmt w:val="lowerLetter"/>
      <w:lvlText w:val="%2)"/>
      <w:lvlJc w:val="left"/>
      <w:pPr>
        <w:ind w:left="706" w:hanging="250"/>
      </w:pPr>
      <w:rPr>
        <w:rFonts w:ascii="Verdana" w:eastAsia="Verdana" w:hAnsi="Verdana" w:cs="Verdana" w:hint="default"/>
        <w:w w:val="100"/>
        <w:sz w:val="18"/>
        <w:szCs w:val="18"/>
      </w:rPr>
    </w:lvl>
    <w:lvl w:ilvl="2" w:tplc="77465074">
      <w:numFmt w:val="bullet"/>
      <w:lvlText w:val="•"/>
      <w:lvlJc w:val="left"/>
      <w:pPr>
        <w:ind w:left="1656" w:hanging="250"/>
      </w:pPr>
      <w:rPr>
        <w:rFonts w:hint="default"/>
      </w:rPr>
    </w:lvl>
    <w:lvl w:ilvl="3" w:tplc="036A3DEC">
      <w:numFmt w:val="bullet"/>
      <w:lvlText w:val="•"/>
      <w:lvlJc w:val="left"/>
      <w:pPr>
        <w:ind w:left="2612" w:hanging="250"/>
      </w:pPr>
      <w:rPr>
        <w:rFonts w:hint="default"/>
      </w:rPr>
    </w:lvl>
    <w:lvl w:ilvl="4" w:tplc="FA3EAF4C">
      <w:numFmt w:val="bullet"/>
      <w:lvlText w:val="•"/>
      <w:lvlJc w:val="left"/>
      <w:pPr>
        <w:ind w:left="3568" w:hanging="250"/>
      </w:pPr>
      <w:rPr>
        <w:rFonts w:hint="default"/>
      </w:rPr>
    </w:lvl>
    <w:lvl w:ilvl="5" w:tplc="7346ABF0">
      <w:numFmt w:val="bullet"/>
      <w:lvlText w:val="•"/>
      <w:lvlJc w:val="left"/>
      <w:pPr>
        <w:ind w:left="4525" w:hanging="250"/>
      </w:pPr>
      <w:rPr>
        <w:rFonts w:hint="default"/>
      </w:rPr>
    </w:lvl>
    <w:lvl w:ilvl="6" w:tplc="8A8EF758">
      <w:numFmt w:val="bullet"/>
      <w:lvlText w:val="•"/>
      <w:lvlJc w:val="left"/>
      <w:pPr>
        <w:ind w:left="5481" w:hanging="250"/>
      </w:pPr>
      <w:rPr>
        <w:rFonts w:hint="default"/>
      </w:rPr>
    </w:lvl>
    <w:lvl w:ilvl="7" w:tplc="A41E8BEC">
      <w:numFmt w:val="bullet"/>
      <w:lvlText w:val="•"/>
      <w:lvlJc w:val="left"/>
      <w:pPr>
        <w:ind w:left="6437" w:hanging="250"/>
      </w:pPr>
      <w:rPr>
        <w:rFonts w:hint="default"/>
      </w:rPr>
    </w:lvl>
    <w:lvl w:ilvl="8" w:tplc="73AAC814">
      <w:numFmt w:val="bullet"/>
      <w:lvlText w:val="•"/>
      <w:lvlJc w:val="left"/>
      <w:pPr>
        <w:ind w:left="7393" w:hanging="250"/>
      </w:pPr>
      <w:rPr>
        <w:rFonts w:hint="default"/>
      </w:rPr>
    </w:lvl>
  </w:abstractNum>
  <w:abstractNum w:abstractNumId="74" w15:restartNumberingAfterBreak="0">
    <w:nsid w:val="53332403"/>
    <w:multiLevelType w:val="hybridMultilevel"/>
    <w:tmpl w:val="60AE8C4E"/>
    <w:lvl w:ilvl="0" w:tplc="06F2B074">
      <w:start w:val="1"/>
      <w:numFmt w:val="decimal"/>
      <w:lvlText w:val="%1."/>
      <w:lvlJc w:val="left"/>
      <w:pPr>
        <w:ind w:left="140" w:hanging="240"/>
      </w:pPr>
      <w:rPr>
        <w:rFonts w:ascii="Verdana" w:eastAsia="Verdana" w:hAnsi="Verdana" w:cs="Verdana" w:hint="default"/>
        <w:w w:val="100"/>
        <w:sz w:val="18"/>
        <w:szCs w:val="18"/>
      </w:rPr>
    </w:lvl>
    <w:lvl w:ilvl="1" w:tplc="F52E65A2">
      <w:start w:val="1"/>
      <w:numFmt w:val="lowerLetter"/>
      <w:lvlText w:val="%2)"/>
      <w:lvlJc w:val="left"/>
      <w:pPr>
        <w:ind w:left="706" w:hanging="286"/>
      </w:pPr>
      <w:rPr>
        <w:rFonts w:ascii="Verdana" w:eastAsia="Verdana" w:hAnsi="Verdana" w:cs="Verdana" w:hint="default"/>
        <w:spacing w:val="-32"/>
        <w:w w:val="100"/>
        <w:sz w:val="18"/>
        <w:szCs w:val="18"/>
      </w:rPr>
    </w:lvl>
    <w:lvl w:ilvl="2" w:tplc="619E7872">
      <w:numFmt w:val="bullet"/>
      <w:lvlText w:val="•"/>
      <w:lvlJc w:val="left"/>
      <w:pPr>
        <w:ind w:left="1656" w:hanging="286"/>
      </w:pPr>
      <w:rPr>
        <w:rFonts w:hint="default"/>
      </w:rPr>
    </w:lvl>
    <w:lvl w:ilvl="3" w:tplc="3A02A8FE">
      <w:numFmt w:val="bullet"/>
      <w:lvlText w:val="•"/>
      <w:lvlJc w:val="left"/>
      <w:pPr>
        <w:ind w:left="2612" w:hanging="286"/>
      </w:pPr>
      <w:rPr>
        <w:rFonts w:hint="default"/>
      </w:rPr>
    </w:lvl>
    <w:lvl w:ilvl="4" w:tplc="949230AA">
      <w:numFmt w:val="bullet"/>
      <w:lvlText w:val="•"/>
      <w:lvlJc w:val="left"/>
      <w:pPr>
        <w:ind w:left="3568" w:hanging="286"/>
      </w:pPr>
      <w:rPr>
        <w:rFonts w:hint="default"/>
      </w:rPr>
    </w:lvl>
    <w:lvl w:ilvl="5" w:tplc="4F804CF2">
      <w:numFmt w:val="bullet"/>
      <w:lvlText w:val="•"/>
      <w:lvlJc w:val="left"/>
      <w:pPr>
        <w:ind w:left="4525" w:hanging="286"/>
      </w:pPr>
      <w:rPr>
        <w:rFonts w:hint="default"/>
      </w:rPr>
    </w:lvl>
    <w:lvl w:ilvl="6" w:tplc="660EB0E6">
      <w:numFmt w:val="bullet"/>
      <w:lvlText w:val="•"/>
      <w:lvlJc w:val="left"/>
      <w:pPr>
        <w:ind w:left="5481" w:hanging="286"/>
      </w:pPr>
      <w:rPr>
        <w:rFonts w:hint="default"/>
      </w:rPr>
    </w:lvl>
    <w:lvl w:ilvl="7" w:tplc="09A67004">
      <w:numFmt w:val="bullet"/>
      <w:lvlText w:val="•"/>
      <w:lvlJc w:val="left"/>
      <w:pPr>
        <w:ind w:left="6437" w:hanging="286"/>
      </w:pPr>
      <w:rPr>
        <w:rFonts w:hint="default"/>
      </w:rPr>
    </w:lvl>
    <w:lvl w:ilvl="8" w:tplc="C9A699A0">
      <w:numFmt w:val="bullet"/>
      <w:lvlText w:val="•"/>
      <w:lvlJc w:val="left"/>
      <w:pPr>
        <w:ind w:left="7393" w:hanging="286"/>
      </w:pPr>
      <w:rPr>
        <w:rFonts w:hint="default"/>
      </w:rPr>
    </w:lvl>
  </w:abstractNum>
  <w:abstractNum w:abstractNumId="75" w15:restartNumberingAfterBreak="0">
    <w:nsid w:val="552127E0"/>
    <w:multiLevelType w:val="hybridMultilevel"/>
    <w:tmpl w:val="02803346"/>
    <w:lvl w:ilvl="0" w:tplc="6D9EBE16">
      <w:start w:val="1"/>
      <w:numFmt w:val="decimal"/>
      <w:lvlText w:val="%1."/>
      <w:lvlJc w:val="left"/>
      <w:pPr>
        <w:ind w:left="140" w:hanging="293"/>
      </w:pPr>
      <w:rPr>
        <w:rFonts w:ascii="Verdana" w:eastAsia="Verdana" w:hAnsi="Verdana" w:cs="Verdana" w:hint="default"/>
        <w:spacing w:val="-15"/>
        <w:w w:val="100"/>
        <w:sz w:val="18"/>
        <w:szCs w:val="18"/>
      </w:rPr>
    </w:lvl>
    <w:lvl w:ilvl="1" w:tplc="F368A50E">
      <w:start w:val="1"/>
      <w:numFmt w:val="lowerLetter"/>
      <w:lvlText w:val="%2)"/>
      <w:lvlJc w:val="left"/>
      <w:pPr>
        <w:ind w:left="959" w:hanging="253"/>
      </w:pPr>
      <w:rPr>
        <w:rFonts w:ascii="Verdana" w:eastAsia="Verdana" w:hAnsi="Verdana" w:cs="Verdana" w:hint="default"/>
        <w:w w:val="100"/>
        <w:sz w:val="18"/>
        <w:szCs w:val="18"/>
      </w:rPr>
    </w:lvl>
    <w:lvl w:ilvl="2" w:tplc="8760D504">
      <w:numFmt w:val="bullet"/>
      <w:lvlText w:val="•"/>
      <w:lvlJc w:val="left"/>
      <w:pPr>
        <w:ind w:left="1887" w:hanging="253"/>
      </w:pPr>
      <w:rPr>
        <w:rFonts w:hint="default"/>
      </w:rPr>
    </w:lvl>
    <w:lvl w:ilvl="3" w:tplc="B60EECB0">
      <w:numFmt w:val="bullet"/>
      <w:lvlText w:val="•"/>
      <w:lvlJc w:val="left"/>
      <w:pPr>
        <w:ind w:left="2814" w:hanging="253"/>
      </w:pPr>
      <w:rPr>
        <w:rFonts w:hint="default"/>
      </w:rPr>
    </w:lvl>
    <w:lvl w:ilvl="4" w:tplc="AD121D6E">
      <w:numFmt w:val="bullet"/>
      <w:lvlText w:val="•"/>
      <w:lvlJc w:val="left"/>
      <w:pPr>
        <w:ind w:left="3742" w:hanging="253"/>
      </w:pPr>
      <w:rPr>
        <w:rFonts w:hint="default"/>
      </w:rPr>
    </w:lvl>
    <w:lvl w:ilvl="5" w:tplc="4E4E8628">
      <w:numFmt w:val="bullet"/>
      <w:lvlText w:val="•"/>
      <w:lvlJc w:val="left"/>
      <w:pPr>
        <w:ind w:left="4669" w:hanging="253"/>
      </w:pPr>
      <w:rPr>
        <w:rFonts w:hint="default"/>
      </w:rPr>
    </w:lvl>
    <w:lvl w:ilvl="6" w:tplc="2BBE85D8">
      <w:numFmt w:val="bullet"/>
      <w:lvlText w:val="•"/>
      <w:lvlJc w:val="left"/>
      <w:pPr>
        <w:ind w:left="5596" w:hanging="253"/>
      </w:pPr>
      <w:rPr>
        <w:rFonts w:hint="default"/>
      </w:rPr>
    </w:lvl>
    <w:lvl w:ilvl="7" w:tplc="4EB00E88">
      <w:numFmt w:val="bullet"/>
      <w:lvlText w:val="•"/>
      <w:lvlJc w:val="left"/>
      <w:pPr>
        <w:ind w:left="6524" w:hanging="253"/>
      </w:pPr>
      <w:rPr>
        <w:rFonts w:hint="default"/>
      </w:rPr>
    </w:lvl>
    <w:lvl w:ilvl="8" w:tplc="BC766B0C">
      <w:numFmt w:val="bullet"/>
      <w:lvlText w:val="•"/>
      <w:lvlJc w:val="left"/>
      <w:pPr>
        <w:ind w:left="7451" w:hanging="253"/>
      </w:pPr>
      <w:rPr>
        <w:rFonts w:hint="default"/>
      </w:rPr>
    </w:lvl>
  </w:abstractNum>
  <w:abstractNum w:abstractNumId="76" w15:restartNumberingAfterBreak="0">
    <w:nsid w:val="566A67C7"/>
    <w:multiLevelType w:val="hybridMultilevel"/>
    <w:tmpl w:val="FBFEDE36"/>
    <w:lvl w:ilvl="0" w:tplc="7AC8C926">
      <w:start w:val="1"/>
      <w:numFmt w:val="decimal"/>
      <w:lvlText w:val="%1."/>
      <w:lvlJc w:val="left"/>
      <w:pPr>
        <w:ind w:left="140" w:hanging="233"/>
      </w:pPr>
      <w:rPr>
        <w:rFonts w:ascii="Verdana" w:eastAsia="Verdana" w:hAnsi="Verdana" w:cs="Verdana" w:hint="default"/>
        <w:w w:val="100"/>
        <w:sz w:val="18"/>
        <w:szCs w:val="18"/>
      </w:rPr>
    </w:lvl>
    <w:lvl w:ilvl="1" w:tplc="37E81078">
      <w:numFmt w:val="bullet"/>
      <w:lvlText w:val="•"/>
      <w:lvlJc w:val="left"/>
      <w:pPr>
        <w:ind w:left="1056" w:hanging="233"/>
      </w:pPr>
      <w:rPr>
        <w:rFonts w:hint="default"/>
      </w:rPr>
    </w:lvl>
    <w:lvl w:ilvl="2" w:tplc="2DB0300C">
      <w:numFmt w:val="bullet"/>
      <w:lvlText w:val="•"/>
      <w:lvlJc w:val="left"/>
      <w:pPr>
        <w:ind w:left="1973" w:hanging="233"/>
      </w:pPr>
      <w:rPr>
        <w:rFonts w:hint="default"/>
      </w:rPr>
    </w:lvl>
    <w:lvl w:ilvl="3" w:tplc="BB040940">
      <w:numFmt w:val="bullet"/>
      <w:lvlText w:val="•"/>
      <w:lvlJc w:val="left"/>
      <w:pPr>
        <w:ind w:left="2889" w:hanging="233"/>
      </w:pPr>
      <w:rPr>
        <w:rFonts w:hint="default"/>
      </w:rPr>
    </w:lvl>
    <w:lvl w:ilvl="4" w:tplc="24B0E06E">
      <w:numFmt w:val="bullet"/>
      <w:lvlText w:val="•"/>
      <w:lvlJc w:val="left"/>
      <w:pPr>
        <w:ind w:left="3806" w:hanging="233"/>
      </w:pPr>
      <w:rPr>
        <w:rFonts w:hint="default"/>
      </w:rPr>
    </w:lvl>
    <w:lvl w:ilvl="5" w:tplc="A03A7CF4">
      <w:numFmt w:val="bullet"/>
      <w:lvlText w:val="•"/>
      <w:lvlJc w:val="left"/>
      <w:pPr>
        <w:ind w:left="4723" w:hanging="233"/>
      </w:pPr>
      <w:rPr>
        <w:rFonts w:hint="default"/>
      </w:rPr>
    </w:lvl>
    <w:lvl w:ilvl="6" w:tplc="2B20C88E">
      <w:numFmt w:val="bullet"/>
      <w:lvlText w:val="•"/>
      <w:lvlJc w:val="left"/>
      <w:pPr>
        <w:ind w:left="5639" w:hanging="233"/>
      </w:pPr>
      <w:rPr>
        <w:rFonts w:hint="default"/>
      </w:rPr>
    </w:lvl>
    <w:lvl w:ilvl="7" w:tplc="7E6ED75E">
      <w:numFmt w:val="bullet"/>
      <w:lvlText w:val="•"/>
      <w:lvlJc w:val="left"/>
      <w:pPr>
        <w:ind w:left="6556" w:hanging="233"/>
      </w:pPr>
      <w:rPr>
        <w:rFonts w:hint="default"/>
      </w:rPr>
    </w:lvl>
    <w:lvl w:ilvl="8" w:tplc="C824B780">
      <w:numFmt w:val="bullet"/>
      <w:lvlText w:val="•"/>
      <w:lvlJc w:val="left"/>
      <w:pPr>
        <w:ind w:left="7473" w:hanging="233"/>
      </w:pPr>
      <w:rPr>
        <w:rFonts w:hint="default"/>
      </w:rPr>
    </w:lvl>
  </w:abstractNum>
  <w:abstractNum w:abstractNumId="77" w15:restartNumberingAfterBreak="0">
    <w:nsid w:val="57425587"/>
    <w:multiLevelType w:val="hybridMultilevel"/>
    <w:tmpl w:val="A6D2476E"/>
    <w:lvl w:ilvl="0" w:tplc="BB2E45AE">
      <w:start w:val="1"/>
      <w:numFmt w:val="decimal"/>
      <w:lvlText w:val="%1."/>
      <w:lvlJc w:val="left"/>
      <w:pPr>
        <w:ind w:left="382" w:hanging="243"/>
      </w:pPr>
      <w:rPr>
        <w:rFonts w:ascii="Verdana" w:eastAsia="Verdana" w:hAnsi="Verdana" w:cs="Verdana" w:hint="default"/>
        <w:w w:val="100"/>
        <w:sz w:val="18"/>
        <w:szCs w:val="18"/>
      </w:rPr>
    </w:lvl>
    <w:lvl w:ilvl="1" w:tplc="BA60A988">
      <w:numFmt w:val="bullet"/>
      <w:lvlText w:val="•"/>
      <w:lvlJc w:val="left"/>
      <w:pPr>
        <w:ind w:left="1272" w:hanging="243"/>
      </w:pPr>
      <w:rPr>
        <w:rFonts w:hint="default"/>
      </w:rPr>
    </w:lvl>
    <w:lvl w:ilvl="2" w:tplc="4D40F816">
      <w:numFmt w:val="bullet"/>
      <w:lvlText w:val="•"/>
      <w:lvlJc w:val="left"/>
      <w:pPr>
        <w:ind w:left="2165" w:hanging="243"/>
      </w:pPr>
      <w:rPr>
        <w:rFonts w:hint="default"/>
      </w:rPr>
    </w:lvl>
    <w:lvl w:ilvl="3" w:tplc="F6B6679C">
      <w:numFmt w:val="bullet"/>
      <w:lvlText w:val="•"/>
      <w:lvlJc w:val="left"/>
      <w:pPr>
        <w:ind w:left="3057" w:hanging="243"/>
      </w:pPr>
      <w:rPr>
        <w:rFonts w:hint="default"/>
      </w:rPr>
    </w:lvl>
    <w:lvl w:ilvl="4" w:tplc="6BE472C4">
      <w:numFmt w:val="bullet"/>
      <w:lvlText w:val="•"/>
      <w:lvlJc w:val="left"/>
      <w:pPr>
        <w:ind w:left="3950" w:hanging="243"/>
      </w:pPr>
      <w:rPr>
        <w:rFonts w:hint="default"/>
      </w:rPr>
    </w:lvl>
    <w:lvl w:ilvl="5" w:tplc="611AA436">
      <w:numFmt w:val="bullet"/>
      <w:lvlText w:val="•"/>
      <w:lvlJc w:val="left"/>
      <w:pPr>
        <w:ind w:left="4843" w:hanging="243"/>
      </w:pPr>
      <w:rPr>
        <w:rFonts w:hint="default"/>
      </w:rPr>
    </w:lvl>
    <w:lvl w:ilvl="6" w:tplc="13B0AAFE">
      <w:numFmt w:val="bullet"/>
      <w:lvlText w:val="•"/>
      <w:lvlJc w:val="left"/>
      <w:pPr>
        <w:ind w:left="5735" w:hanging="243"/>
      </w:pPr>
      <w:rPr>
        <w:rFonts w:hint="default"/>
      </w:rPr>
    </w:lvl>
    <w:lvl w:ilvl="7" w:tplc="841EDAD6">
      <w:numFmt w:val="bullet"/>
      <w:lvlText w:val="•"/>
      <w:lvlJc w:val="left"/>
      <w:pPr>
        <w:ind w:left="6628" w:hanging="243"/>
      </w:pPr>
      <w:rPr>
        <w:rFonts w:hint="default"/>
      </w:rPr>
    </w:lvl>
    <w:lvl w:ilvl="8" w:tplc="FC66789C">
      <w:numFmt w:val="bullet"/>
      <w:lvlText w:val="•"/>
      <w:lvlJc w:val="left"/>
      <w:pPr>
        <w:ind w:left="7521" w:hanging="243"/>
      </w:pPr>
      <w:rPr>
        <w:rFonts w:hint="default"/>
      </w:rPr>
    </w:lvl>
  </w:abstractNum>
  <w:abstractNum w:abstractNumId="78" w15:restartNumberingAfterBreak="0">
    <w:nsid w:val="579A6A77"/>
    <w:multiLevelType w:val="hybridMultilevel"/>
    <w:tmpl w:val="26643C92"/>
    <w:lvl w:ilvl="0" w:tplc="F81CE450">
      <w:start w:val="1"/>
      <w:numFmt w:val="decimal"/>
      <w:lvlText w:val="%1."/>
      <w:lvlJc w:val="left"/>
      <w:pPr>
        <w:ind w:left="140" w:hanging="245"/>
      </w:pPr>
      <w:rPr>
        <w:rFonts w:ascii="Verdana" w:eastAsia="Verdana" w:hAnsi="Verdana" w:cs="Verdana" w:hint="default"/>
        <w:spacing w:val="-2"/>
        <w:w w:val="100"/>
        <w:sz w:val="18"/>
        <w:szCs w:val="18"/>
      </w:rPr>
    </w:lvl>
    <w:lvl w:ilvl="1" w:tplc="908E095A">
      <w:start w:val="1"/>
      <w:numFmt w:val="lowerLetter"/>
      <w:lvlText w:val="%2)"/>
      <w:lvlJc w:val="left"/>
      <w:pPr>
        <w:ind w:left="706" w:hanging="308"/>
      </w:pPr>
      <w:rPr>
        <w:rFonts w:ascii="Verdana" w:eastAsia="Verdana" w:hAnsi="Verdana" w:cs="Verdana" w:hint="default"/>
        <w:spacing w:val="-12"/>
        <w:w w:val="100"/>
        <w:sz w:val="18"/>
        <w:szCs w:val="18"/>
      </w:rPr>
    </w:lvl>
    <w:lvl w:ilvl="2" w:tplc="17D0E070">
      <w:numFmt w:val="bullet"/>
      <w:lvlText w:val="•"/>
      <w:lvlJc w:val="left"/>
      <w:pPr>
        <w:ind w:left="1656" w:hanging="308"/>
      </w:pPr>
      <w:rPr>
        <w:rFonts w:hint="default"/>
      </w:rPr>
    </w:lvl>
    <w:lvl w:ilvl="3" w:tplc="C2D84A5E">
      <w:numFmt w:val="bullet"/>
      <w:lvlText w:val="•"/>
      <w:lvlJc w:val="left"/>
      <w:pPr>
        <w:ind w:left="2612" w:hanging="308"/>
      </w:pPr>
      <w:rPr>
        <w:rFonts w:hint="default"/>
      </w:rPr>
    </w:lvl>
    <w:lvl w:ilvl="4" w:tplc="6D34E138">
      <w:numFmt w:val="bullet"/>
      <w:lvlText w:val="•"/>
      <w:lvlJc w:val="left"/>
      <w:pPr>
        <w:ind w:left="3568" w:hanging="308"/>
      </w:pPr>
      <w:rPr>
        <w:rFonts w:hint="default"/>
      </w:rPr>
    </w:lvl>
    <w:lvl w:ilvl="5" w:tplc="A92A3CAE">
      <w:numFmt w:val="bullet"/>
      <w:lvlText w:val="•"/>
      <w:lvlJc w:val="left"/>
      <w:pPr>
        <w:ind w:left="4525" w:hanging="308"/>
      </w:pPr>
      <w:rPr>
        <w:rFonts w:hint="default"/>
      </w:rPr>
    </w:lvl>
    <w:lvl w:ilvl="6" w:tplc="4606D698">
      <w:numFmt w:val="bullet"/>
      <w:lvlText w:val="•"/>
      <w:lvlJc w:val="left"/>
      <w:pPr>
        <w:ind w:left="5481" w:hanging="308"/>
      </w:pPr>
      <w:rPr>
        <w:rFonts w:hint="default"/>
      </w:rPr>
    </w:lvl>
    <w:lvl w:ilvl="7" w:tplc="03760CAC">
      <w:numFmt w:val="bullet"/>
      <w:lvlText w:val="•"/>
      <w:lvlJc w:val="left"/>
      <w:pPr>
        <w:ind w:left="6437" w:hanging="308"/>
      </w:pPr>
      <w:rPr>
        <w:rFonts w:hint="default"/>
      </w:rPr>
    </w:lvl>
    <w:lvl w:ilvl="8" w:tplc="93C2DDE4">
      <w:numFmt w:val="bullet"/>
      <w:lvlText w:val="•"/>
      <w:lvlJc w:val="left"/>
      <w:pPr>
        <w:ind w:left="7393" w:hanging="308"/>
      </w:pPr>
      <w:rPr>
        <w:rFonts w:hint="default"/>
      </w:rPr>
    </w:lvl>
  </w:abstractNum>
  <w:abstractNum w:abstractNumId="79" w15:restartNumberingAfterBreak="0">
    <w:nsid w:val="57AB7269"/>
    <w:multiLevelType w:val="hybridMultilevel"/>
    <w:tmpl w:val="DE0038B0"/>
    <w:lvl w:ilvl="0" w:tplc="151C2CD8">
      <w:start w:val="1"/>
      <w:numFmt w:val="decimal"/>
      <w:lvlText w:val="%1."/>
      <w:lvlJc w:val="left"/>
      <w:pPr>
        <w:ind w:left="382" w:hanging="243"/>
      </w:pPr>
      <w:rPr>
        <w:rFonts w:ascii="Verdana" w:eastAsia="Verdana" w:hAnsi="Verdana" w:cs="Verdana" w:hint="default"/>
        <w:w w:val="100"/>
        <w:sz w:val="18"/>
        <w:szCs w:val="18"/>
      </w:rPr>
    </w:lvl>
    <w:lvl w:ilvl="1" w:tplc="E5B88910">
      <w:numFmt w:val="bullet"/>
      <w:lvlText w:val="•"/>
      <w:lvlJc w:val="left"/>
      <w:pPr>
        <w:ind w:left="1272" w:hanging="243"/>
      </w:pPr>
      <w:rPr>
        <w:rFonts w:hint="default"/>
      </w:rPr>
    </w:lvl>
    <w:lvl w:ilvl="2" w:tplc="D58CD39E">
      <w:numFmt w:val="bullet"/>
      <w:lvlText w:val="•"/>
      <w:lvlJc w:val="left"/>
      <w:pPr>
        <w:ind w:left="2165" w:hanging="243"/>
      </w:pPr>
      <w:rPr>
        <w:rFonts w:hint="default"/>
      </w:rPr>
    </w:lvl>
    <w:lvl w:ilvl="3" w:tplc="EA86B18E">
      <w:numFmt w:val="bullet"/>
      <w:lvlText w:val="•"/>
      <w:lvlJc w:val="left"/>
      <w:pPr>
        <w:ind w:left="3057" w:hanging="243"/>
      </w:pPr>
      <w:rPr>
        <w:rFonts w:hint="default"/>
      </w:rPr>
    </w:lvl>
    <w:lvl w:ilvl="4" w:tplc="21F2A9CA">
      <w:numFmt w:val="bullet"/>
      <w:lvlText w:val="•"/>
      <w:lvlJc w:val="left"/>
      <w:pPr>
        <w:ind w:left="3950" w:hanging="243"/>
      </w:pPr>
      <w:rPr>
        <w:rFonts w:hint="default"/>
      </w:rPr>
    </w:lvl>
    <w:lvl w:ilvl="5" w:tplc="466E7C30">
      <w:numFmt w:val="bullet"/>
      <w:lvlText w:val="•"/>
      <w:lvlJc w:val="left"/>
      <w:pPr>
        <w:ind w:left="4843" w:hanging="243"/>
      </w:pPr>
      <w:rPr>
        <w:rFonts w:hint="default"/>
      </w:rPr>
    </w:lvl>
    <w:lvl w:ilvl="6" w:tplc="D58AAC86">
      <w:numFmt w:val="bullet"/>
      <w:lvlText w:val="•"/>
      <w:lvlJc w:val="left"/>
      <w:pPr>
        <w:ind w:left="5735" w:hanging="243"/>
      </w:pPr>
      <w:rPr>
        <w:rFonts w:hint="default"/>
      </w:rPr>
    </w:lvl>
    <w:lvl w:ilvl="7" w:tplc="327E62F6">
      <w:numFmt w:val="bullet"/>
      <w:lvlText w:val="•"/>
      <w:lvlJc w:val="left"/>
      <w:pPr>
        <w:ind w:left="6628" w:hanging="243"/>
      </w:pPr>
      <w:rPr>
        <w:rFonts w:hint="default"/>
      </w:rPr>
    </w:lvl>
    <w:lvl w:ilvl="8" w:tplc="FFA283A0">
      <w:numFmt w:val="bullet"/>
      <w:lvlText w:val="•"/>
      <w:lvlJc w:val="left"/>
      <w:pPr>
        <w:ind w:left="7521" w:hanging="243"/>
      </w:pPr>
      <w:rPr>
        <w:rFonts w:hint="default"/>
      </w:rPr>
    </w:lvl>
  </w:abstractNum>
  <w:abstractNum w:abstractNumId="80" w15:restartNumberingAfterBreak="0">
    <w:nsid w:val="58F73A87"/>
    <w:multiLevelType w:val="hybridMultilevel"/>
    <w:tmpl w:val="1F4049FA"/>
    <w:lvl w:ilvl="0" w:tplc="4E385302">
      <w:start w:val="1"/>
      <w:numFmt w:val="decimal"/>
      <w:lvlText w:val="%1."/>
      <w:lvlJc w:val="left"/>
      <w:pPr>
        <w:ind w:left="382" w:hanging="243"/>
      </w:pPr>
      <w:rPr>
        <w:rFonts w:ascii="Verdana" w:eastAsia="Verdana" w:hAnsi="Verdana" w:cs="Verdana" w:hint="default"/>
        <w:w w:val="100"/>
        <w:sz w:val="18"/>
        <w:szCs w:val="18"/>
      </w:rPr>
    </w:lvl>
    <w:lvl w:ilvl="1" w:tplc="E0B8869E">
      <w:numFmt w:val="bullet"/>
      <w:lvlText w:val="•"/>
      <w:lvlJc w:val="left"/>
      <w:pPr>
        <w:ind w:left="1272" w:hanging="243"/>
      </w:pPr>
      <w:rPr>
        <w:rFonts w:hint="default"/>
      </w:rPr>
    </w:lvl>
    <w:lvl w:ilvl="2" w:tplc="F4447A9C">
      <w:numFmt w:val="bullet"/>
      <w:lvlText w:val="•"/>
      <w:lvlJc w:val="left"/>
      <w:pPr>
        <w:ind w:left="2165" w:hanging="243"/>
      </w:pPr>
      <w:rPr>
        <w:rFonts w:hint="default"/>
      </w:rPr>
    </w:lvl>
    <w:lvl w:ilvl="3" w:tplc="4DA635BC">
      <w:numFmt w:val="bullet"/>
      <w:lvlText w:val="•"/>
      <w:lvlJc w:val="left"/>
      <w:pPr>
        <w:ind w:left="3057" w:hanging="243"/>
      </w:pPr>
      <w:rPr>
        <w:rFonts w:hint="default"/>
      </w:rPr>
    </w:lvl>
    <w:lvl w:ilvl="4" w:tplc="D90654E4">
      <w:numFmt w:val="bullet"/>
      <w:lvlText w:val="•"/>
      <w:lvlJc w:val="left"/>
      <w:pPr>
        <w:ind w:left="3950" w:hanging="243"/>
      </w:pPr>
      <w:rPr>
        <w:rFonts w:hint="default"/>
      </w:rPr>
    </w:lvl>
    <w:lvl w:ilvl="5" w:tplc="2938CD06">
      <w:numFmt w:val="bullet"/>
      <w:lvlText w:val="•"/>
      <w:lvlJc w:val="left"/>
      <w:pPr>
        <w:ind w:left="4843" w:hanging="243"/>
      </w:pPr>
      <w:rPr>
        <w:rFonts w:hint="default"/>
      </w:rPr>
    </w:lvl>
    <w:lvl w:ilvl="6" w:tplc="03F4E68A">
      <w:numFmt w:val="bullet"/>
      <w:lvlText w:val="•"/>
      <w:lvlJc w:val="left"/>
      <w:pPr>
        <w:ind w:left="5735" w:hanging="243"/>
      </w:pPr>
      <w:rPr>
        <w:rFonts w:hint="default"/>
      </w:rPr>
    </w:lvl>
    <w:lvl w:ilvl="7" w:tplc="CF765E8A">
      <w:numFmt w:val="bullet"/>
      <w:lvlText w:val="•"/>
      <w:lvlJc w:val="left"/>
      <w:pPr>
        <w:ind w:left="6628" w:hanging="243"/>
      </w:pPr>
      <w:rPr>
        <w:rFonts w:hint="default"/>
      </w:rPr>
    </w:lvl>
    <w:lvl w:ilvl="8" w:tplc="489CE880">
      <w:numFmt w:val="bullet"/>
      <w:lvlText w:val="•"/>
      <w:lvlJc w:val="left"/>
      <w:pPr>
        <w:ind w:left="7521" w:hanging="243"/>
      </w:pPr>
      <w:rPr>
        <w:rFonts w:hint="default"/>
      </w:rPr>
    </w:lvl>
  </w:abstractNum>
  <w:abstractNum w:abstractNumId="81" w15:restartNumberingAfterBreak="0">
    <w:nsid w:val="5959050E"/>
    <w:multiLevelType w:val="hybridMultilevel"/>
    <w:tmpl w:val="2CFAFC68"/>
    <w:lvl w:ilvl="0" w:tplc="AD4E38AA">
      <w:start w:val="1"/>
      <w:numFmt w:val="decimal"/>
      <w:lvlText w:val="%1."/>
      <w:lvlJc w:val="left"/>
      <w:pPr>
        <w:ind w:left="382" w:hanging="243"/>
      </w:pPr>
      <w:rPr>
        <w:rFonts w:ascii="Verdana" w:eastAsia="Verdana" w:hAnsi="Verdana" w:cs="Verdana" w:hint="default"/>
        <w:w w:val="100"/>
        <w:sz w:val="18"/>
        <w:szCs w:val="18"/>
      </w:rPr>
    </w:lvl>
    <w:lvl w:ilvl="1" w:tplc="49522158">
      <w:start w:val="1"/>
      <w:numFmt w:val="lowerLetter"/>
      <w:lvlText w:val="%2)"/>
      <w:lvlJc w:val="left"/>
      <w:pPr>
        <w:ind w:left="706" w:hanging="332"/>
      </w:pPr>
      <w:rPr>
        <w:rFonts w:ascii="Verdana" w:eastAsia="Verdana" w:hAnsi="Verdana" w:cs="Verdana" w:hint="default"/>
        <w:spacing w:val="-2"/>
        <w:w w:val="100"/>
        <w:sz w:val="18"/>
        <w:szCs w:val="18"/>
      </w:rPr>
    </w:lvl>
    <w:lvl w:ilvl="2" w:tplc="AE7A082A">
      <w:numFmt w:val="bullet"/>
      <w:lvlText w:val="•"/>
      <w:lvlJc w:val="left"/>
      <w:pPr>
        <w:ind w:left="1656" w:hanging="332"/>
      </w:pPr>
      <w:rPr>
        <w:rFonts w:hint="default"/>
      </w:rPr>
    </w:lvl>
    <w:lvl w:ilvl="3" w:tplc="80280D54">
      <w:numFmt w:val="bullet"/>
      <w:lvlText w:val="•"/>
      <w:lvlJc w:val="left"/>
      <w:pPr>
        <w:ind w:left="2612" w:hanging="332"/>
      </w:pPr>
      <w:rPr>
        <w:rFonts w:hint="default"/>
      </w:rPr>
    </w:lvl>
    <w:lvl w:ilvl="4" w:tplc="C21637C2">
      <w:numFmt w:val="bullet"/>
      <w:lvlText w:val="•"/>
      <w:lvlJc w:val="left"/>
      <w:pPr>
        <w:ind w:left="3568" w:hanging="332"/>
      </w:pPr>
      <w:rPr>
        <w:rFonts w:hint="default"/>
      </w:rPr>
    </w:lvl>
    <w:lvl w:ilvl="5" w:tplc="657A764E">
      <w:numFmt w:val="bullet"/>
      <w:lvlText w:val="•"/>
      <w:lvlJc w:val="left"/>
      <w:pPr>
        <w:ind w:left="4525" w:hanging="332"/>
      </w:pPr>
      <w:rPr>
        <w:rFonts w:hint="default"/>
      </w:rPr>
    </w:lvl>
    <w:lvl w:ilvl="6" w:tplc="14F65ED4">
      <w:numFmt w:val="bullet"/>
      <w:lvlText w:val="•"/>
      <w:lvlJc w:val="left"/>
      <w:pPr>
        <w:ind w:left="5481" w:hanging="332"/>
      </w:pPr>
      <w:rPr>
        <w:rFonts w:hint="default"/>
      </w:rPr>
    </w:lvl>
    <w:lvl w:ilvl="7" w:tplc="4698AEFE">
      <w:numFmt w:val="bullet"/>
      <w:lvlText w:val="•"/>
      <w:lvlJc w:val="left"/>
      <w:pPr>
        <w:ind w:left="6437" w:hanging="332"/>
      </w:pPr>
      <w:rPr>
        <w:rFonts w:hint="default"/>
      </w:rPr>
    </w:lvl>
    <w:lvl w:ilvl="8" w:tplc="D1FC290C">
      <w:numFmt w:val="bullet"/>
      <w:lvlText w:val="•"/>
      <w:lvlJc w:val="left"/>
      <w:pPr>
        <w:ind w:left="7393" w:hanging="332"/>
      </w:pPr>
      <w:rPr>
        <w:rFonts w:hint="default"/>
      </w:rPr>
    </w:lvl>
  </w:abstractNum>
  <w:abstractNum w:abstractNumId="82" w15:restartNumberingAfterBreak="0">
    <w:nsid w:val="5AB63882"/>
    <w:multiLevelType w:val="hybridMultilevel"/>
    <w:tmpl w:val="3B629340"/>
    <w:lvl w:ilvl="0" w:tplc="99F838F6">
      <w:start w:val="11"/>
      <w:numFmt w:val="lowerLetter"/>
      <w:lvlText w:val="%1)"/>
      <w:lvlJc w:val="left"/>
      <w:pPr>
        <w:ind w:left="706" w:hanging="291"/>
      </w:pPr>
      <w:rPr>
        <w:rFonts w:ascii="Verdana" w:eastAsia="Verdana" w:hAnsi="Verdana" w:cs="Verdana" w:hint="default"/>
        <w:spacing w:val="-25"/>
        <w:w w:val="100"/>
        <w:sz w:val="18"/>
        <w:szCs w:val="18"/>
      </w:rPr>
    </w:lvl>
    <w:lvl w:ilvl="1" w:tplc="BD58646C">
      <w:numFmt w:val="bullet"/>
      <w:lvlText w:val="•"/>
      <w:lvlJc w:val="left"/>
      <w:pPr>
        <w:ind w:left="1560" w:hanging="291"/>
      </w:pPr>
      <w:rPr>
        <w:rFonts w:hint="default"/>
      </w:rPr>
    </w:lvl>
    <w:lvl w:ilvl="2" w:tplc="06F67A72">
      <w:numFmt w:val="bullet"/>
      <w:lvlText w:val="•"/>
      <w:lvlJc w:val="left"/>
      <w:pPr>
        <w:ind w:left="2421" w:hanging="291"/>
      </w:pPr>
      <w:rPr>
        <w:rFonts w:hint="default"/>
      </w:rPr>
    </w:lvl>
    <w:lvl w:ilvl="3" w:tplc="0470AB74">
      <w:numFmt w:val="bullet"/>
      <w:lvlText w:val="•"/>
      <w:lvlJc w:val="left"/>
      <w:pPr>
        <w:ind w:left="3281" w:hanging="291"/>
      </w:pPr>
      <w:rPr>
        <w:rFonts w:hint="default"/>
      </w:rPr>
    </w:lvl>
    <w:lvl w:ilvl="4" w:tplc="1CF41D60">
      <w:numFmt w:val="bullet"/>
      <w:lvlText w:val="•"/>
      <w:lvlJc w:val="left"/>
      <w:pPr>
        <w:ind w:left="4142" w:hanging="291"/>
      </w:pPr>
      <w:rPr>
        <w:rFonts w:hint="default"/>
      </w:rPr>
    </w:lvl>
    <w:lvl w:ilvl="5" w:tplc="6F80201E">
      <w:numFmt w:val="bullet"/>
      <w:lvlText w:val="•"/>
      <w:lvlJc w:val="left"/>
      <w:pPr>
        <w:ind w:left="5003" w:hanging="291"/>
      </w:pPr>
      <w:rPr>
        <w:rFonts w:hint="default"/>
      </w:rPr>
    </w:lvl>
    <w:lvl w:ilvl="6" w:tplc="A83EF218">
      <w:numFmt w:val="bullet"/>
      <w:lvlText w:val="•"/>
      <w:lvlJc w:val="left"/>
      <w:pPr>
        <w:ind w:left="5863" w:hanging="291"/>
      </w:pPr>
      <w:rPr>
        <w:rFonts w:hint="default"/>
      </w:rPr>
    </w:lvl>
    <w:lvl w:ilvl="7" w:tplc="23143BD2">
      <w:numFmt w:val="bullet"/>
      <w:lvlText w:val="•"/>
      <w:lvlJc w:val="left"/>
      <w:pPr>
        <w:ind w:left="6724" w:hanging="291"/>
      </w:pPr>
      <w:rPr>
        <w:rFonts w:hint="default"/>
      </w:rPr>
    </w:lvl>
    <w:lvl w:ilvl="8" w:tplc="655C068E">
      <w:numFmt w:val="bullet"/>
      <w:lvlText w:val="•"/>
      <w:lvlJc w:val="left"/>
      <w:pPr>
        <w:ind w:left="7585" w:hanging="291"/>
      </w:pPr>
      <w:rPr>
        <w:rFonts w:hint="default"/>
      </w:rPr>
    </w:lvl>
  </w:abstractNum>
  <w:abstractNum w:abstractNumId="83" w15:restartNumberingAfterBreak="0">
    <w:nsid w:val="5B905C44"/>
    <w:multiLevelType w:val="hybridMultilevel"/>
    <w:tmpl w:val="CA1C4386"/>
    <w:lvl w:ilvl="0" w:tplc="D312F3E0">
      <w:start w:val="3"/>
      <w:numFmt w:val="lowerLetter"/>
      <w:lvlText w:val="%1)"/>
      <w:lvlJc w:val="left"/>
      <w:pPr>
        <w:ind w:left="706" w:hanging="240"/>
      </w:pPr>
      <w:rPr>
        <w:rFonts w:ascii="Verdana" w:eastAsia="Verdana" w:hAnsi="Verdana" w:cs="Verdana" w:hint="default"/>
        <w:spacing w:val="-4"/>
        <w:w w:val="100"/>
        <w:sz w:val="18"/>
        <w:szCs w:val="18"/>
      </w:rPr>
    </w:lvl>
    <w:lvl w:ilvl="1" w:tplc="A26C7A02">
      <w:numFmt w:val="bullet"/>
      <w:lvlText w:val="•"/>
      <w:lvlJc w:val="left"/>
      <w:pPr>
        <w:ind w:left="1560" w:hanging="240"/>
      </w:pPr>
      <w:rPr>
        <w:rFonts w:hint="default"/>
      </w:rPr>
    </w:lvl>
    <w:lvl w:ilvl="2" w:tplc="0E007A46">
      <w:numFmt w:val="bullet"/>
      <w:lvlText w:val="•"/>
      <w:lvlJc w:val="left"/>
      <w:pPr>
        <w:ind w:left="2421" w:hanging="240"/>
      </w:pPr>
      <w:rPr>
        <w:rFonts w:hint="default"/>
      </w:rPr>
    </w:lvl>
    <w:lvl w:ilvl="3" w:tplc="47EC9760">
      <w:numFmt w:val="bullet"/>
      <w:lvlText w:val="•"/>
      <w:lvlJc w:val="left"/>
      <w:pPr>
        <w:ind w:left="3281" w:hanging="240"/>
      </w:pPr>
      <w:rPr>
        <w:rFonts w:hint="default"/>
      </w:rPr>
    </w:lvl>
    <w:lvl w:ilvl="4" w:tplc="AA449166">
      <w:numFmt w:val="bullet"/>
      <w:lvlText w:val="•"/>
      <w:lvlJc w:val="left"/>
      <w:pPr>
        <w:ind w:left="4142" w:hanging="240"/>
      </w:pPr>
      <w:rPr>
        <w:rFonts w:hint="default"/>
      </w:rPr>
    </w:lvl>
    <w:lvl w:ilvl="5" w:tplc="7488109E">
      <w:numFmt w:val="bullet"/>
      <w:lvlText w:val="•"/>
      <w:lvlJc w:val="left"/>
      <w:pPr>
        <w:ind w:left="5003" w:hanging="240"/>
      </w:pPr>
      <w:rPr>
        <w:rFonts w:hint="default"/>
      </w:rPr>
    </w:lvl>
    <w:lvl w:ilvl="6" w:tplc="D638BF26">
      <w:numFmt w:val="bullet"/>
      <w:lvlText w:val="•"/>
      <w:lvlJc w:val="left"/>
      <w:pPr>
        <w:ind w:left="5863" w:hanging="240"/>
      </w:pPr>
      <w:rPr>
        <w:rFonts w:hint="default"/>
      </w:rPr>
    </w:lvl>
    <w:lvl w:ilvl="7" w:tplc="9F9EF4FA">
      <w:numFmt w:val="bullet"/>
      <w:lvlText w:val="•"/>
      <w:lvlJc w:val="left"/>
      <w:pPr>
        <w:ind w:left="6724" w:hanging="240"/>
      </w:pPr>
      <w:rPr>
        <w:rFonts w:hint="default"/>
      </w:rPr>
    </w:lvl>
    <w:lvl w:ilvl="8" w:tplc="CDFA9CF4">
      <w:numFmt w:val="bullet"/>
      <w:lvlText w:val="•"/>
      <w:lvlJc w:val="left"/>
      <w:pPr>
        <w:ind w:left="7585" w:hanging="240"/>
      </w:pPr>
      <w:rPr>
        <w:rFonts w:hint="default"/>
      </w:rPr>
    </w:lvl>
  </w:abstractNum>
  <w:abstractNum w:abstractNumId="84" w15:restartNumberingAfterBreak="0">
    <w:nsid w:val="5C4D3708"/>
    <w:multiLevelType w:val="hybridMultilevel"/>
    <w:tmpl w:val="C5FAA32C"/>
    <w:lvl w:ilvl="0" w:tplc="4C3AC562">
      <w:start w:val="7"/>
      <w:numFmt w:val="lowerLetter"/>
      <w:lvlText w:val="%1)"/>
      <w:lvlJc w:val="left"/>
      <w:pPr>
        <w:ind w:left="963" w:hanging="257"/>
      </w:pPr>
      <w:rPr>
        <w:rFonts w:ascii="Verdana" w:eastAsia="Verdana" w:hAnsi="Verdana" w:cs="Verdana" w:hint="default"/>
        <w:w w:val="100"/>
        <w:sz w:val="18"/>
        <w:szCs w:val="18"/>
      </w:rPr>
    </w:lvl>
    <w:lvl w:ilvl="1" w:tplc="F04AF538">
      <w:numFmt w:val="bullet"/>
      <w:lvlText w:val="•"/>
      <w:lvlJc w:val="left"/>
      <w:pPr>
        <w:ind w:left="1794" w:hanging="257"/>
      </w:pPr>
      <w:rPr>
        <w:rFonts w:hint="default"/>
      </w:rPr>
    </w:lvl>
    <w:lvl w:ilvl="2" w:tplc="0464C7C0">
      <w:numFmt w:val="bullet"/>
      <w:lvlText w:val="•"/>
      <w:lvlJc w:val="left"/>
      <w:pPr>
        <w:ind w:left="2629" w:hanging="257"/>
      </w:pPr>
      <w:rPr>
        <w:rFonts w:hint="default"/>
      </w:rPr>
    </w:lvl>
    <w:lvl w:ilvl="3" w:tplc="ABFEC2C6">
      <w:numFmt w:val="bullet"/>
      <w:lvlText w:val="•"/>
      <w:lvlJc w:val="left"/>
      <w:pPr>
        <w:ind w:left="3463" w:hanging="257"/>
      </w:pPr>
      <w:rPr>
        <w:rFonts w:hint="default"/>
      </w:rPr>
    </w:lvl>
    <w:lvl w:ilvl="4" w:tplc="E19C9D56">
      <w:numFmt w:val="bullet"/>
      <w:lvlText w:val="•"/>
      <w:lvlJc w:val="left"/>
      <w:pPr>
        <w:ind w:left="4298" w:hanging="257"/>
      </w:pPr>
      <w:rPr>
        <w:rFonts w:hint="default"/>
      </w:rPr>
    </w:lvl>
    <w:lvl w:ilvl="5" w:tplc="5372B86C">
      <w:numFmt w:val="bullet"/>
      <w:lvlText w:val="•"/>
      <w:lvlJc w:val="left"/>
      <w:pPr>
        <w:ind w:left="5133" w:hanging="257"/>
      </w:pPr>
      <w:rPr>
        <w:rFonts w:hint="default"/>
      </w:rPr>
    </w:lvl>
    <w:lvl w:ilvl="6" w:tplc="BCA6E258">
      <w:numFmt w:val="bullet"/>
      <w:lvlText w:val="•"/>
      <w:lvlJc w:val="left"/>
      <w:pPr>
        <w:ind w:left="5967" w:hanging="257"/>
      </w:pPr>
      <w:rPr>
        <w:rFonts w:hint="default"/>
      </w:rPr>
    </w:lvl>
    <w:lvl w:ilvl="7" w:tplc="D9729990">
      <w:numFmt w:val="bullet"/>
      <w:lvlText w:val="•"/>
      <w:lvlJc w:val="left"/>
      <w:pPr>
        <w:ind w:left="6802" w:hanging="257"/>
      </w:pPr>
      <w:rPr>
        <w:rFonts w:hint="default"/>
      </w:rPr>
    </w:lvl>
    <w:lvl w:ilvl="8" w:tplc="D2C427F0">
      <w:numFmt w:val="bullet"/>
      <w:lvlText w:val="•"/>
      <w:lvlJc w:val="left"/>
      <w:pPr>
        <w:ind w:left="7637" w:hanging="257"/>
      </w:pPr>
      <w:rPr>
        <w:rFonts w:hint="default"/>
      </w:rPr>
    </w:lvl>
  </w:abstractNum>
  <w:abstractNum w:abstractNumId="85" w15:restartNumberingAfterBreak="0">
    <w:nsid w:val="5CA74EAB"/>
    <w:multiLevelType w:val="hybridMultilevel"/>
    <w:tmpl w:val="8E3C1B58"/>
    <w:lvl w:ilvl="0" w:tplc="548C0D74">
      <w:start w:val="1"/>
      <w:numFmt w:val="decimal"/>
      <w:lvlText w:val="%1."/>
      <w:lvlJc w:val="left"/>
      <w:pPr>
        <w:ind w:left="140" w:hanging="262"/>
      </w:pPr>
      <w:rPr>
        <w:rFonts w:ascii="Verdana" w:eastAsia="Verdana" w:hAnsi="Verdana" w:cs="Verdana" w:hint="default"/>
        <w:w w:val="100"/>
        <w:sz w:val="18"/>
        <w:szCs w:val="18"/>
      </w:rPr>
    </w:lvl>
    <w:lvl w:ilvl="1" w:tplc="9B0A5968">
      <w:numFmt w:val="bullet"/>
      <w:lvlText w:val="•"/>
      <w:lvlJc w:val="left"/>
      <w:pPr>
        <w:ind w:left="1056" w:hanging="262"/>
      </w:pPr>
      <w:rPr>
        <w:rFonts w:hint="default"/>
      </w:rPr>
    </w:lvl>
    <w:lvl w:ilvl="2" w:tplc="73D64170">
      <w:numFmt w:val="bullet"/>
      <w:lvlText w:val="•"/>
      <w:lvlJc w:val="left"/>
      <w:pPr>
        <w:ind w:left="1973" w:hanging="262"/>
      </w:pPr>
      <w:rPr>
        <w:rFonts w:hint="default"/>
      </w:rPr>
    </w:lvl>
    <w:lvl w:ilvl="3" w:tplc="D3E49268">
      <w:numFmt w:val="bullet"/>
      <w:lvlText w:val="•"/>
      <w:lvlJc w:val="left"/>
      <w:pPr>
        <w:ind w:left="2889" w:hanging="262"/>
      </w:pPr>
      <w:rPr>
        <w:rFonts w:hint="default"/>
      </w:rPr>
    </w:lvl>
    <w:lvl w:ilvl="4" w:tplc="0F72FBF4">
      <w:numFmt w:val="bullet"/>
      <w:lvlText w:val="•"/>
      <w:lvlJc w:val="left"/>
      <w:pPr>
        <w:ind w:left="3806" w:hanging="262"/>
      </w:pPr>
      <w:rPr>
        <w:rFonts w:hint="default"/>
      </w:rPr>
    </w:lvl>
    <w:lvl w:ilvl="5" w:tplc="66AEBE7E">
      <w:numFmt w:val="bullet"/>
      <w:lvlText w:val="•"/>
      <w:lvlJc w:val="left"/>
      <w:pPr>
        <w:ind w:left="4723" w:hanging="262"/>
      </w:pPr>
      <w:rPr>
        <w:rFonts w:hint="default"/>
      </w:rPr>
    </w:lvl>
    <w:lvl w:ilvl="6" w:tplc="8B802AB0">
      <w:numFmt w:val="bullet"/>
      <w:lvlText w:val="•"/>
      <w:lvlJc w:val="left"/>
      <w:pPr>
        <w:ind w:left="5639" w:hanging="262"/>
      </w:pPr>
      <w:rPr>
        <w:rFonts w:hint="default"/>
      </w:rPr>
    </w:lvl>
    <w:lvl w:ilvl="7" w:tplc="FC46C332">
      <w:numFmt w:val="bullet"/>
      <w:lvlText w:val="•"/>
      <w:lvlJc w:val="left"/>
      <w:pPr>
        <w:ind w:left="6556" w:hanging="262"/>
      </w:pPr>
      <w:rPr>
        <w:rFonts w:hint="default"/>
      </w:rPr>
    </w:lvl>
    <w:lvl w:ilvl="8" w:tplc="CD363476">
      <w:numFmt w:val="bullet"/>
      <w:lvlText w:val="•"/>
      <w:lvlJc w:val="left"/>
      <w:pPr>
        <w:ind w:left="7473" w:hanging="262"/>
      </w:pPr>
      <w:rPr>
        <w:rFonts w:hint="default"/>
      </w:rPr>
    </w:lvl>
  </w:abstractNum>
  <w:abstractNum w:abstractNumId="86" w15:restartNumberingAfterBreak="0">
    <w:nsid w:val="605571E7"/>
    <w:multiLevelType w:val="hybridMultilevel"/>
    <w:tmpl w:val="1C8ECF20"/>
    <w:lvl w:ilvl="0" w:tplc="B120A2B6">
      <w:start w:val="1"/>
      <w:numFmt w:val="decimal"/>
      <w:lvlText w:val="%1."/>
      <w:lvlJc w:val="left"/>
      <w:pPr>
        <w:ind w:left="140" w:hanging="243"/>
      </w:pPr>
      <w:rPr>
        <w:rFonts w:ascii="Verdana" w:eastAsia="Verdana" w:hAnsi="Verdana" w:cs="Verdana" w:hint="default"/>
        <w:w w:val="100"/>
        <w:sz w:val="18"/>
        <w:szCs w:val="18"/>
      </w:rPr>
    </w:lvl>
    <w:lvl w:ilvl="1" w:tplc="CF0CA450">
      <w:numFmt w:val="bullet"/>
      <w:lvlText w:val="•"/>
      <w:lvlJc w:val="left"/>
      <w:pPr>
        <w:ind w:left="1056" w:hanging="243"/>
      </w:pPr>
      <w:rPr>
        <w:rFonts w:hint="default"/>
      </w:rPr>
    </w:lvl>
    <w:lvl w:ilvl="2" w:tplc="3A484242">
      <w:numFmt w:val="bullet"/>
      <w:lvlText w:val="•"/>
      <w:lvlJc w:val="left"/>
      <w:pPr>
        <w:ind w:left="1973" w:hanging="243"/>
      </w:pPr>
      <w:rPr>
        <w:rFonts w:hint="default"/>
      </w:rPr>
    </w:lvl>
    <w:lvl w:ilvl="3" w:tplc="303CEDDC">
      <w:numFmt w:val="bullet"/>
      <w:lvlText w:val="•"/>
      <w:lvlJc w:val="left"/>
      <w:pPr>
        <w:ind w:left="2889" w:hanging="243"/>
      </w:pPr>
      <w:rPr>
        <w:rFonts w:hint="default"/>
      </w:rPr>
    </w:lvl>
    <w:lvl w:ilvl="4" w:tplc="C0C25F02">
      <w:numFmt w:val="bullet"/>
      <w:lvlText w:val="•"/>
      <w:lvlJc w:val="left"/>
      <w:pPr>
        <w:ind w:left="3806" w:hanging="243"/>
      </w:pPr>
      <w:rPr>
        <w:rFonts w:hint="default"/>
      </w:rPr>
    </w:lvl>
    <w:lvl w:ilvl="5" w:tplc="5906C238">
      <w:numFmt w:val="bullet"/>
      <w:lvlText w:val="•"/>
      <w:lvlJc w:val="left"/>
      <w:pPr>
        <w:ind w:left="4723" w:hanging="243"/>
      </w:pPr>
      <w:rPr>
        <w:rFonts w:hint="default"/>
      </w:rPr>
    </w:lvl>
    <w:lvl w:ilvl="6" w:tplc="77A2F6DC">
      <w:numFmt w:val="bullet"/>
      <w:lvlText w:val="•"/>
      <w:lvlJc w:val="left"/>
      <w:pPr>
        <w:ind w:left="5639" w:hanging="243"/>
      </w:pPr>
      <w:rPr>
        <w:rFonts w:hint="default"/>
      </w:rPr>
    </w:lvl>
    <w:lvl w:ilvl="7" w:tplc="F286889C">
      <w:numFmt w:val="bullet"/>
      <w:lvlText w:val="•"/>
      <w:lvlJc w:val="left"/>
      <w:pPr>
        <w:ind w:left="6556" w:hanging="243"/>
      </w:pPr>
      <w:rPr>
        <w:rFonts w:hint="default"/>
      </w:rPr>
    </w:lvl>
    <w:lvl w:ilvl="8" w:tplc="3BB269C4">
      <w:numFmt w:val="bullet"/>
      <w:lvlText w:val="•"/>
      <w:lvlJc w:val="left"/>
      <w:pPr>
        <w:ind w:left="7473" w:hanging="243"/>
      </w:pPr>
      <w:rPr>
        <w:rFonts w:hint="default"/>
      </w:rPr>
    </w:lvl>
  </w:abstractNum>
  <w:abstractNum w:abstractNumId="87" w15:restartNumberingAfterBreak="0">
    <w:nsid w:val="61FF31D0"/>
    <w:multiLevelType w:val="hybridMultilevel"/>
    <w:tmpl w:val="484E6258"/>
    <w:lvl w:ilvl="0" w:tplc="687CEF24">
      <w:start w:val="1"/>
      <w:numFmt w:val="decimal"/>
      <w:lvlText w:val="%1."/>
      <w:lvlJc w:val="left"/>
      <w:pPr>
        <w:ind w:left="140" w:hanging="233"/>
      </w:pPr>
      <w:rPr>
        <w:rFonts w:ascii="Verdana" w:eastAsia="Verdana" w:hAnsi="Verdana" w:cs="Verdana" w:hint="default"/>
        <w:w w:val="100"/>
        <w:sz w:val="18"/>
        <w:szCs w:val="18"/>
      </w:rPr>
    </w:lvl>
    <w:lvl w:ilvl="1" w:tplc="FD52E93A">
      <w:start w:val="1"/>
      <w:numFmt w:val="lowerLetter"/>
      <w:lvlText w:val="%2)"/>
      <w:lvlJc w:val="left"/>
      <w:pPr>
        <w:ind w:left="706" w:hanging="279"/>
      </w:pPr>
      <w:rPr>
        <w:rFonts w:ascii="Verdana" w:eastAsia="Verdana" w:hAnsi="Verdana" w:cs="Verdana" w:hint="default"/>
        <w:w w:val="100"/>
        <w:sz w:val="18"/>
        <w:szCs w:val="18"/>
      </w:rPr>
    </w:lvl>
    <w:lvl w:ilvl="2" w:tplc="DBF273EA">
      <w:numFmt w:val="bullet"/>
      <w:lvlText w:val="•"/>
      <w:lvlJc w:val="left"/>
      <w:pPr>
        <w:ind w:left="1656" w:hanging="279"/>
      </w:pPr>
      <w:rPr>
        <w:rFonts w:hint="default"/>
      </w:rPr>
    </w:lvl>
    <w:lvl w:ilvl="3" w:tplc="603651F2">
      <w:numFmt w:val="bullet"/>
      <w:lvlText w:val="•"/>
      <w:lvlJc w:val="left"/>
      <w:pPr>
        <w:ind w:left="2612" w:hanging="279"/>
      </w:pPr>
      <w:rPr>
        <w:rFonts w:hint="default"/>
      </w:rPr>
    </w:lvl>
    <w:lvl w:ilvl="4" w:tplc="4BC063A0">
      <w:numFmt w:val="bullet"/>
      <w:lvlText w:val="•"/>
      <w:lvlJc w:val="left"/>
      <w:pPr>
        <w:ind w:left="3568" w:hanging="279"/>
      </w:pPr>
      <w:rPr>
        <w:rFonts w:hint="default"/>
      </w:rPr>
    </w:lvl>
    <w:lvl w:ilvl="5" w:tplc="4AAAEF86">
      <w:numFmt w:val="bullet"/>
      <w:lvlText w:val="•"/>
      <w:lvlJc w:val="left"/>
      <w:pPr>
        <w:ind w:left="4525" w:hanging="279"/>
      </w:pPr>
      <w:rPr>
        <w:rFonts w:hint="default"/>
      </w:rPr>
    </w:lvl>
    <w:lvl w:ilvl="6" w:tplc="AED83EEC">
      <w:numFmt w:val="bullet"/>
      <w:lvlText w:val="•"/>
      <w:lvlJc w:val="left"/>
      <w:pPr>
        <w:ind w:left="5481" w:hanging="279"/>
      </w:pPr>
      <w:rPr>
        <w:rFonts w:hint="default"/>
      </w:rPr>
    </w:lvl>
    <w:lvl w:ilvl="7" w:tplc="63D8AE12">
      <w:numFmt w:val="bullet"/>
      <w:lvlText w:val="•"/>
      <w:lvlJc w:val="left"/>
      <w:pPr>
        <w:ind w:left="6437" w:hanging="279"/>
      </w:pPr>
      <w:rPr>
        <w:rFonts w:hint="default"/>
      </w:rPr>
    </w:lvl>
    <w:lvl w:ilvl="8" w:tplc="6078428A">
      <w:numFmt w:val="bullet"/>
      <w:lvlText w:val="•"/>
      <w:lvlJc w:val="left"/>
      <w:pPr>
        <w:ind w:left="7393" w:hanging="279"/>
      </w:pPr>
      <w:rPr>
        <w:rFonts w:hint="default"/>
      </w:rPr>
    </w:lvl>
  </w:abstractNum>
  <w:abstractNum w:abstractNumId="88" w15:restartNumberingAfterBreak="0">
    <w:nsid w:val="6366075F"/>
    <w:multiLevelType w:val="hybridMultilevel"/>
    <w:tmpl w:val="D8B0699E"/>
    <w:lvl w:ilvl="0" w:tplc="6B1C961C">
      <w:start w:val="1"/>
      <w:numFmt w:val="decimal"/>
      <w:lvlText w:val="%1."/>
      <w:lvlJc w:val="left"/>
      <w:pPr>
        <w:ind w:left="140" w:hanging="252"/>
      </w:pPr>
      <w:rPr>
        <w:rFonts w:ascii="Verdana" w:eastAsia="Verdana" w:hAnsi="Verdana" w:cs="Verdana" w:hint="default"/>
        <w:w w:val="100"/>
        <w:sz w:val="18"/>
        <w:szCs w:val="18"/>
      </w:rPr>
    </w:lvl>
    <w:lvl w:ilvl="1" w:tplc="5F360A24">
      <w:numFmt w:val="bullet"/>
      <w:lvlText w:val="•"/>
      <w:lvlJc w:val="left"/>
      <w:pPr>
        <w:ind w:left="1056" w:hanging="252"/>
      </w:pPr>
      <w:rPr>
        <w:rFonts w:hint="default"/>
      </w:rPr>
    </w:lvl>
    <w:lvl w:ilvl="2" w:tplc="83442B80">
      <w:numFmt w:val="bullet"/>
      <w:lvlText w:val="•"/>
      <w:lvlJc w:val="left"/>
      <w:pPr>
        <w:ind w:left="1973" w:hanging="252"/>
      </w:pPr>
      <w:rPr>
        <w:rFonts w:hint="default"/>
      </w:rPr>
    </w:lvl>
    <w:lvl w:ilvl="3" w:tplc="24A8BBFE">
      <w:numFmt w:val="bullet"/>
      <w:lvlText w:val="•"/>
      <w:lvlJc w:val="left"/>
      <w:pPr>
        <w:ind w:left="2889" w:hanging="252"/>
      </w:pPr>
      <w:rPr>
        <w:rFonts w:hint="default"/>
      </w:rPr>
    </w:lvl>
    <w:lvl w:ilvl="4" w:tplc="78B2DE8A">
      <w:numFmt w:val="bullet"/>
      <w:lvlText w:val="•"/>
      <w:lvlJc w:val="left"/>
      <w:pPr>
        <w:ind w:left="3806" w:hanging="252"/>
      </w:pPr>
      <w:rPr>
        <w:rFonts w:hint="default"/>
      </w:rPr>
    </w:lvl>
    <w:lvl w:ilvl="5" w:tplc="0DEED9EE">
      <w:numFmt w:val="bullet"/>
      <w:lvlText w:val="•"/>
      <w:lvlJc w:val="left"/>
      <w:pPr>
        <w:ind w:left="4723" w:hanging="252"/>
      </w:pPr>
      <w:rPr>
        <w:rFonts w:hint="default"/>
      </w:rPr>
    </w:lvl>
    <w:lvl w:ilvl="6" w:tplc="070A7E74">
      <w:numFmt w:val="bullet"/>
      <w:lvlText w:val="•"/>
      <w:lvlJc w:val="left"/>
      <w:pPr>
        <w:ind w:left="5639" w:hanging="252"/>
      </w:pPr>
      <w:rPr>
        <w:rFonts w:hint="default"/>
      </w:rPr>
    </w:lvl>
    <w:lvl w:ilvl="7" w:tplc="A6B8932C">
      <w:numFmt w:val="bullet"/>
      <w:lvlText w:val="•"/>
      <w:lvlJc w:val="left"/>
      <w:pPr>
        <w:ind w:left="6556" w:hanging="252"/>
      </w:pPr>
      <w:rPr>
        <w:rFonts w:hint="default"/>
      </w:rPr>
    </w:lvl>
    <w:lvl w:ilvl="8" w:tplc="9F503CDE">
      <w:numFmt w:val="bullet"/>
      <w:lvlText w:val="•"/>
      <w:lvlJc w:val="left"/>
      <w:pPr>
        <w:ind w:left="7473" w:hanging="252"/>
      </w:pPr>
      <w:rPr>
        <w:rFonts w:hint="default"/>
      </w:rPr>
    </w:lvl>
  </w:abstractNum>
  <w:abstractNum w:abstractNumId="89" w15:restartNumberingAfterBreak="0">
    <w:nsid w:val="642D6F74"/>
    <w:multiLevelType w:val="hybridMultilevel"/>
    <w:tmpl w:val="10642026"/>
    <w:lvl w:ilvl="0" w:tplc="A2BC7B8A">
      <w:start w:val="7"/>
      <w:numFmt w:val="lowerLetter"/>
      <w:lvlText w:val="%1)"/>
      <w:lvlJc w:val="left"/>
      <w:pPr>
        <w:ind w:left="706" w:hanging="312"/>
      </w:pPr>
      <w:rPr>
        <w:rFonts w:ascii="Verdana" w:eastAsia="Verdana" w:hAnsi="Verdana" w:cs="Verdana" w:hint="default"/>
        <w:spacing w:val="-12"/>
        <w:w w:val="100"/>
        <w:sz w:val="18"/>
        <w:szCs w:val="18"/>
      </w:rPr>
    </w:lvl>
    <w:lvl w:ilvl="1" w:tplc="F316261C">
      <w:numFmt w:val="bullet"/>
      <w:lvlText w:val="•"/>
      <w:lvlJc w:val="left"/>
      <w:pPr>
        <w:ind w:left="1560" w:hanging="312"/>
      </w:pPr>
      <w:rPr>
        <w:rFonts w:hint="default"/>
      </w:rPr>
    </w:lvl>
    <w:lvl w:ilvl="2" w:tplc="42760FF8">
      <w:numFmt w:val="bullet"/>
      <w:lvlText w:val="•"/>
      <w:lvlJc w:val="left"/>
      <w:pPr>
        <w:ind w:left="2421" w:hanging="312"/>
      </w:pPr>
      <w:rPr>
        <w:rFonts w:hint="default"/>
      </w:rPr>
    </w:lvl>
    <w:lvl w:ilvl="3" w:tplc="F65004A2">
      <w:numFmt w:val="bullet"/>
      <w:lvlText w:val="•"/>
      <w:lvlJc w:val="left"/>
      <w:pPr>
        <w:ind w:left="3281" w:hanging="312"/>
      </w:pPr>
      <w:rPr>
        <w:rFonts w:hint="default"/>
      </w:rPr>
    </w:lvl>
    <w:lvl w:ilvl="4" w:tplc="3740FDB6">
      <w:numFmt w:val="bullet"/>
      <w:lvlText w:val="•"/>
      <w:lvlJc w:val="left"/>
      <w:pPr>
        <w:ind w:left="4142" w:hanging="312"/>
      </w:pPr>
      <w:rPr>
        <w:rFonts w:hint="default"/>
      </w:rPr>
    </w:lvl>
    <w:lvl w:ilvl="5" w:tplc="F77AABB0">
      <w:numFmt w:val="bullet"/>
      <w:lvlText w:val="•"/>
      <w:lvlJc w:val="left"/>
      <w:pPr>
        <w:ind w:left="5003" w:hanging="312"/>
      </w:pPr>
      <w:rPr>
        <w:rFonts w:hint="default"/>
      </w:rPr>
    </w:lvl>
    <w:lvl w:ilvl="6" w:tplc="0648719E">
      <w:numFmt w:val="bullet"/>
      <w:lvlText w:val="•"/>
      <w:lvlJc w:val="left"/>
      <w:pPr>
        <w:ind w:left="5863" w:hanging="312"/>
      </w:pPr>
      <w:rPr>
        <w:rFonts w:hint="default"/>
      </w:rPr>
    </w:lvl>
    <w:lvl w:ilvl="7" w:tplc="14BA9E0A">
      <w:numFmt w:val="bullet"/>
      <w:lvlText w:val="•"/>
      <w:lvlJc w:val="left"/>
      <w:pPr>
        <w:ind w:left="6724" w:hanging="312"/>
      </w:pPr>
      <w:rPr>
        <w:rFonts w:hint="default"/>
      </w:rPr>
    </w:lvl>
    <w:lvl w:ilvl="8" w:tplc="8CD8B456">
      <w:numFmt w:val="bullet"/>
      <w:lvlText w:val="•"/>
      <w:lvlJc w:val="left"/>
      <w:pPr>
        <w:ind w:left="7585" w:hanging="312"/>
      </w:pPr>
      <w:rPr>
        <w:rFonts w:hint="default"/>
      </w:rPr>
    </w:lvl>
  </w:abstractNum>
  <w:abstractNum w:abstractNumId="90" w15:restartNumberingAfterBreak="0">
    <w:nsid w:val="65B51374"/>
    <w:multiLevelType w:val="hybridMultilevel"/>
    <w:tmpl w:val="0E6209F2"/>
    <w:lvl w:ilvl="0" w:tplc="0BB0A070">
      <w:start w:val="1"/>
      <w:numFmt w:val="decimal"/>
      <w:lvlText w:val="%1."/>
      <w:lvlJc w:val="left"/>
      <w:pPr>
        <w:ind w:left="140" w:hanging="254"/>
      </w:pPr>
      <w:rPr>
        <w:rFonts w:ascii="Verdana" w:eastAsia="Verdana" w:hAnsi="Verdana" w:cs="Verdana" w:hint="default"/>
        <w:w w:val="100"/>
        <w:sz w:val="18"/>
        <w:szCs w:val="18"/>
      </w:rPr>
    </w:lvl>
    <w:lvl w:ilvl="1" w:tplc="5D305584">
      <w:numFmt w:val="bullet"/>
      <w:lvlText w:val="•"/>
      <w:lvlJc w:val="left"/>
      <w:pPr>
        <w:ind w:left="1056" w:hanging="254"/>
      </w:pPr>
      <w:rPr>
        <w:rFonts w:hint="default"/>
      </w:rPr>
    </w:lvl>
    <w:lvl w:ilvl="2" w:tplc="FC501128">
      <w:numFmt w:val="bullet"/>
      <w:lvlText w:val="•"/>
      <w:lvlJc w:val="left"/>
      <w:pPr>
        <w:ind w:left="1973" w:hanging="254"/>
      </w:pPr>
      <w:rPr>
        <w:rFonts w:hint="default"/>
      </w:rPr>
    </w:lvl>
    <w:lvl w:ilvl="3" w:tplc="9E4E9394">
      <w:numFmt w:val="bullet"/>
      <w:lvlText w:val="•"/>
      <w:lvlJc w:val="left"/>
      <w:pPr>
        <w:ind w:left="2889" w:hanging="254"/>
      </w:pPr>
      <w:rPr>
        <w:rFonts w:hint="default"/>
      </w:rPr>
    </w:lvl>
    <w:lvl w:ilvl="4" w:tplc="38CAEE76">
      <w:numFmt w:val="bullet"/>
      <w:lvlText w:val="•"/>
      <w:lvlJc w:val="left"/>
      <w:pPr>
        <w:ind w:left="3806" w:hanging="254"/>
      </w:pPr>
      <w:rPr>
        <w:rFonts w:hint="default"/>
      </w:rPr>
    </w:lvl>
    <w:lvl w:ilvl="5" w:tplc="CE2E4028">
      <w:numFmt w:val="bullet"/>
      <w:lvlText w:val="•"/>
      <w:lvlJc w:val="left"/>
      <w:pPr>
        <w:ind w:left="4723" w:hanging="254"/>
      </w:pPr>
      <w:rPr>
        <w:rFonts w:hint="default"/>
      </w:rPr>
    </w:lvl>
    <w:lvl w:ilvl="6" w:tplc="A0C4FB3C">
      <w:numFmt w:val="bullet"/>
      <w:lvlText w:val="•"/>
      <w:lvlJc w:val="left"/>
      <w:pPr>
        <w:ind w:left="5639" w:hanging="254"/>
      </w:pPr>
      <w:rPr>
        <w:rFonts w:hint="default"/>
      </w:rPr>
    </w:lvl>
    <w:lvl w:ilvl="7" w:tplc="B0EE080E">
      <w:numFmt w:val="bullet"/>
      <w:lvlText w:val="•"/>
      <w:lvlJc w:val="left"/>
      <w:pPr>
        <w:ind w:left="6556" w:hanging="254"/>
      </w:pPr>
      <w:rPr>
        <w:rFonts w:hint="default"/>
      </w:rPr>
    </w:lvl>
    <w:lvl w:ilvl="8" w:tplc="83C4842C">
      <w:numFmt w:val="bullet"/>
      <w:lvlText w:val="•"/>
      <w:lvlJc w:val="left"/>
      <w:pPr>
        <w:ind w:left="7473" w:hanging="254"/>
      </w:pPr>
      <w:rPr>
        <w:rFonts w:hint="default"/>
      </w:rPr>
    </w:lvl>
  </w:abstractNum>
  <w:abstractNum w:abstractNumId="91" w15:restartNumberingAfterBreak="0">
    <w:nsid w:val="66116222"/>
    <w:multiLevelType w:val="hybridMultilevel"/>
    <w:tmpl w:val="EE445EB2"/>
    <w:lvl w:ilvl="0" w:tplc="2FBA7C2C">
      <w:start w:val="1"/>
      <w:numFmt w:val="decimal"/>
      <w:lvlText w:val="%1."/>
      <w:lvlJc w:val="left"/>
      <w:pPr>
        <w:ind w:left="140" w:hanging="233"/>
      </w:pPr>
      <w:rPr>
        <w:rFonts w:ascii="Verdana" w:eastAsia="Verdana" w:hAnsi="Verdana" w:cs="Verdana" w:hint="default"/>
        <w:w w:val="100"/>
        <w:sz w:val="18"/>
        <w:szCs w:val="18"/>
      </w:rPr>
    </w:lvl>
    <w:lvl w:ilvl="1" w:tplc="4900E5A8">
      <w:numFmt w:val="bullet"/>
      <w:lvlText w:val="•"/>
      <w:lvlJc w:val="left"/>
      <w:pPr>
        <w:ind w:left="1056" w:hanging="233"/>
      </w:pPr>
      <w:rPr>
        <w:rFonts w:hint="default"/>
      </w:rPr>
    </w:lvl>
    <w:lvl w:ilvl="2" w:tplc="168C6CEA">
      <w:numFmt w:val="bullet"/>
      <w:lvlText w:val="•"/>
      <w:lvlJc w:val="left"/>
      <w:pPr>
        <w:ind w:left="1973" w:hanging="233"/>
      </w:pPr>
      <w:rPr>
        <w:rFonts w:hint="default"/>
      </w:rPr>
    </w:lvl>
    <w:lvl w:ilvl="3" w:tplc="CA6C1CEE">
      <w:numFmt w:val="bullet"/>
      <w:lvlText w:val="•"/>
      <w:lvlJc w:val="left"/>
      <w:pPr>
        <w:ind w:left="2889" w:hanging="233"/>
      </w:pPr>
      <w:rPr>
        <w:rFonts w:hint="default"/>
      </w:rPr>
    </w:lvl>
    <w:lvl w:ilvl="4" w:tplc="4082130E">
      <w:numFmt w:val="bullet"/>
      <w:lvlText w:val="•"/>
      <w:lvlJc w:val="left"/>
      <w:pPr>
        <w:ind w:left="3806" w:hanging="233"/>
      </w:pPr>
      <w:rPr>
        <w:rFonts w:hint="default"/>
      </w:rPr>
    </w:lvl>
    <w:lvl w:ilvl="5" w:tplc="4FFCDF54">
      <w:numFmt w:val="bullet"/>
      <w:lvlText w:val="•"/>
      <w:lvlJc w:val="left"/>
      <w:pPr>
        <w:ind w:left="4723" w:hanging="233"/>
      </w:pPr>
      <w:rPr>
        <w:rFonts w:hint="default"/>
      </w:rPr>
    </w:lvl>
    <w:lvl w:ilvl="6" w:tplc="4B3816E0">
      <w:numFmt w:val="bullet"/>
      <w:lvlText w:val="•"/>
      <w:lvlJc w:val="left"/>
      <w:pPr>
        <w:ind w:left="5639" w:hanging="233"/>
      </w:pPr>
      <w:rPr>
        <w:rFonts w:hint="default"/>
      </w:rPr>
    </w:lvl>
    <w:lvl w:ilvl="7" w:tplc="E2FA3602">
      <w:numFmt w:val="bullet"/>
      <w:lvlText w:val="•"/>
      <w:lvlJc w:val="left"/>
      <w:pPr>
        <w:ind w:left="6556" w:hanging="233"/>
      </w:pPr>
      <w:rPr>
        <w:rFonts w:hint="default"/>
      </w:rPr>
    </w:lvl>
    <w:lvl w:ilvl="8" w:tplc="3E06DE08">
      <w:numFmt w:val="bullet"/>
      <w:lvlText w:val="•"/>
      <w:lvlJc w:val="left"/>
      <w:pPr>
        <w:ind w:left="7473" w:hanging="233"/>
      </w:pPr>
      <w:rPr>
        <w:rFonts w:hint="default"/>
      </w:rPr>
    </w:lvl>
  </w:abstractNum>
  <w:abstractNum w:abstractNumId="92" w15:restartNumberingAfterBreak="0">
    <w:nsid w:val="690370B1"/>
    <w:multiLevelType w:val="hybridMultilevel"/>
    <w:tmpl w:val="238897E4"/>
    <w:lvl w:ilvl="0" w:tplc="6FA8E9EC">
      <w:start w:val="1"/>
      <w:numFmt w:val="decimal"/>
      <w:lvlText w:val="%1."/>
      <w:lvlJc w:val="left"/>
      <w:pPr>
        <w:ind w:left="140" w:hanging="247"/>
      </w:pPr>
      <w:rPr>
        <w:rFonts w:ascii="Verdana" w:eastAsia="Verdana" w:hAnsi="Verdana" w:cs="Verdana" w:hint="default"/>
        <w:w w:val="100"/>
        <w:sz w:val="18"/>
        <w:szCs w:val="18"/>
      </w:rPr>
    </w:lvl>
    <w:lvl w:ilvl="1" w:tplc="BFAE08DE">
      <w:start w:val="1"/>
      <w:numFmt w:val="lowerLetter"/>
      <w:lvlText w:val="%2)"/>
      <w:lvlJc w:val="left"/>
      <w:pPr>
        <w:ind w:left="706" w:hanging="241"/>
      </w:pPr>
      <w:rPr>
        <w:rFonts w:ascii="Verdana" w:eastAsia="Verdana" w:hAnsi="Verdana" w:cs="Verdana" w:hint="default"/>
        <w:w w:val="100"/>
        <w:sz w:val="18"/>
        <w:szCs w:val="18"/>
      </w:rPr>
    </w:lvl>
    <w:lvl w:ilvl="2" w:tplc="9A7C2FA6">
      <w:numFmt w:val="bullet"/>
      <w:lvlText w:val="•"/>
      <w:lvlJc w:val="left"/>
      <w:pPr>
        <w:ind w:left="960" w:hanging="241"/>
      </w:pPr>
      <w:rPr>
        <w:rFonts w:hint="default"/>
      </w:rPr>
    </w:lvl>
    <w:lvl w:ilvl="3" w:tplc="48FAF89C">
      <w:numFmt w:val="bullet"/>
      <w:lvlText w:val="•"/>
      <w:lvlJc w:val="left"/>
      <w:pPr>
        <w:ind w:left="2003" w:hanging="241"/>
      </w:pPr>
      <w:rPr>
        <w:rFonts w:hint="default"/>
      </w:rPr>
    </w:lvl>
    <w:lvl w:ilvl="4" w:tplc="1D1620F0">
      <w:numFmt w:val="bullet"/>
      <w:lvlText w:val="•"/>
      <w:lvlJc w:val="left"/>
      <w:pPr>
        <w:ind w:left="3046" w:hanging="241"/>
      </w:pPr>
      <w:rPr>
        <w:rFonts w:hint="default"/>
      </w:rPr>
    </w:lvl>
    <w:lvl w:ilvl="5" w:tplc="DC1A72B0">
      <w:numFmt w:val="bullet"/>
      <w:lvlText w:val="•"/>
      <w:lvlJc w:val="left"/>
      <w:pPr>
        <w:ind w:left="4089" w:hanging="241"/>
      </w:pPr>
      <w:rPr>
        <w:rFonts w:hint="default"/>
      </w:rPr>
    </w:lvl>
    <w:lvl w:ilvl="6" w:tplc="66E00F04">
      <w:numFmt w:val="bullet"/>
      <w:lvlText w:val="•"/>
      <w:lvlJc w:val="left"/>
      <w:pPr>
        <w:ind w:left="5133" w:hanging="241"/>
      </w:pPr>
      <w:rPr>
        <w:rFonts w:hint="default"/>
      </w:rPr>
    </w:lvl>
    <w:lvl w:ilvl="7" w:tplc="58F65A5A">
      <w:numFmt w:val="bullet"/>
      <w:lvlText w:val="•"/>
      <w:lvlJc w:val="left"/>
      <w:pPr>
        <w:ind w:left="6176" w:hanging="241"/>
      </w:pPr>
      <w:rPr>
        <w:rFonts w:hint="default"/>
      </w:rPr>
    </w:lvl>
    <w:lvl w:ilvl="8" w:tplc="994096C2">
      <w:numFmt w:val="bullet"/>
      <w:lvlText w:val="•"/>
      <w:lvlJc w:val="left"/>
      <w:pPr>
        <w:ind w:left="7219" w:hanging="241"/>
      </w:pPr>
      <w:rPr>
        <w:rFonts w:hint="default"/>
      </w:rPr>
    </w:lvl>
  </w:abstractNum>
  <w:abstractNum w:abstractNumId="93" w15:restartNumberingAfterBreak="0">
    <w:nsid w:val="6A116DC7"/>
    <w:multiLevelType w:val="hybridMultilevel"/>
    <w:tmpl w:val="99B676C2"/>
    <w:lvl w:ilvl="0" w:tplc="6AA84A6A">
      <w:start w:val="1"/>
      <w:numFmt w:val="decimal"/>
      <w:lvlText w:val="%1."/>
      <w:lvlJc w:val="left"/>
      <w:pPr>
        <w:ind w:left="140" w:hanging="276"/>
      </w:pPr>
      <w:rPr>
        <w:rFonts w:ascii="Verdana" w:eastAsia="Verdana" w:hAnsi="Verdana" w:cs="Verdana" w:hint="default"/>
        <w:spacing w:val="-32"/>
        <w:w w:val="100"/>
        <w:sz w:val="18"/>
        <w:szCs w:val="18"/>
      </w:rPr>
    </w:lvl>
    <w:lvl w:ilvl="1" w:tplc="2B6C27BE">
      <w:numFmt w:val="bullet"/>
      <w:lvlText w:val="•"/>
      <w:lvlJc w:val="left"/>
      <w:pPr>
        <w:ind w:left="1056" w:hanging="276"/>
      </w:pPr>
      <w:rPr>
        <w:rFonts w:hint="default"/>
      </w:rPr>
    </w:lvl>
    <w:lvl w:ilvl="2" w:tplc="E75C6598">
      <w:numFmt w:val="bullet"/>
      <w:lvlText w:val="•"/>
      <w:lvlJc w:val="left"/>
      <w:pPr>
        <w:ind w:left="1973" w:hanging="276"/>
      </w:pPr>
      <w:rPr>
        <w:rFonts w:hint="default"/>
      </w:rPr>
    </w:lvl>
    <w:lvl w:ilvl="3" w:tplc="05420256">
      <w:numFmt w:val="bullet"/>
      <w:lvlText w:val="•"/>
      <w:lvlJc w:val="left"/>
      <w:pPr>
        <w:ind w:left="2889" w:hanging="276"/>
      </w:pPr>
      <w:rPr>
        <w:rFonts w:hint="default"/>
      </w:rPr>
    </w:lvl>
    <w:lvl w:ilvl="4" w:tplc="1D468C0E">
      <w:numFmt w:val="bullet"/>
      <w:lvlText w:val="•"/>
      <w:lvlJc w:val="left"/>
      <w:pPr>
        <w:ind w:left="3806" w:hanging="276"/>
      </w:pPr>
      <w:rPr>
        <w:rFonts w:hint="default"/>
      </w:rPr>
    </w:lvl>
    <w:lvl w:ilvl="5" w:tplc="9074316A">
      <w:numFmt w:val="bullet"/>
      <w:lvlText w:val="•"/>
      <w:lvlJc w:val="left"/>
      <w:pPr>
        <w:ind w:left="4723" w:hanging="276"/>
      </w:pPr>
      <w:rPr>
        <w:rFonts w:hint="default"/>
      </w:rPr>
    </w:lvl>
    <w:lvl w:ilvl="6" w:tplc="3D961030">
      <w:numFmt w:val="bullet"/>
      <w:lvlText w:val="•"/>
      <w:lvlJc w:val="left"/>
      <w:pPr>
        <w:ind w:left="5639" w:hanging="276"/>
      </w:pPr>
      <w:rPr>
        <w:rFonts w:hint="default"/>
      </w:rPr>
    </w:lvl>
    <w:lvl w:ilvl="7" w:tplc="5094D726">
      <w:numFmt w:val="bullet"/>
      <w:lvlText w:val="•"/>
      <w:lvlJc w:val="left"/>
      <w:pPr>
        <w:ind w:left="6556" w:hanging="276"/>
      </w:pPr>
      <w:rPr>
        <w:rFonts w:hint="default"/>
      </w:rPr>
    </w:lvl>
    <w:lvl w:ilvl="8" w:tplc="8482F1F4">
      <w:numFmt w:val="bullet"/>
      <w:lvlText w:val="•"/>
      <w:lvlJc w:val="left"/>
      <w:pPr>
        <w:ind w:left="7473" w:hanging="276"/>
      </w:pPr>
      <w:rPr>
        <w:rFonts w:hint="default"/>
      </w:rPr>
    </w:lvl>
  </w:abstractNum>
  <w:abstractNum w:abstractNumId="94" w15:restartNumberingAfterBreak="0">
    <w:nsid w:val="702911D2"/>
    <w:multiLevelType w:val="hybridMultilevel"/>
    <w:tmpl w:val="C5FCD544"/>
    <w:lvl w:ilvl="0" w:tplc="0B4CE486">
      <w:start w:val="1"/>
      <w:numFmt w:val="decimal"/>
      <w:lvlText w:val="%1."/>
      <w:lvlJc w:val="left"/>
      <w:pPr>
        <w:ind w:left="382" w:hanging="243"/>
      </w:pPr>
      <w:rPr>
        <w:rFonts w:ascii="Verdana" w:eastAsia="Verdana" w:hAnsi="Verdana" w:cs="Verdana" w:hint="default"/>
        <w:w w:val="100"/>
        <w:sz w:val="18"/>
        <w:szCs w:val="18"/>
      </w:rPr>
    </w:lvl>
    <w:lvl w:ilvl="1" w:tplc="6E16E320">
      <w:start w:val="1"/>
      <w:numFmt w:val="lowerLetter"/>
      <w:lvlText w:val="%2)"/>
      <w:lvlJc w:val="left"/>
      <w:pPr>
        <w:ind w:left="706" w:hanging="279"/>
      </w:pPr>
      <w:rPr>
        <w:rFonts w:ascii="Verdana" w:eastAsia="Verdana" w:hAnsi="Verdana" w:cs="Verdana" w:hint="default"/>
        <w:w w:val="100"/>
        <w:sz w:val="18"/>
        <w:szCs w:val="18"/>
      </w:rPr>
    </w:lvl>
    <w:lvl w:ilvl="2" w:tplc="E25A346E">
      <w:numFmt w:val="bullet"/>
      <w:lvlText w:val="•"/>
      <w:lvlJc w:val="left"/>
      <w:pPr>
        <w:ind w:left="1656" w:hanging="279"/>
      </w:pPr>
      <w:rPr>
        <w:rFonts w:hint="default"/>
      </w:rPr>
    </w:lvl>
    <w:lvl w:ilvl="3" w:tplc="CBC00D84">
      <w:numFmt w:val="bullet"/>
      <w:lvlText w:val="•"/>
      <w:lvlJc w:val="left"/>
      <w:pPr>
        <w:ind w:left="2612" w:hanging="279"/>
      </w:pPr>
      <w:rPr>
        <w:rFonts w:hint="default"/>
      </w:rPr>
    </w:lvl>
    <w:lvl w:ilvl="4" w:tplc="C76C2C16">
      <w:numFmt w:val="bullet"/>
      <w:lvlText w:val="•"/>
      <w:lvlJc w:val="left"/>
      <w:pPr>
        <w:ind w:left="3568" w:hanging="279"/>
      </w:pPr>
      <w:rPr>
        <w:rFonts w:hint="default"/>
      </w:rPr>
    </w:lvl>
    <w:lvl w:ilvl="5" w:tplc="D3EA7788">
      <w:numFmt w:val="bullet"/>
      <w:lvlText w:val="•"/>
      <w:lvlJc w:val="left"/>
      <w:pPr>
        <w:ind w:left="4525" w:hanging="279"/>
      </w:pPr>
      <w:rPr>
        <w:rFonts w:hint="default"/>
      </w:rPr>
    </w:lvl>
    <w:lvl w:ilvl="6" w:tplc="42BC7F5A">
      <w:numFmt w:val="bullet"/>
      <w:lvlText w:val="•"/>
      <w:lvlJc w:val="left"/>
      <w:pPr>
        <w:ind w:left="5481" w:hanging="279"/>
      </w:pPr>
      <w:rPr>
        <w:rFonts w:hint="default"/>
      </w:rPr>
    </w:lvl>
    <w:lvl w:ilvl="7" w:tplc="07F48BC6">
      <w:numFmt w:val="bullet"/>
      <w:lvlText w:val="•"/>
      <w:lvlJc w:val="left"/>
      <w:pPr>
        <w:ind w:left="6437" w:hanging="279"/>
      </w:pPr>
      <w:rPr>
        <w:rFonts w:hint="default"/>
      </w:rPr>
    </w:lvl>
    <w:lvl w:ilvl="8" w:tplc="A768E6FE">
      <w:numFmt w:val="bullet"/>
      <w:lvlText w:val="•"/>
      <w:lvlJc w:val="left"/>
      <w:pPr>
        <w:ind w:left="7393" w:hanging="279"/>
      </w:pPr>
      <w:rPr>
        <w:rFonts w:hint="default"/>
      </w:rPr>
    </w:lvl>
  </w:abstractNum>
  <w:abstractNum w:abstractNumId="95" w15:restartNumberingAfterBreak="0">
    <w:nsid w:val="782B5A3C"/>
    <w:multiLevelType w:val="hybridMultilevel"/>
    <w:tmpl w:val="EC6ED2E0"/>
    <w:lvl w:ilvl="0" w:tplc="78A82ED2">
      <w:start w:val="1"/>
      <w:numFmt w:val="decimal"/>
      <w:lvlText w:val="%1."/>
      <w:lvlJc w:val="left"/>
      <w:pPr>
        <w:ind w:left="140" w:hanging="259"/>
      </w:pPr>
      <w:rPr>
        <w:rFonts w:ascii="Verdana" w:eastAsia="Verdana" w:hAnsi="Verdana" w:cs="Verdana" w:hint="default"/>
        <w:w w:val="100"/>
        <w:sz w:val="18"/>
        <w:szCs w:val="18"/>
      </w:rPr>
    </w:lvl>
    <w:lvl w:ilvl="1" w:tplc="9C62F4E8">
      <w:start w:val="1"/>
      <w:numFmt w:val="lowerLetter"/>
      <w:lvlText w:val="%2)"/>
      <w:lvlJc w:val="left"/>
      <w:pPr>
        <w:ind w:left="706" w:hanging="293"/>
      </w:pPr>
      <w:rPr>
        <w:rFonts w:ascii="Verdana" w:eastAsia="Verdana" w:hAnsi="Verdana" w:cs="Verdana" w:hint="default"/>
        <w:spacing w:val="-26"/>
        <w:w w:val="100"/>
        <w:sz w:val="18"/>
        <w:szCs w:val="18"/>
      </w:rPr>
    </w:lvl>
    <w:lvl w:ilvl="2" w:tplc="0B88B0E4">
      <w:numFmt w:val="bullet"/>
      <w:lvlText w:val="•"/>
      <w:lvlJc w:val="left"/>
      <w:pPr>
        <w:ind w:left="1656" w:hanging="293"/>
      </w:pPr>
      <w:rPr>
        <w:rFonts w:hint="default"/>
      </w:rPr>
    </w:lvl>
    <w:lvl w:ilvl="3" w:tplc="A84E5E86">
      <w:numFmt w:val="bullet"/>
      <w:lvlText w:val="•"/>
      <w:lvlJc w:val="left"/>
      <w:pPr>
        <w:ind w:left="2612" w:hanging="293"/>
      </w:pPr>
      <w:rPr>
        <w:rFonts w:hint="default"/>
      </w:rPr>
    </w:lvl>
    <w:lvl w:ilvl="4" w:tplc="A550638E">
      <w:numFmt w:val="bullet"/>
      <w:lvlText w:val="•"/>
      <w:lvlJc w:val="left"/>
      <w:pPr>
        <w:ind w:left="3568" w:hanging="293"/>
      </w:pPr>
      <w:rPr>
        <w:rFonts w:hint="default"/>
      </w:rPr>
    </w:lvl>
    <w:lvl w:ilvl="5" w:tplc="98B020A8">
      <w:numFmt w:val="bullet"/>
      <w:lvlText w:val="•"/>
      <w:lvlJc w:val="left"/>
      <w:pPr>
        <w:ind w:left="4525" w:hanging="293"/>
      </w:pPr>
      <w:rPr>
        <w:rFonts w:hint="default"/>
      </w:rPr>
    </w:lvl>
    <w:lvl w:ilvl="6" w:tplc="4F4CAC86">
      <w:numFmt w:val="bullet"/>
      <w:lvlText w:val="•"/>
      <w:lvlJc w:val="left"/>
      <w:pPr>
        <w:ind w:left="5481" w:hanging="293"/>
      </w:pPr>
      <w:rPr>
        <w:rFonts w:hint="default"/>
      </w:rPr>
    </w:lvl>
    <w:lvl w:ilvl="7" w:tplc="1B7CC83C">
      <w:numFmt w:val="bullet"/>
      <w:lvlText w:val="•"/>
      <w:lvlJc w:val="left"/>
      <w:pPr>
        <w:ind w:left="6437" w:hanging="293"/>
      </w:pPr>
      <w:rPr>
        <w:rFonts w:hint="default"/>
      </w:rPr>
    </w:lvl>
    <w:lvl w:ilvl="8" w:tplc="4BE4D568">
      <w:numFmt w:val="bullet"/>
      <w:lvlText w:val="•"/>
      <w:lvlJc w:val="left"/>
      <w:pPr>
        <w:ind w:left="7393" w:hanging="293"/>
      </w:pPr>
      <w:rPr>
        <w:rFonts w:hint="default"/>
      </w:rPr>
    </w:lvl>
  </w:abstractNum>
  <w:abstractNum w:abstractNumId="96" w15:restartNumberingAfterBreak="0">
    <w:nsid w:val="79A753C1"/>
    <w:multiLevelType w:val="hybridMultilevel"/>
    <w:tmpl w:val="D2ACAF32"/>
    <w:lvl w:ilvl="0" w:tplc="9E2470E4">
      <w:start w:val="7"/>
      <w:numFmt w:val="lowerLetter"/>
      <w:lvlText w:val="%1)"/>
      <w:lvlJc w:val="left"/>
      <w:pPr>
        <w:ind w:left="706" w:hanging="248"/>
      </w:pPr>
      <w:rPr>
        <w:rFonts w:ascii="Verdana" w:eastAsia="Verdana" w:hAnsi="Verdana" w:cs="Verdana" w:hint="default"/>
        <w:w w:val="100"/>
        <w:sz w:val="18"/>
        <w:szCs w:val="18"/>
      </w:rPr>
    </w:lvl>
    <w:lvl w:ilvl="1" w:tplc="6018D156">
      <w:numFmt w:val="bullet"/>
      <w:lvlText w:val="•"/>
      <w:lvlJc w:val="left"/>
      <w:pPr>
        <w:ind w:left="1560" w:hanging="248"/>
      </w:pPr>
      <w:rPr>
        <w:rFonts w:hint="default"/>
      </w:rPr>
    </w:lvl>
    <w:lvl w:ilvl="2" w:tplc="58E0F3F0">
      <w:numFmt w:val="bullet"/>
      <w:lvlText w:val="•"/>
      <w:lvlJc w:val="left"/>
      <w:pPr>
        <w:ind w:left="2421" w:hanging="248"/>
      </w:pPr>
      <w:rPr>
        <w:rFonts w:hint="default"/>
      </w:rPr>
    </w:lvl>
    <w:lvl w:ilvl="3" w:tplc="E8C09520">
      <w:numFmt w:val="bullet"/>
      <w:lvlText w:val="•"/>
      <w:lvlJc w:val="left"/>
      <w:pPr>
        <w:ind w:left="3281" w:hanging="248"/>
      </w:pPr>
      <w:rPr>
        <w:rFonts w:hint="default"/>
      </w:rPr>
    </w:lvl>
    <w:lvl w:ilvl="4" w:tplc="527E1C20">
      <w:numFmt w:val="bullet"/>
      <w:lvlText w:val="•"/>
      <w:lvlJc w:val="left"/>
      <w:pPr>
        <w:ind w:left="4142" w:hanging="248"/>
      </w:pPr>
      <w:rPr>
        <w:rFonts w:hint="default"/>
      </w:rPr>
    </w:lvl>
    <w:lvl w:ilvl="5" w:tplc="6C6858F2">
      <w:numFmt w:val="bullet"/>
      <w:lvlText w:val="•"/>
      <w:lvlJc w:val="left"/>
      <w:pPr>
        <w:ind w:left="5003" w:hanging="248"/>
      </w:pPr>
      <w:rPr>
        <w:rFonts w:hint="default"/>
      </w:rPr>
    </w:lvl>
    <w:lvl w:ilvl="6" w:tplc="C89CA74A">
      <w:numFmt w:val="bullet"/>
      <w:lvlText w:val="•"/>
      <w:lvlJc w:val="left"/>
      <w:pPr>
        <w:ind w:left="5863" w:hanging="248"/>
      </w:pPr>
      <w:rPr>
        <w:rFonts w:hint="default"/>
      </w:rPr>
    </w:lvl>
    <w:lvl w:ilvl="7" w:tplc="4ACE3132">
      <w:numFmt w:val="bullet"/>
      <w:lvlText w:val="•"/>
      <w:lvlJc w:val="left"/>
      <w:pPr>
        <w:ind w:left="6724" w:hanging="248"/>
      </w:pPr>
      <w:rPr>
        <w:rFonts w:hint="default"/>
      </w:rPr>
    </w:lvl>
    <w:lvl w:ilvl="8" w:tplc="A99C4EDE">
      <w:numFmt w:val="bullet"/>
      <w:lvlText w:val="•"/>
      <w:lvlJc w:val="left"/>
      <w:pPr>
        <w:ind w:left="7585" w:hanging="248"/>
      </w:pPr>
      <w:rPr>
        <w:rFonts w:hint="default"/>
      </w:rPr>
    </w:lvl>
  </w:abstractNum>
  <w:abstractNum w:abstractNumId="97" w15:restartNumberingAfterBreak="0">
    <w:nsid w:val="7E8E5869"/>
    <w:multiLevelType w:val="hybridMultilevel"/>
    <w:tmpl w:val="FAD2FBFC"/>
    <w:lvl w:ilvl="0" w:tplc="7BA6F560">
      <w:start w:val="1"/>
      <w:numFmt w:val="decimal"/>
      <w:lvlText w:val="%1."/>
      <w:lvlJc w:val="left"/>
      <w:pPr>
        <w:ind w:left="140" w:hanging="269"/>
      </w:pPr>
      <w:rPr>
        <w:rFonts w:ascii="Verdana" w:eastAsia="Verdana" w:hAnsi="Verdana" w:cs="Verdana" w:hint="default"/>
        <w:w w:val="100"/>
        <w:sz w:val="18"/>
        <w:szCs w:val="18"/>
      </w:rPr>
    </w:lvl>
    <w:lvl w:ilvl="1" w:tplc="11A2E814">
      <w:numFmt w:val="bullet"/>
      <w:lvlText w:val="•"/>
      <w:lvlJc w:val="left"/>
      <w:pPr>
        <w:ind w:left="1056" w:hanging="269"/>
      </w:pPr>
      <w:rPr>
        <w:rFonts w:hint="default"/>
      </w:rPr>
    </w:lvl>
    <w:lvl w:ilvl="2" w:tplc="C9D0EF16">
      <w:numFmt w:val="bullet"/>
      <w:lvlText w:val="•"/>
      <w:lvlJc w:val="left"/>
      <w:pPr>
        <w:ind w:left="1973" w:hanging="269"/>
      </w:pPr>
      <w:rPr>
        <w:rFonts w:hint="default"/>
      </w:rPr>
    </w:lvl>
    <w:lvl w:ilvl="3" w:tplc="B93A918C">
      <w:numFmt w:val="bullet"/>
      <w:lvlText w:val="•"/>
      <w:lvlJc w:val="left"/>
      <w:pPr>
        <w:ind w:left="2889" w:hanging="269"/>
      </w:pPr>
      <w:rPr>
        <w:rFonts w:hint="default"/>
      </w:rPr>
    </w:lvl>
    <w:lvl w:ilvl="4" w:tplc="2BE8C02E">
      <w:numFmt w:val="bullet"/>
      <w:lvlText w:val="•"/>
      <w:lvlJc w:val="left"/>
      <w:pPr>
        <w:ind w:left="3806" w:hanging="269"/>
      </w:pPr>
      <w:rPr>
        <w:rFonts w:hint="default"/>
      </w:rPr>
    </w:lvl>
    <w:lvl w:ilvl="5" w:tplc="2FF2E59C">
      <w:numFmt w:val="bullet"/>
      <w:lvlText w:val="•"/>
      <w:lvlJc w:val="left"/>
      <w:pPr>
        <w:ind w:left="4723" w:hanging="269"/>
      </w:pPr>
      <w:rPr>
        <w:rFonts w:hint="default"/>
      </w:rPr>
    </w:lvl>
    <w:lvl w:ilvl="6" w:tplc="53B01772">
      <w:numFmt w:val="bullet"/>
      <w:lvlText w:val="•"/>
      <w:lvlJc w:val="left"/>
      <w:pPr>
        <w:ind w:left="5639" w:hanging="269"/>
      </w:pPr>
      <w:rPr>
        <w:rFonts w:hint="default"/>
      </w:rPr>
    </w:lvl>
    <w:lvl w:ilvl="7" w:tplc="E812773E">
      <w:numFmt w:val="bullet"/>
      <w:lvlText w:val="•"/>
      <w:lvlJc w:val="left"/>
      <w:pPr>
        <w:ind w:left="6556" w:hanging="269"/>
      </w:pPr>
      <w:rPr>
        <w:rFonts w:hint="default"/>
      </w:rPr>
    </w:lvl>
    <w:lvl w:ilvl="8" w:tplc="FAC02408">
      <w:numFmt w:val="bullet"/>
      <w:lvlText w:val="•"/>
      <w:lvlJc w:val="left"/>
      <w:pPr>
        <w:ind w:left="7473" w:hanging="269"/>
      </w:pPr>
      <w:rPr>
        <w:rFonts w:hint="default"/>
      </w:rPr>
    </w:lvl>
  </w:abstractNum>
  <w:abstractNum w:abstractNumId="98" w15:restartNumberingAfterBreak="0">
    <w:nsid w:val="7F0D6BA2"/>
    <w:multiLevelType w:val="hybridMultilevel"/>
    <w:tmpl w:val="FBE2BB9A"/>
    <w:lvl w:ilvl="0" w:tplc="85E87722">
      <w:start w:val="1"/>
      <w:numFmt w:val="decimal"/>
      <w:lvlText w:val="%1."/>
      <w:lvlJc w:val="left"/>
      <w:pPr>
        <w:ind w:left="140" w:hanging="245"/>
      </w:pPr>
      <w:rPr>
        <w:rFonts w:ascii="Verdana" w:eastAsia="Verdana" w:hAnsi="Verdana" w:cs="Verdana" w:hint="default"/>
        <w:spacing w:val="-8"/>
        <w:w w:val="100"/>
        <w:sz w:val="18"/>
        <w:szCs w:val="18"/>
      </w:rPr>
    </w:lvl>
    <w:lvl w:ilvl="1" w:tplc="C5CEE3CC">
      <w:numFmt w:val="bullet"/>
      <w:lvlText w:val="•"/>
      <w:lvlJc w:val="left"/>
      <w:pPr>
        <w:ind w:left="1056" w:hanging="245"/>
      </w:pPr>
      <w:rPr>
        <w:rFonts w:hint="default"/>
      </w:rPr>
    </w:lvl>
    <w:lvl w:ilvl="2" w:tplc="9800BF62">
      <w:numFmt w:val="bullet"/>
      <w:lvlText w:val="•"/>
      <w:lvlJc w:val="left"/>
      <w:pPr>
        <w:ind w:left="1973" w:hanging="245"/>
      </w:pPr>
      <w:rPr>
        <w:rFonts w:hint="default"/>
      </w:rPr>
    </w:lvl>
    <w:lvl w:ilvl="3" w:tplc="89BEDF18">
      <w:numFmt w:val="bullet"/>
      <w:lvlText w:val="•"/>
      <w:lvlJc w:val="left"/>
      <w:pPr>
        <w:ind w:left="2889" w:hanging="245"/>
      </w:pPr>
      <w:rPr>
        <w:rFonts w:hint="default"/>
      </w:rPr>
    </w:lvl>
    <w:lvl w:ilvl="4" w:tplc="3ECA549E">
      <w:numFmt w:val="bullet"/>
      <w:lvlText w:val="•"/>
      <w:lvlJc w:val="left"/>
      <w:pPr>
        <w:ind w:left="3806" w:hanging="245"/>
      </w:pPr>
      <w:rPr>
        <w:rFonts w:hint="default"/>
      </w:rPr>
    </w:lvl>
    <w:lvl w:ilvl="5" w:tplc="88E0595A">
      <w:numFmt w:val="bullet"/>
      <w:lvlText w:val="•"/>
      <w:lvlJc w:val="left"/>
      <w:pPr>
        <w:ind w:left="4723" w:hanging="245"/>
      </w:pPr>
      <w:rPr>
        <w:rFonts w:hint="default"/>
      </w:rPr>
    </w:lvl>
    <w:lvl w:ilvl="6" w:tplc="4888EB5C">
      <w:numFmt w:val="bullet"/>
      <w:lvlText w:val="•"/>
      <w:lvlJc w:val="left"/>
      <w:pPr>
        <w:ind w:left="5639" w:hanging="245"/>
      </w:pPr>
      <w:rPr>
        <w:rFonts w:hint="default"/>
      </w:rPr>
    </w:lvl>
    <w:lvl w:ilvl="7" w:tplc="CA3C16A2">
      <w:numFmt w:val="bullet"/>
      <w:lvlText w:val="•"/>
      <w:lvlJc w:val="left"/>
      <w:pPr>
        <w:ind w:left="6556" w:hanging="245"/>
      </w:pPr>
      <w:rPr>
        <w:rFonts w:hint="default"/>
      </w:rPr>
    </w:lvl>
    <w:lvl w:ilvl="8" w:tplc="A4C460A6">
      <w:numFmt w:val="bullet"/>
      <w:lvlText w:val="•"/>
      <w:lvlJc w:val="left"/>
      <w:pPr>
        <w:ind w:left="7473" w:hanging="245"/>
      </w:pPr>
      <w:rPr>
        <w:rFonts w:hint="default"/>
      </w:rPr>
    </w:lvl>
  </w:abstractNum>
  <w:abstractNum w:abstractNumId="99" w15:restartNumberingAfterBreak="0">
    <w:nsid w:val="7F507274"/>
    <w:multiLevelType w:val="hybridMultilevel"/>
    <w:tmpl w:val="442EE4DE"/>
    <w:lvl w:ilvl="0" w:tplc="C6646848">
      <w:start w:val="1"/>
      <w:numFmt w:val="decimal"/>
      <w:lvlText w:val="%1."/>
      <w:lvlJc w:val="left"/>
      <w:pPr>
        <w:ind w:left="140" w:hanging="281"/>
      </w:pPr>
      <w:rPr>
        <w:rFonts w:ascii="Verdana" w:eastAsia="Verdana" w:hAnsi="Verdana" w:cs="Verdana" w:hint="default"/>
        <w:spacing w:val="-28"/>
        <w:w w:val="100"/>
        <w:sz w:val="18"/>
        <w:szCs w:val="18"/>
      </w:rPr>
    </w:lvl>
    <w:lvl w:ilvl="1" w:tplc="269A3F4A">
      <w:start w:val="1"/>
      <w:numFmt w:val="lowerLetter"/>
      <w:lvlText w:val="%2)"/>
      <w:lvlJc w:val="left"/>
      <w:pPr>
        <w:ind w:left="706" w:hanging="246"/>
      </w:pPr>
      <w:rPr>
        <w:rFonts w:ascii="Verdana" w:eastAsia="Verdana" w:hAnsi="Verdana" w:cs="Verdana" w:hint="default"/>
        <w:w w:val="100"/>
        <w:sz w:val="18"/>
        <w:szCs w:val="18"/>
      </w:rPr>
    </w:lvl>
    <w:lvl w:ilvl="2" w:tplc="8EC4A2AE">
      <w:numFmt w:val="bullet"/>
      <w:lvlText w:val="•"/>
      <w:lvlJc w:val="left"/>
      <w:pPr>
        <w:ind w:left="1656" w:hanging="246"/>
      </w:pPr>
      <w:rPr>
        <w:rFonts w:hint="default"/>
      </w:rPr>
    </w:lvl>
    <w:lvl w:ilvl="3" w:tplc="9878CB08">
      <w:numFmt w:val="bullet"/>
      <w:lvlText w:val="•"/>
      <w:lvlJc w:val="left"/>
      <w:pPr>
        <w:ind w:left="2612" w:hanging="246"/>
      </w:pPr>
      <w:rPr>
        <w:rFonts w:hint="default"/>
      </w:rPr>
    </w:lvl>
    <w:lvl w:ilvl="4" w:tplc="9CCCC584">
      <w:numFmt w:val="bullet"/>
      <w:lvlText w:val="•"/>
      <w:lvlJc w:val="left"/>
      <w:pPr>
        <w:ind w:left="3568" w:hanging="246"/>
      </w:pPr>
      <w:rPr>
        <w:rFonts w:hint="default"/>
      </w:rPr>
    </w:lvl>
    <w:lvl w:ilvl="5" w:tplc="15AEF5E6">
      <w:numFmt w:val="bullet"/>
      <w:lvlText w:val="•"/>
      <w:lvlJc w:val="left"/>
      <w:pPr>
        <w:ind w:left="4525" w:hanging="246"/>
      </w:pPr>
      <w:rPr>
        <w:rFonts w:hint="default"/>
      </w:rPr>
    </w:lvl>
    <w:lvl w:ilvl="6" w:tplc="2B62CA34">
      <w:numFmt w:val="bullet"/>
      <w:lvlText w:val="•"/>
      <w:lvlJc w:val="left"/>
      <w:pPr>
        <w:ind w:left="5481" w:hanging="246"/>
      </w:pPr>
      <w:rPr>
        <w:rFonts w:hint="default"/>
      </w:rPr>
    </w:lvl>
    <w:lvl w:ilvl="7" w:tplc="A8BCBDFC">
      <w:numFmt w:val="bullet"/>
      <w:lvlText w:val="•"/>
      <w:lvlJc w:val="left"/>
      <w:pPr>
        <w:ind w:left="6437" w:hanging="246"/>
      </w:pPr>
      <w:rPr>
        <w:rFonts w:hint="default"/>
      </w:rPr>
    </w:lvl>
    <w:lvl w:ilvl="8" w:tplc="E77AFA74">
      <w:numFmt w:val="bullet"/>
      <w:lvlText w:val="•"/>
      <w:lvlJc w:val="left"/>
      <w:pPr>
        <w:ind w:left="7393" w:hanging="246"/>
      </w:pPr>
      <w:rPr>
        <w:rFonts w:hint="default"/>
      </w:rPr>
    </w:lvl>
  </w:abstractNum>
  <w:num w:numId="1">
    <w:abstractNumId w:val="45"/>
  </w:num>
  <w:num w:numId="2">
    <w:abstractNumId w:val="81"/>
  </w:num>
  <w:num w:numId="3">
    <w:abstractNumId w:val="25"/>
  </w:num>
  <w:num w:numId="4">
    <w:abstractNumId w:val="87"/>
  </w:num>
  <w:num w:numId="5">
    <w:abstractNumId w:val="97"/>
  </w:num>
  <w:num w:numId="6">
    <w:abstractNumId w:val="86"/>
  </w:num>
  <w:num w:numId="7">
    <w:abstractNumId w:val="13"/>
  </w:num>
  <w:num w:numId="8">
    <w:abstractNumId w:val="60"/>
  </w:num>
  <w:num w:numId="9">
    <w:abstractNumId w:val="40"/>
  </w:num>
  <w:num w:numId="10">
    <w:abstractNumId w:val="31"/>
  </w:num>
  <w:num w:numId="11">
    <w:abstractNumId w:val="53"/>
  </w:num>
  <w:num w:numId="12">
    <w:abstractNumId w:val="37"/>
  </w:num>
  <w:num w:numId="13">
    <w:abstractNumId w:val="63"/>
  </w:num>
  <w:num w:numId="14">
    <w:abstractNumId w:val="70"/>
  </w:num>
  <w:num w:numId="15">
    <w:abstractNumId w:val="5"/>
  </w:num>
  <w:num w:numId="16">
    <w:abstractNumId w:val="14"/>
  </w:num>
  <w:num w:numId="17">
    <w:abstractNumId w:val="48"/>
  </w:num>
  <w:num w:numId="18">
    <w:abstractNumId w:val="29"/>
  </w:num>
  <w:num w:numId="19">
    <w:abstractNumId w:val="1"/>
  </w:num>
  <w:num w:numId="20">
    <w:abstractNumId w:val="19"/>
  </w:num>
  <w:num w:numId="21">
    <w:abstractNumId w:val="23"/>
  </w:num>
  <w:num w:numId="22">
    <w:abstractNumId w:val="16"/>
  </w:num>
  <w:num w:numId="23">
    <w:abstractNumId w:val="38"/>
  </w:num>
  <w:num w:numId="24">
    <w:abstractNumId w:val="92"/>
  </w:num>
  <w:num w:numId="25">
    <w:abstractNumId w:val="3"/>
  </w:num>
  <w:num w:numId="26">
    <w:abstractNumId w:val="41"/>
  </w:num>
  <w:num w:numId="27">
    <w:abstractNumId w:val="77"/>
  </w:num>
  <w:num w:numId="28">
    <w:abstractNumId w:val="57"/>
  </w:num>
  <w:num w:numId="29">
    <w:abstractNumId w:val="46"/>
  </w:num>
  <w:num w:numId="30">
    <w:abstractNumId w:val="78"/>
  </w:num>
  <w:num w:numId="31">
    <w:abstractNumId w:val="98"/>
  </w:num>
  <w:num w:numId="32">
    <w:abstractNumId w:val="11"/>
  </w:num>
  <w:num w:numId="33">
    <w:abstractNumId w:val="15"/>
  </w:num>
  <w:num w:numId="34">
    <w:abstractNumId w:val="64"/>
  </w:num>
  <w:num w:numId="35">
    <w:abstractNumId w:val="76"/>
  </w:num>
  <w:num w:numId="36">
    <w:abstractNumId w:val="30"/>
  </w:num>
  <w:num w:numId="37">
    <w:abstractNumId w:val="85"/>
  </w:num>
  <w:num w:numId="38">
    <w:abstractNumId w:val="8"/>
  </w:num>
  <w:num w:numId="39">
    <w:abstractNumId w:val="91"/>
  </w:num>
  <w:num w:numId="40">
    <w:abstractNumId w:val="59"/>
  </w:num>
  <w:num w:numId="41">
    <w:abstractNumId w:val="47"/>
  </w:num>
  <w:num w:numId="42">
    <w:abstractNumId w:val="99"/>
  </w:num>
  <w:num w:numId="43">
    <w:abstractNumId w:val="88"/>
  </w:num>
  <w:num w:numId="44">
    <w:abstractNumId w:val="69"/>
  </w:num>
  <w:num w:numId="45">
    <w:abstractNumId w:val="50"/>
  </w:num>
  <w:num w:numId="46">
    <w:abstractNumId w:val="67"/>
  </w:num>
  <w:num w:numId="47">
    <w:abstractNumId w:val="68"/>
  </w:num>
  <w:num w:numId="48">
    <w:abstractNumId w:val="2"/>
  </w:num>
  <w:num w:numId="49">
    <w:abstractNumId w:val="26"/>
  </w:num>
  <w:num w:numId="50">
    <w:abstractNumId w:val="22"/>
  </w:num>
  <w:num w:numId="51">
    <w:abstractNumId w:val="95"/>
  </w:num>
  <w:num w:numId="52">
    <w:abstractNumId w:val="61"/>
  </w:num>
  <w:num w:numId="53">
    <w:abstractNumId w:val="35"/>
  </w:num>
  <w:num w:numId="54">
    <w:abstractNumId w:val="58"/>
  </w:num>
  <w:num w:numId="55">
    <w:abstractNumId w:val="72"/>
  </w:num>
  <w:num w:numId="56">
    <w:abstractNumId w:val="43"/>
  </w:num>
  <w:num w:numId="57">
    <w:abstractNumId w:val="42"/>
  </w:num>
  <w:num w:numId="58">
    <w:abstractNumId w:val="20"/>
  </w:num>
  <w:num w:numId="59">
    <w:abstractNumId w:val="36"/>
  </w:num>
  <w:num w:numId="60">
    <w:abstractNumId w:val="7"/>
  </w:num>
  <w:num w:numId="61">
    <w:abstractNumId w:val="32"/>
  </w:num>
  <w:num w:numId="62">
    <w:abstractNumId w:val="90"/>
  </w:num>
  <w:num w:numId="63">
    <w:abstractNumId w:val="6"/>
  </w:num>
  <w:num w:numId="64">
    <w:abstractNumId w:val="49"/>
  </w:num>
  <w:num w:numId="65">
    <w:abstractNumId w:val="34"/>
  </w:num>
  <w:num w:numId="66">
    <w:abstractNumId w:val="82"/>
  </w:num>
  <w:num w:numId="67">
    <w:abstractNumId w:val="96"/>
  </w:num>
  <w:num w:numId="68">
    <w:abstractNumId w:val="10"/>
  </w:num>
  <w:num w:numId="69">
    <w:abstractNumId w:val="44"/>
  </w:num>
  <w:num w:numId="70">
    <w:abstractNumId w:val="12"/>
  </w:num>
  <w:num w:numId="71">
    <w:abstractNumId w:val="62"/>
  </w:num>
  <w:num w:numId="72">
    <w:abstractNumId w:val="55"/>
  </w:num>
  <w:num w:numId="73">
    <w:abstractNumId w:val="9"/>
  </w:num>
  <w:num w:numId="74">
    <w:abstractNumId w:val="84"/>
  </w:num>
  <w:num w:numId="75">
    <w:abstractNumId w:val="65"/>
  </w:num>
  <w:num w:numId="76">
    <w:abstractNumId w:val="18"/>
  </w:num>
  <w:num w:numId="77">
    <w:abstractNumId w:val="71"/>
  </w:num>
  <w:num w:numId="78">
    <w:abstractNumId w:val="56"/>
  </w:num>
  <w:num w:numId="79">
    <w:abstractNumId w:val="28"/>
  </w:num>
  <w:num w:numId="80">
    <w:abstractNumId w:val="66"/>
  </w:num>
  <w:num w:numId="81">
    <w:abstractNumId w:val="79"/>
  </w:num>
  <w:num w:numId="82">
    <w:abstractNumId w:val="21"/>
  </w:num>
  <w:num w:numId="83">
    <w:abstractNumId w:val="0"/>
  </w:num>
  <w:num w:numId="84">
    <w:abstractNumId w:val="74"/>
  </w:num>
  <w:num w:numId="85">
    <w:abstractNumId w:val="24"/>
  </w:num>
  <w:num w:numId="86">
    <w:abstractNumId w:val="73"/>
  </w:num>
  <w:num w:numId="87">
    <w:abstractNumId w:val="17"/>
  </w:num>
  <w:num w:numId="88">
    <w:abstractNumId w:val="51"/>
  </w:num>
  <w:num w:numId="89">
    <w:abstractNumId w:val="75"/>
  </w:num>
  <w:num w:numId="90">
    <w:abstractNumId w:val="27"/>
  </w:num>
  <w:num w:numId="91">
    <w:abstractNumId w:val="89"/>
  </w:num>
  <w:num w:numId="92">
    <w:abstractNumId w:val="83"/>
  </w:num>
  <w:num w:numId="93">
    <w:abstractNumId w:val="94"/>
  </w:num>
  <w:num w:numId="94">
    <w:abstractNumId w:val="33"/>
  </w:num>
  <w:num w:numId="95">
    <w:abstractNumId w:val="52"/>
  </w:num>
  <w:num w:numId="96">
    <w:abstractNumId w:val="39"/>
  </w:num>
  <w:num w:numId="97">
    <w:abstractNumId w:val="4"/>
  </w:num>
  <w:num w:numId="98">
    <w:abstractNumId w:val="54"/>
  </w:num>
  <w:num w:numId="99">
    <w:abstractNumId w:val="93"/>
  </w:num>
  <w:num w:numId="100">
    <w:abstractNumId w:val="8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D0AE0"/>
    <w:rsid w:val="001B7B64"/>
    <w:rsid w:val="002C0A4B"/>
    <w:rsid w:val="002D249E"/>
    <w:rsid w:val="005D4F63"/>
    <w:rsid w:val="006D0AE0"/>
    <w:rsid w:val="00B42237"/>
    <w:rsid w:val="00C40D4A"/>
    <w:rsid w:val="00D74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5FFAB"/>
  <w15:docId w15:val="{6EFB3B69-6BA0-4F31-85A9-D66AD800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Verdana" w:eastAsia="Verdana" w:hAnsi="Verdana" w:cs="Verdana"/>
    </w:rPr>
  </w:style>
  <w:style w:type="paragraph" w:styleId="1">
    <w:name w:val="heading 1"/>
    <w:basedOn w:val="a"/>
    <w:uiPriority w:val="9"/>
    <w:qFormat/>
    <w:pPr>
      <w:ind w:left="140"/>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8"/>
      <w:szCs w:val="18"/>
    </w:rPr>
  </w:style>
  <w:style w:type="paragraph" w:styleId="a5">
    <w:name w:val="List Paragraph"/>
    <w:basedOn w:val="a"/>
    <w:uiPriority w:val="1"/>
    <w:qFormat/>
    <w:pPr>
      <w:ind w:left="140"/>
      <w:jc w:val="both"/>
    </w:pPr>
  </w:style>
  <w:style w:type="paragraph" w:customStyle="1" w:styleId="TableParagraph">
    <w:name w:val="Table Paragraph"/>
    <w:basedOn w:val="a"/>
    <w:uiPriority w:val="1"/>
    <w:qFormat/>
    <w:pPr>
      <w:spacing w:line="154" w:lineRule="exact"/>
    </w:pPr>
  </w:style>
  <w:style w:type="paragraph" w:styleId="a6">
    <w:name w:val="header"/>
    <w:basedOn w:val="a"/>
    <w:link w:val="a7"/>
    <w:uiPriority w:val="99"/>
    <w:unhideWhenUsed/>
    <w:rsid w:val="00D74C4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74C4D"/>
    <w:rPr>
      <w:rFonts w:ascii="Verdana" w:eastAsia="Verdana" w:hAnsi="Verdana" w:cs="Verdana"/>
      <w:sz w:val="18"/>
      <w:szCs w:val="18"/>
    </w:rPr>
  </w:style>
  <w:style w:type="paragraph" w:styleId="a8">
    <w:name w:val="footer"/>
    <w:basedOn w:val="a"/>
    <w:link w:val="a9"/>
    <w:uiPriority w:val="99"/>
    <w:unhideWhenUsed/>
    <w:rsid w:val="00D74C4D"/>
    <w:pPr>
      <w:tabs>
        <w:tab w:val="center" w:pos="4153"/>
        <w:tab w:val="right" w:pos="8306"/>
      </w:tabs>
      <w:snapToGrid w:val="0"/>
    </w:pPr>
    <w:rPr>
      <w:sz w:val="18"/>
      <w:szCs w:val="18"/>
    </w:rPr>
  </w:style>
  <w:style w:type="character" w:customStyle="1" w:styleId="a9">
    <w:name w:val="页脚 字符"/>
    <w:basedOn w:val="a0"/>
    <w:link w:val="a8"/>
    <w:uiPriority w:val="99"/>
    <w:rsid w:val="00D74C4D"/>
    <w:rPr>
      <w:rFonts w:ascii="Verdana" w:eastAsia="Verdana" w:hAnsi="Verdana" w:cs="Verdana"/>
      <w:sz w:val="18"/>
      <w:szCs w:val="18"/>
    </w:rPr>
  </w:style>
  <w:style w:type="character" w:customStyle="1" w:styleId="a4">
    <w:name w:val="正文文本 字符"/>
    <w:basedOn w:val="a0"/>
    <w:link w:val="a3"/>
    <w:uiPriority w:val="1"/>
    <w:rsid w:val="001B7B64"/>
    <w:rPr>
      <w:rFonts w:ascii="Verdana" w:eastAsia="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37</Pages>
  <Words>15959</Words>
  <Characters>90972</Characters>
  <Application>Microsoft Office Word</Application>
  <DocSecurity>0</DocSecurity>
  <Lines>758</Lines>
  <Paragraphs>213</Paragraphs>
  <ScaleCrop>false</ScaleCrop>
  <Company/>
  <LinksUpToDate>false</LinksUpToDate>
  <CharactersWithSpaces>106718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Wenjie Qian</cp:lastModifiedBy>
  <cp:revision>6</cp:revision>
  <dcterms:created xsi:type="dcterms:W3CDTF">2020-03-04T06:02:00Z</dcterms:created>
  <dcterms:modified xsi:type="dcterms:W3CDTF">2020-03-04T06:21:00Z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LastSaved">
    <vt:filetime>2020-03-04T00:00:00Z</vt:filetime>
  </property>
</Properties>
</file>