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wordWrap w:val="0"/>
        <w:spacing w:before="0" w:beforeAutospacing="0" w:after="0" w:afterAutospacing="0"/>
        <w:jc w:val="left"/>
        <w:rPr>
          <w:rFonts w:hint="default" w:ascii="宋体" w:hAnsi="宋体" w:eastAsia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bCs/>
          <w:color w:val="auto"/>
          <w:sz w:val="28"/>
          <w:szCs w:val="28"/>
          <w:lang w:val="en-US" w:eastAsia="zh-CN"/>
        </w:rPr>
        <w:t>附件1：</w:t>
      </w:r>
    </w:p>
    <w:p>
      <w:pPr>
        <w:pStyle w:val="13"/>
        <w:wordWrap w:val="0"/>
        <w:spacing w:before="0" w:beforeAutospacing="0" w:after="0" w:afterAutospacing="0"/>
        <w:jc w:val="center"/>
        <w:rPr>
          <w:rFonts w:ascii="宋体" w:hAnsi="宋体" w:eastAsia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/>
          <w:b/>
          <w:bCs/>
          <w:sz w:val="28"/>
          <w:szCs w:val="28"/>
          <w:lang w:eastAsia="zh-CN"/>
        </w:rPr>
        <w:t>金属产业链绿色低碳可持续发展研讨会</w:t>
      </w:r>
    </w:p>
    <w:p>
      <w:pPr>
        <w:jc w:val="center"/>
        <w:rPr>
          <w:b/>
          <w:bCs/>
          <w:lang w:bidi="en-US"/>
        </w:rPr>
      </w:pPr>
      <w:r>
        <w:rPr>
          <w:b/>
          <w:bCs/>
          <w:lang w:bidi="en-US"/>
        </w:rPr>
        <w:t>Webinar on the Green, Low Carbon and Sustainable Development of Metal Supply Chain</w:t>
      </w:r>
    </w:p>
    <w:p>
      <w:pPr>
        <w:pStyle w:val="13"/>
        <w:wordWrap w:val="0"/>
        <w:spacing w:before="0" w:beforeAutospacing="0" w:after="0" w:afterAutospacing="0"/>
        <w:jc w:val="center"/>
        <w:rPr>
          <w:rFonts w:ascii="宋体" w:hAnsi="宋体" w:eastAsia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/>
          <w:b/>
          <w:bCs/>
          <w:sz w:val="28"/>
          <w:szCs w:val="28"/>
          <w:lang w:eastAsia="zh-CN"/>
        </w:rPr>
        <w:t>会议日程</w:t>
      </w:r>
    </w:p>
    <w:p>
      <w:pPr>
        <w:pStyle w:val="13"/>
        <w:wordWrap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1" w:name="_GoBack"/>
      <w:bookmarkEnd w:id="1"/>
      <w:r>
        <w:rPr>
          <w:b/>
          <w:bCs/>
          <w:sz w:val="28"/>
          <w:szCs w:val="28"/>
        </w:rPr>
        <w:t>Agenda</w:t>
      </w:r>
    </w:p>
    <w:p>
      <w:pPr>
        <w:pStyle w:val="13"/>
        <w:wordWrap w:val="0"/>
        <w:spacing w:before="0" w:beforeAutospacing="0" w:after="0" w:afterAutospacing="0"/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 </w:t>
      </w:r>
    </w:p>
    <w:p>
      <w:r>
        <w:rPr>
          <w:rStyle w:val="22"/>
          <w:rFonts w:hint="eastAsia" w:ascii="宋体" w:hAnsi="宋体"/>
          <w:sz w:val="22"/>
          <w:szCs w:val="22"/>
        </w:rPr>
        <w:t xml:space="preserve">日期 </w:t>
      </w:r>
      <w:r>
        <w:rPr>
          <w:rStyle w:val="22"/>
          <w:sz w:val="22"/>
          <w:szCs w:val="22"/>
        </w:rPr>
        <w:t>Date:</w:t>
      </w:r>
      <w:r>
        <w:rPr>
          <w:smallCaps/>
        </w:rPr>
        <w:t xml:space="preserve"> </w:t>
      </w:r>
      <w:r>
        <w:rPr>
          <w:smallCaps/>
        </w:rPr>
        <w:tab/>
      </w:r>
      <w:r>
        <w:rPr>
          <w:smallCaps/>
        </w:rPr>
        <w:t xml:space="preserve">           2022</w:t>
      </w:r>
      <w:r>
        <w:rPr>
          <w:rFonts w:hint="eastAsia"/>
          <w:smallCaps/>
        </w:rPr>
        <w:t>年8月3</w:t>
      </w:r>
      <w:r>
        <w:rPr>
          <w:smallCaps/>
        </w:rPr>
        <w:t>1</w:t>
      </w:r>
      <w:r>
        <w:rPr>
          <w:rFonts w:hint="eastAsia"/>
          <w:smallCaps/>
        </w:rPr>
        <w:t>日下午1</w:t>
      </w:r>
      <w:r>
        <w:rPr>
          <w:smallCaps/>
        </w:rPr>
        <w:t>4</w:t>
      </w:r>
      <w:r>
        <w:rPr>
          <w:rFonts w:hint="eastAsia"/>
          <w:smallCaps/>
        </w:rPr>
        <w:t>:</w:t>
      </w:r>
      <w:r>
        <w:rPr>
          <w:smallCaps/>
        </w:rPr>
        <w:t>00</w:t>
      </w:r>
      <w:r>
        <w:rPr>
          <w:rFonts w:hint="eastAsia"/>
          <w:smallCaps/>
        </w:rPr>
        <w:t>-</w:t>
      </w:r>
      <w:r>
        <w:rPr>
          <w:smallCaps/>
        </w:rPr>
        <w:t>17</w:t>
      </w:r>
      <w:r>
        <w:rPr>
          <w:rFonts w:hint="eastAsia"/>
          <w:smallCaps/>
        </w:rPr>
        <w:t>:</w:t>
      </w:r>
      <w:r>
        <w:rPr>
          <w:smallCaps/>
        </w:rPr>
        <w:t>00 (</w:t>
      </w:r>
      <w:r>
        <w:rPr>
          <w:rFonts w:hint="eastAsia"/>
          <w:smallCaps/>
        </w:rPr>
        <w:t>北京时间</w:t>
      </w:r>
      <w:r>
        <w:rPr>
          <w:smallCaps/>
        </w:rPr>
        <w:t>)</w:t>
      </w:r>
    </w:p>
    <w:p>
      <w:pPr>
        <w:ind w:firstLine="2310" w:firstLineChars="1100"/>
      </w:pPr>
      <w:r>
        <w:t>August 31, 2022 – from 14:00pm to 17:00pm (Beijing Time)</w:t>
      </w:r>
    </w:p>
    <w:p>
      <w:pPr>
        <w:ind w:left="1417" w:hanging="1416" w:hangingChars="644"/>
      </w:pPr>
      <w:r>
        <w:rPr>
          <w:rStyle w:val="22"/>
          <w:rFonts w:hint="eastAsia" w:ascii="宋体" w:hAnsi="宋体"/>
          <w:sz w:val="22"/>
          <w:szCs w:val="22"/>
        </w:rPr>
        <w:t xml:space="preserve">地点 </w:t>
      </w:r>
      <w:r>
        <w:rPr>
          <w:rStyle w:val="22"/>
          <w:sz w:val="22"/>
          <w:szCs w:val="22"/>
        </w:rPr>
        <w:t>Location:</w:t>
      </w:r>
      <w:r>
        <w:t xml:space="preserve">       </w:t>
      </w:r>
      <w:r>
        <w:rPr>
          <w:rFonts w:hint="eastAsia"/>
        </w:rPr>
        <w:t>Zoo</w:t>
      </w:r>
      <w:r>
        <w:t>m &amp; CCCMC, 18F, P</w:t>
      </w:r>
      <w:r>
        <w:rPr>
          <w:rFonts w:hint="eastAsia"/>
        </w:rPr>
        <w:t>rime</w:t>
      </w:r>
      <w:r>
        <w:t xml:space="preserve"> Tower, No.22 Chaowai Street</w:t>
      </w:r>
    </w:p>
    <w:p>
      <w:pPr>
        <w:ind w:left="1260" w:leftChars="600" w:firstLine="1050" w:firstLineChars="500"/>
        <w:rPr>
          <w:rFonts w:ascii="宋体" w:hAnsi="宋体"/>
          <w:caps/>
        </w:rPr>
      </w:pPr>
      <w:r>
        <w:rPr>
          <w:rFonts w:hint="eastAsia"/>
        </w:rPr>
        <w:t>Zoo</w:t>
      </w:r>
      <w:r>
        <w:t>m</w:t>
      </w:r>
      <w:r>
        <w:rPr>
          <w:rFonts w:hint="eastAsia" w:ascii="宋体" w:hAnsi="宋体"/>
          <w:caps/>
        </w:rPr>
        <w:t>线上或北京市朝阳区朝外大街22号泛利大厦18层五矿商会会议室</w:t>
      </w:r>
    </w:p>
    <w:p>
      <w:pPr>
        <w:ind w:left="1417" w:hanging="1416" w:hangingChars="644"/>
        <w:rPr>
          <w:rFonts w:ascii="宋体" w:hAnsi="宋体"/>
          <w:caps/>
        </w:rPr>
      </w:pPr>
      <w:r>
        <w:rPr>
          <w:rStyle w:val="22"/>
          <w:rFonts w:hint="eastAsia" w:ascii="宋体" w:hAnsi="宋体"/>
          <w:sz w:val="22"/>
          <w:szCs w:val="22"/>
        </w:rPr>
        <w:t xml:space="preserve">翻译 </w:t>
      </w:r>
      <w:r>
        <w:rPr>
          <w:rStyle w:val="22"/>
          <w:sz w:val="22"/>
          <w:szCs w:val="22"/>
        </w:rPr>
        <w:t>Translation:</w:t>
      </w:r>
      <w:r>
        <w:rPr>
          <w:rFonts w:hint="eastAsia"/>
        </w:rPr>
        <w:t xml:space="preserve"> </w:t>
      </w:r>
      <w:r>
        <w:rPr>
          <w:rFonts w:hint="eastAsia" w:ascii="宋体" w:hAnsi="宋体"/>
          <w:caps/>
        </w:rPr>
        <w:t>会议将提供中英文同传翻译</w:t>
      </w:r>
    </w:p>
    <w:p>
      <w:pPr>
        <w:ind w:left="1352" w:hanging="1352" w:hangingChars="644"/>
      </w:pPr>
      <w:r>
        <w:t>English-Chinese translation will be provided</w:t>
      </w:r>
    </w:p>
    <w:p>
      <w:pPr>
        <w:rPr>
          <w:b/>
          <w:iCs/>
          <w:color w:val="00000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5921375" cy="9525"/>
                <wp:effectExtent l="0" t="0" r="3175" b="9525"/>
                <wp:wrapNone/>
                <wp:docPr id="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13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o:spt="20" style="position:absolute;left:0pt;margin-top:2.25pt;height:0.75pt;width:466.25pt;mso-position-horizontal:right;mso-position-horizontal-relative:margin;z-index:251659264;mso-width-relative:page;mso-height-relative:page;" filled="f" stroked="t" coordsize="21600,21600" o:gfxdata="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acrkAtMAAAAEAQAADwAAAAAAAAABACAAAAAiAAAAZHJzL2Rvd25yZXYueG1sUEsBAhQAFAAA&#10;AAgAh07iQJfDr0j0AQAA9gMAAA4AAAAAAAAAAQAgAAAAIgEAAGRycy9lMm9Eb2MueG1sUEsFBgAA&#10;AAAGAAYAWQEAAIgFAAAAAA==&#10;">
                <v:fill on="f" focussize="0,0"/>
                <v:stroke color="#BFBFBF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b/>
          <w:iCs/>
          <w:smallCaps/>
          <w:color w:val="000000"/>
        </w:rPr>
      </w:pPr>
      <w:r>
        <w:rPr>
          <w:rFonts w:hint="eastAsia" w:ascii="宋体" w:hAnsi="宋体"/>
          <w:b/>
          <w:iCs/>
          <w:color w:val="000000"/>
        </w:rPr>
        <w:t>会议注册</w:t>
      </w:r>
      <w:r>
        <w:rPr>
          <w:rFonts w:hint="eastAsia"/>
          <w:b/>
          <w:iCs/>
          <w:color w:val="000000"/>
        </w:rPr>
        <w:t>R</w:t>
      </w:r>
      <w:r>
        <w:rPr>
          <w:b/>
          <w:iCs/>
          <w:color w:val="000000"/>
        </w:rPr>
        <w:t>egistration</w:t>
      </w:r>
      <w:r>
        <w:rPr>
          <w:rFonts w:hint="eastAsia"/>
          <w:b/>
          <w:iCs/>
          <w:color w:val="000000"/>
        </w:rPr>
        <w:t xml:space="preserve">: </w:t>
      </w:r>
      <w:r>
        <w:rPr>
          <w:b/>
          <w:iCs/>
          <w:color w:val="000000"/>
        </w:rPr>
        <w:t>13</w:t>
      </w:r>
      <w:r>
        <w:rPr>
          <w:rFonts w:hint="eastAsia"/>
          <w:b/>
          <w:iCs/>
          <w:color w:val="000000"/>
        </w:rPr>
        <w:t>:</w:t>
      </w:r>
      <w:r>
        <w:rPr>
          <w:b/>
          <w:iCs/>
          <w:color w:val="000000"/>
        </w:rPr>
        <w:t>3</w:t>
      </w:r>
      <w:r>
        <w:rPr>
          <w:rFonts w:hint="eastAsia"/>
          <w:b/>
          <w:iCs/>
          <w:color w:val="000000"/>
        </w:rPr>
        <w:t xml:space="preserve">0 </w:t>
      </w:r>
      <w:r>
        <w:rPr>
          <w:b/>
          <w:iCs/>
          <w:color w:val="000000"/>
        </w:rPr>
        <w:t>–</w:t>
      </w:r>
      <w:r>
        <w:rPr>
          <w:rFonts w:hint="eastAsia"/>
          <w:b/>
          <w:iCs/>
          <w:color w:val="000000"/>
        </w:rPr>
        <w:t xml:space="preserve"> </w:t>
      </w:r>
      <w:r>
        <w:rPr>
          <w:b/>
          <w:iCs/>
          <w:color w:val="000000"/>
        </w:rPr>
        <w:t>14</w:t>
      </w:r>
      <w:r>
        <w:rPr>
          <w:rFonts w:hint="eastAsia"/>
          <w:b/>
          <w:iCs/>
          <w:color w:val="000000"/>
        </w:rPr>
        <w:t>:</w:t>
      </w:r>
      <w:r>
        <w:rPr>
          <w:b/>
          <w:iCs/>
          <w:color w:val="000000"/>
        </w:rPr>
        <w:t>00</w:t>
      </w:r>
    </w:p>
    <w:p>
      <w:pPr>
        <w:pStyle w:val="11"/>
        <w:jc w:val="both"/>
        <w:rPr>
          <w:caps/>
        </w:rPr>
      </w:pPr>
      <w:r>
        <w:t xml:space="preserve">1. </w:t>
      </w:r>
      <w:r>
        <w:rPr>
          <w:rFonts w:hint="eastAsia" w:ascii="宋体" w:hAnsi="宋体" w:eastAsia="宋体"/>
          <w:lang w:eastAsia="zh-CN"/>
        </w:rPr>
        <w:t>致辞</w:t>
      </w:r>
      <w:r>
        <w:t>Welcome &amp; Introduction</w:t>
      </w:r>
    </w:p>
    <w:p>
      <w:pPr>
        <w:rPr>
          <w:rFonts w:ascii="宋体" w:hAnsi="宋体"/>
        </w:rPr>
      </w:pPr>
      <w:r>
        <w:t xml:space="preserve">14.00 – 14.10    </w:t>
      </w:r>
      <w:r>
        <w:rPr>
          <w:rFonts w:hint="eastAsia" w:ascii="宋体" w:hAnsi="宋体"/>
        </w:rPr>
        <w:t>钱景汾副会长，中国五矿化工进出口商会</w:t>
      </w:r>
    </w:p>
    <w:p>
      <w:r>
        <w:t xml:space="preserve">Ms. </w:t>
      </w:r>
      <w:r>
        <w:rPr>
          <w:rFonts w:hint="eastAsia"/>
        </w:rPr>
        <w:t>Q</w:t>
      </w:r>
      <w:r>
        <w:t>ian Jin</w:t>
      </w:r>
      <w:r>
        <w:rPr>
          <w:rFonts w:hint="eastAsia"/>
        </w:rPr>
        <w:t>g</w:t>
      </w:r>
      <w:r>
        <w:t xml:space="preserve">fen, Vice president, </w:t>
      </w:r>
      <w:r>
        <w:rPr>
          <w:rFonts w:hint="eastAsia"/>
        </w:rPr>
        <w:t>CC</w:t>
      </w:r>
      <w:r>
        <w:t>CMC</w:t>
      </w:r>
    </w:p>
    <w:p>
      <w:pPr>
        <w:rPr>
          <w:rFonts w:ascii="宋体" w:hAnsi="宋体" w:cs="等线"/>
        </w:rPr>
      </w:pPr>
      <w:r>
        <w:t xml:space="preserve">14.10 – 14.20    Veronique Steukers </w:t>
      </w:r>
      <w:r>
        <w:rPr>
          <w:rFonts w:ascii="宋体" w:hAnsi="宋体" w:cs="等线"/>
        </w:rPr>
        <w:t>博士，</w:t>
      </w:r>
      <w:r>
        <w:rPr>
          <w:rFonts w:hint="eastAsia" w:ascii="宋体" w:hAnsi="宋体" w:cs="等线"/>
        </w:rPr>
        <w:t>国际镍协会</w:t>
      </w:r>
    </w:p>
    <w:p>
      <w:r>
        <w:t xml:space="preserve">Dr. Veronique Steukers, </w:t>
      </w:r>
      <w:r>
        <w:rPr>
          <w:rFonts w:hint="eastAsia"/>
        </w:rPr>
        <w:t>the</w:t>
      </w:r>
      <w:r>
        <w:t xml:space="preserve"> </w:t>
      </w:r>
      <w:r>
        <w:rPr>
          <w:rFonts w:hint="eastAsia"/>
        </w:rPr>
        <w:t>Nickel</w:t>
      </w:r>
      <w:r>
        <w:t xml:space="preserve"> </w:t>
      </w:r>
      <w:r>
        <w:rPr>
          <w:rFonts w:hint="eastAsia"/>
        </w:rPr>
        <w:t>In</w:t>
      </w:r>
      <w:r>
        <w:t>stitute</w:t>
      </w:r>
    </w:p>
    <w:p>
      <w:pPr>
        <w:pStyle w:val="11"/>
        <w:jc w:val="both"/>
      </w:pPr>
      <w:r>
        <w:t xml:space="preserve">2. </w:t>
      </w:r>
      <w:r>
        <w:rPr>
          <w:rFonts w:hint="eastAsia" w:ascii="宋体" w:hAnsi="宋体" w:eastAsia="宋体"/>
          <w:lang w:eastAsia="zh-CN"/>
        </w:rPr>
        <w:t>演讲</w:t>
      </w:r>
      <w:r>
        <w:t>Presentations</w:t>
      </w:r>
    </w:p>
    <w:p>
      <w:pPr>
        <w:ind w:left="1418" w:hanging="1418"/>
        <w:rPr>
          <w:rFonts w:ascii="宋体" w:hAnsi="宋体"/>
        </w:rPr>
      </w:pPr>
      <w:r>
        <w:t xml:space="preserve">14.20 – 14.50    </w:t>
      </w:r>
      <w:r>
        <w:rPr>
          <w:rFonts w:hint="eastAsia" w:ascii="宋体" w:hAnsi="宋体"/>
        </w:rPr>
        <w:t>化学物质风险管理措施选项分析：基于风险的方法,</w:t>
      </w:r>
      <w:r>
        <w:t>Kai Sebastian-Melzer</w:t>
      </w:r>
      <w:r>
        <w:rPr>
          <w:rFonts w:hint="eastAsia" w:ascii="宋体" w:hAnsi="宋体"/>
        </w:rPr>
        <w:t>先生，国际镍协会</w:t>
      </w:r>
    </w:p>
    <w:p>
      <w:pPr>
        <w:ind w:left="1418" w:hanging="1418"/>
      </w:pPr>
      <w:r>
        <w:t>RMOA: the Risk-based Approach for Chemicals Management, Mr. Kai Sebastian-Melzer, the Nickel Institute</w:t>
      </w:r>
    </w:p>
    <w:p>
      <w:r>
        <w:t xml:space="preserve">14.50 – 15.20    </w:t>
      </w:r>
      <w:r>
        <w:rPr>
          <w:rFonts w:hint="eastAsia" w:ascii="宋体" w:hAnsi="宋体"/>
        </w:rPr>
        <w:t>欧盟碳关税、电池法规及其他合规要求：对金属产业链的影响及碳足迹核算</w:t>
      </w:r>
    </w:p>
    <w:p>
      <w:pPr>
        <w:ind w:left="1418"/>
      </w:pPr>
      <w:r>
        <w:rPr>
          <w:rFonts w:hint="eastAsia"/>
        </w:rPr>
        <w:t>CBAM</w:t>
      </w:r>
      <w:r>
        <w:t xml:space="preserve">, </w:t>
      </w:r>
      <w:r>
        <w:rPr>
          <w:rFonts w:hint="eastAsia"/>
        </w:rPr>
        <w:t>Proposed</w:t>
      </w:r>
      <w:r>
        <w:t xml:space="preserve"> </w:t>
      </w:r>
      <w:r>
        <w:rPr>
          <w:rFonts w:hint="eastAsia"/>
        </w:rPr>
        <w:t>EU</w:t>
      </w:r>
      <w:r>
        <w:t xml:space="preserve"> </w:t>
      </w:r>
      <w:r>
        <w:rPr>
          <w:rFonts w:hint="eastAsia"/>
        </w:rPr>
        <w:t>Battery</w:t>
      </w:r>
      <w:r>
        <w:t xml:space="preserve"> </w:t>
      </w:r>
      <w:r>
        <w:rPr>
          <w:rFonts w:hint="eastAsia"/>
        </w:rPr>
        <w:t>Regulation</w:t>
      </w:r>
      <w:r>
        <w:t xml:space="preserve"> and other Compliance Requirements: the Impacts on Metal Supply Chain and CFP Calculation</w:t>
      </w:r>
    </w:p>
    <w:p>
      <w:pPr>
        <w:rPr>
          <w:rFonts w:ascii="宋体" w:hAnsi="宋体"/>
        </w:rPr>
      </w:pPr>
      <w:r>
        <w:t xml:space="preserve">15.20 – 15.50    </w:t>
      </w:r>
      <w:r>
        <w:rPr>
          <w:rFonts w:hint="eastAsia" w:ascii="宋体" w:hAnsi="宋体"/>
        </w:rPr>
        <w:t>镍电池发展前景，工信部赛迪研究院原材料所肖劲松所长</w:t>
      </w:r>
    </w:p>
    <w:p>
      <w:r>
        <w:t>An Outlook of Nickel-based Battery Development, Dr. Xiao Jinsong, MIIT-CCID</w:t>
      </w:r>
    </w:p>
    <w:p>
      <w:pPr>
        <w:rPr>
          <w:rFonts w:ascii="宋体" w:hAnsi="宋体"/>
        </w:rPr>
      </w:pPr>
      <w:r>
        <w:t xml:space="preserve">15.50 – 16.20    </w:t>
      </w:r>
      <w:r>
        <w:rPr>
          <w:rFonts w:hint="eastAsia" w:ascii="宋体" w:hAnsi="宋体"/>
        </w:rPr>
        <w:t>欧盟碳关税对中欧贸易影响，</w:t>
      </w:r>
      <w:r>
        <w:rPr>
          <w:rFonts w:cs="等线"/>
        </w:rPr>
        <w:t>ENGIE</w:t>
      </w:r>
      <w:r>
        <w:rPr>
          <w:rFonts w:hint="eastAsia" w:ascii="宋体" w:hAnsi="宋体"/>
        </w:rPr>
        <w:t>中国执行副总裁，刘恒伟博士</w:t>
      </w:r>
    </w:p>
    <w:p>
      <w:pPr>
        <w:rPr>
          <w:rFonts w:ascii="宋体" w:hAnsi="宋体"/>
        </w:rPr>
      </w:pPr>
      <w:r>
        <w:t xml:space="preserve">CBAM &amp; Its Impacts on China-EU Trade, </w:t>
      </w:r>
      <w:r>
        <w:rPr>
          <w:rFonts w:hint="eastAsia"/>
        </w:rPr>
        <w:t>Dr.</w:t>
      </w:r>
      <w:r>
        <w:t xml:space="preserve"> </w:t>
      </w:r>
      <w:r>
        <w:rPr>
          <w:rFonts w:hint="eastAsia"/>
        </w:rPr>
        <w:t>Liu</w:t>
      </w:r>
      <w:r>
        <w:t xml:space="preserve"> Hengwei, ENGIE China</w:t>
      </w:r>
    </w:p>
    <w:p>
      <w:pPr>
        <w:pStyle w:val="11"/>
        <w:jc w:val="both"/>
        <w:rPr>
          <w:lang w:eastAsia="zh-CN"/>
        </w:rPr>
      </w:pPr>
      <w:bookmarkStart w:id="0" w:name="_Hlk496176558"/>
      <w:r>
        <w:t xml:space="preserve">3. </w:t>
      </w:r>
      <w:r>
        <w:rPr>
          <w:rFonts w:hint="eastAsia"/>
          <w:lang w:eastAsia="zh-CN"/>
        </w:rPr>
        <w:t xml:space="preserve">讨论及总结 </w:t>
      </w:r>
      <w:r>
        <w:rPr>
          <w:lang w:eastAsia="zh-CN"/>
        </w:rPr>
        <w:t>Discussion &amp; Wrap-up</w:t>
      </w:r>
    </w:p>
    <w:p>
      <w:pPr>
        <w:rPr>
          <w:i/>
          <w:color w:val="FF0000"/>
          <w:sz w:val="20"/>
        </w:rPr>
      </w:pPr>
      <w:r>
        <w:rPr>
          <w:rFonts w:hint="eastAsia"/>
        </w:rPr>
        <w:t>1</w:t>
      </w:r>
      <w:r>
        <w:t xml:space="preserve">6.20 – 16.40    </w:t>
      </w:r>
      <w:r>
        <w:rPr>
          <w:rFonts w:hint="eastAsia" w:ascii="宋体" w:hAnsi="宋体"/>
        </w:rPr>
        <w:t xml:space="preserve">讨论 </w:t>
      </w:r>
      <w:r>
        <w:t>Discussion</w:t>
      </w:r>
    </w:p>
    <w:bookmarkEnd w:id="0"/>
    <w:p>
      <w:pPr>
        <w:rPr>
          <w:rFonts w:ascii="宋体" w:hAnsi="宋体"/>
        </w:rPr>
      </w:pPr>
      <w:r>
        <w:rPr>
          <w:rFonts w:hint="eastAsia"/>
        </w:rPr>
        <w:t>1</w:t>
      </w:r>
      <w:r>
        <w:t xml:space="preserve">6.40 – 16.50    </w:t>
      </w:r>
      <w:r>
        <w:rPr>
          <w:rFonts w:hint="eastAsia" w:ascii="宋体" w:hAnsi="宋体"/>
        </w:rPr>
        <w:t>总结，国际镍协会</w:t>
      </w:r>
      <w:r>
        <w:t xml:space="preserve">Veronique Steukers </w:t>
      </w:r>
      <w:r>
        <w:rPr>
          <w:rFonts w:hint="eastAsia"/>
        </w:rPr>
        <w:t>博士</w:t>
      </w:r>
    </w:p>
    <w:p>
      <w:pPr>
        <w:ind w:firstLine="1470" w:firstLineChars="700"/>
      </w:pPr>
      <w:r>
        <w:t>Wrap up by Dr. Veronique Steukers</w:t>
      </w:r>
      <w:r>
        <w:rPr>
          <w:rFonts w:hint="eastAsia"/>
        </w:rPr>
        <w:t>,</w:t>
      </w:r>
      <w:r>
        <w:t xml:space="preserve"> Nickel Institute</w:t>
      </w:r>
    </w:p>
    <w:p>
      <w:r>
        <w:rPr>
          <w:rFonts w:hint="eastAsia"/>
        </w:rPr>
        <w:t>1</w:t>
      </w:r>
      <w:r>
        <w:t xml:space="preserve">6.50 – 17.00   </w:t>
      </w:r>
      <w:r>
        <w:rPr>
          <w:rFonts w:hint="eastAsia" w:ascii="宋体" w:hAnsi="宋体"/>
        </w:rPr>
        <w:t>总结，中国五矿化工进出口商会钱景汾副会长</w:t>
      </w:r>
      <w:r>
        <w:rPr>
          <w:rFonts w:hint="eastAsia"/>
        </w:rPr>
        <w:t xml:space="preserve"> </w:t>
      </w:r>
    </w:p>
    <w:p>
      <w:pPr>
        <w:ind w:firstLine="1470" w:firstLineChars="700"/>
        <w:rPr>
          <w:rFonts w:ascii="仿宋" w:hAnsi="仿宋" w:eastAsia="仿宋"/>
          <w:bCs/>
          <w:sz w:val="32"/>
          <w:szCs w:val="32"/>
        </w:rPr>
      </w:pPr>
      <w:r>
        <w:t xml:space="preserve">Wrap up by Ms. </w:t>
      </w:r>
      <w:r>
        <w:rPr>
          <w:rFonts w:hint="eastAsia"/>
        </w:rPr>
        <w:t>Q</w:t>
      </w:r>
      <w:r>
        <w:t>ian Jin</w:t>
      </w:r>
      <w:r>
        <w:rPr>
          <w:rFonts w:hint="eastAsia"/>
        </w:rPr>
        <w:t>g</w:t>
      </w:r>
      <w:r>
        <w:t xml:space="preserve">fen, VP, </w:t>
      </w:r>
      <w:r>
        <w:rPr>
          <w:rFonts w:hint="eastAsia"/>
        </w:rPr>
        <w:t>CC</w:t>
      </w:r>
      <w:r>
        <w:t>CMC</w:t>
      </w:r>
    </w:p>
    <w:sectPr>
      <w:pgSz w:w="11907" w:h="16840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VmMmQ5NGM3NDUwNDE4Y2MxMzk4ZTJmMDMxOTEwNWYifQ=="/>
  </w:docVars>
  <w:rsids>
    <w:rsidRoot w:val="007A0258"/>
    <w:rsid w:val="00002783"/>
    <w:rsid w:val="000027FB"/>
    <w:rsid w:val="000037BD"/>
    <w:rsid w:val="00006EDF"/>
    <w:rsid w:val="0001252C"/>
    <w:rsid w:val="0001679D"/>
    <w:rsid w:val="000305B1"/>
    <w:rsid w:val="000472C1"/>
    <w:rsid w:val="00063981"/>
    <w:rsid w:val="000639D3"/>
    <w:rsid w:val="00067169"/>
    <w:rsid w:val="000743ED"/>
    <w:rsid w:val="0008394C"/>
    <w:rsid w:val="00096C6F"/>
    <w:rsid w:val="000C131B"/>
    <w:rsid w:val="000D334E"/>
    <w:rsid w:val="000D7319"/>
    <w:rsid w:val="000F59EF"/>
    <w:rsid w:val="001067DF"/>
    <w:rsid w:val="00107A28"/>
    <w:rsid w:val="001118D7"/>
    <w:rsid w:val="00112C11"/>
    <w:rsid w:val="00113B41"/>
    <w:rsid w:val="00120D6F"/>
    <w:rsid w:val="001344DC"/>
    <w:rsid w:val="00136CFB"/>
    <w:rsid w:val="00140624"/>
    <w:rsid w:val="0015061A"/>
    <w:rsid w:val="001573F0"/>
    <w:rsid w:val="001655FC"/>
    <w:rsid w:val="00165C46"/>
    <w:rsid w:val="00166E66"/>
    <w:rsid w:val="0017410F"/>
    <w:rsid w:val="001959DF"/>
    <w:rsid w:val="001A1E1A"/>
    <w:rsid w:val="001B06F3"/>
    <w:rsid w:val="001C0A69"/>
    <w:rsid w:val="001C25B3"/>
    <w:rsid w:val="001C4D3F"/>
    <w:rsid w:val="001C529D"/>
    <w:rsid w:val="001C628A"/>
    <w:rsid w:val="001C7D2C"/>
    <w:rsid w:val="001D39C0"/>
    <w:rsid w:val="001E2D50"/>
    <w:rsid w:val="001E76D4"/>
    <w:rsid w:val="001F3DFA"/>
    <w:rsid w:val="001F439B"/>
    <w:rsid w:val="001F4C37"/>
    <w:rsid w:val="00203F34"/>
    <w:rsid w:val="002048FE"/>
    <w:rsid w:val="0020573D"/>
    <w:rsid w:val="002063E1"/>
    <w:rsid w:val="002072DC"/>
    <w:rsid w:val="002160F8"/>
    <w:rsid w:val="002177B1"/>
    <w:rsid w:val="00217CDB"/>
    <w:rsid w:val="0022087A"/>
    <w:rsid w:val="002318BE"/>
    <w:rsid w:val="00234BAE"/>
    <w:rsid w:val="00243365"/>
    <w:rsid w:val="00255718"/>
    <w:rsid w:val="00257B00"/>
    <w:rsid w:val="00261FA5"/>
    <w:rsid w:val="00262FA1"/>
    <w:rsid w:val="00285E50"/>
    <w:rsid w:val="0028726A"/>
    <w:rsid w:val="00296012"/>
    <w:rsid w:val="002B60AE"/>
    <w:rsid w:val="002B664D"/>
    <w:rsid w:val="002D1F9F"/>
    <w:rsid w:val="002E016F"/>
    <w:rsid w:val="002F7667"/>
    <w:rsid w:val="003029AD"/>
    <w:rsid w:val="00320A84"/>
    <w:rsid w:val="00326771"/>
    <w:rsid w:val="00336E78"/>
    <w:rsid w:val="0034038E"/>
    <w:rsid w:val="00346BF3"/>
    <w:rsid w:val="003537F0"/>
    <w:rsid w:val="00353A66"/>
    <w:rsid w:val="003703E8"/>
    <w:rsid w:val="00373D9B"/>
    <w:rsid w:val="003825E2"/>
    <w:rsid w:val="0038330C"/>
    <w:rsid w:val="0038451A"/>
    <w:rsid w:val="003A1CAB"/>
    <w:rsid w:val="003A35C5"/>
    <w:rsid w:val="003A41D2"/>
    <w:rsid w:val="003B1653"/>
    <w:rsid w:val="003B1E84"/>
    <w:rsid w:val="003B2D3C"/>
    <w:rsid w:val="003C10F2"/>
    <w:rsid w:val="003C60D7"/>
    <w:rsid w:val="003E0F22"/>
    <w:rsid w:val="003E1BD3"/>
    <w:rsid w:val="003E7601"/>
    <w:rsid w:val="003F5296"/>
    <w:rsid w:val="003F6502"/>
    <w:rsid w:val="00401687"/>
    <w:rsid w:val="00453DB6"/>
    <w:rsid w:val="0046653E"/>
    <w:rsid w:val="004678EB"/>
    <w:rsid w:val="00471C8A"/>
    <w:rsid w:val="00493FA5"/>
    <w:rsid w:val="004A4B6B"/>
    <w:rsid w:val="004B6BAB"/>
    <w:rsid w:val="004C1B56"/>
    <w:rsid w:val="004C2F7D"/>
    <w:rsid w:val="004C50E7"/>
    <w:rsid w:val="004C6B53"/>
    <w:rsid w:val="004C7AB4"/>
    <w:rsid w:val="004D1A5E"/>
    <w:rsid w:val="004D1AB8"/>
    <w:rsid w:val="004D3EF1"/>
    <w:rsid w:val="004E3348"/>
    <w:rsid w:val="004E47C8"/>
    <w:rsid w:val="004F0F4A"/>
    <w:rsid w:val="004F345D"/>
    <w:rsid w:val="0050447E"/>
    <w:rsid w:val="00524D68"/>
    <w:rsid w:val="00524DF0"/>
    <w:rsid w:val="005276C0"/>
    <w:rsid w:val="00530E66"/>
    <w:rsid w:val="005318D6"/>
    <w:rsid w:val="00535BA0"/>
    <w:rsid w:val="00551EBE"/>
    <w:rsid w:val="00565BBB"/>
    <w:rsid w:val="005675A2"/>
    <w:rsid w:val="005758D1"/>
    <w:rsid w:val="00585E45"/>
    <w:rsid w:val="005879E1"/>
    <w:rsid w:val="005972E8"/>
    <w:rsid w:val="005A073E"/>
    <w:rsid w:val="005A0A96"/>
    <w:rsid w:val="005B5C4E"/>
    <w:rsid w:val="005B6D74"/>
    <w:rsid w:val="005D1680"/>
    <w:rsid w:val="005D2C00"/>
    <w:rsid w:val="005D3DF9"/>
    <w:rsid w:val="005D5B50"/>
    <w:rsid w:val="005D6D69"/>
    <w:rsid w:val="005E3E9D"/>
    <w:rsid w:val="005F060F"/>
    <w:rsid w:val="005F67FA"/>
    <w:rsid w:val="006049C0"/>
    <w:rsid w:val="00615B9A"/>
    <w:rsid w:val="00616DF0"/>
    <w:rsid w:val="00620F4E"/>
    <w:rsid w:val="006255E0"/>
    <w:rsid w:val="00640FDD"/>
    <w:rsid w:val="00641CC2"/>
    <w:rsid w:val="0064311A"/>
    <w:rsid w:val="00667B95"/>
    <w:rsid w:val="00671C8F"/>
    <w:rsid w:val="0067241B"/>
    <w:rsid w:val="00672447"/>
    <w:rsid w:val="00672535"/>
    <w:rsid w:val="00677F12"/>
    <w:rsid w:val="00693594"/>
    <w:rsid w:val="0069668B"/>
    <w:rsid w:val="006A1CE8"/>
    <w:rsid w:val="006A4904"/>
    <w:rsid w:val="006A555E"/>
    <w:rsid w:val="006B2E9F"/>
    <w:rsid w:val="006B4139"/>
    <w:rsid w:val="006C1843"/>
    <w:rsid w:val="006C1E67"/>
    <w:rsid w:val="006C4DD8"/>
    <w:rsid w:val="006E4C16"/>
    <w:rsid w:val="006E4E5B"/>
    <w:rsid w:val="006E5E19"/>
    <w:rsid w:val="006F4EEE"/>
    <w:rsid w:val="006F52B8"/>
    <w:rsid w:val="006F7D5C"/>
    <w:rsid w:val="007022DE"/>
    <w:rsid w:val="00705F27"/>
    <w:rsid w:val="0072207E"/>
    <w:rsid w:val="00733B4B"/>
    <w:rsid w:val="00734869"/>
    <w:rsid w:val="0073538C"/>
    <w:rsid w:val="007523C1"/>
    <w:rsid w:val="00753821"/>
    <w:rsid w:val="00775658"/>
    <w:rsid w:val="007760A8"/>
    <w:rsid w:val="00780AFC"/>
    <w:rsid w:val="00786920"/>
    <w:rsid w:val="007926D0"/>
    <w:rsid w:val="00792F25"/>
    <w:rsid w:val="007A0258"/>
    <w:rsid w:val="007A6A0F"/>
    <w:rsid w:val="007B33AE"/>
    <w:rsid w:val="007C511D"/>
    <w:rsid w:val="007E4444"/>
    <w:rsid w:val="007F2A6E"/>
    <w:rsid w:val="007F7CC4"/>
    <w:rsid w:val="00810939"/>
    <w:rsid w:val="008120BC"/>
    <w:rsid w:val="00812702"/>
    <w:rsid w:val="00821E1E"/>
    <w:rsid w:val="00857DB9"/>
    <w:rsid w:val="008605A2"/>
    <w:rsid w:val="00864322"/>
    <w:rsid w:val="008679D4"/>
    <w:rsid w:val="00873C2B"/>
    <w:rsid w:val="00885950"/>
    <w:rsid w:val="008873CB"/>
    <w:rsid w:val="008964A5"/>
    <w:rsid w:val="00897072"/>
    <w:rsid w:val="008A539A"/>
    <w:rsid w:val="008B0EB1"/>
    <w:rsid w:val="008B105A"/>
    <w:rsid w:val="008B4FE8"/>
    <w:rsid w:val="008D024E"/>
    <w:rsid w:val="008E4255"/>
    <w:rsid w:val="008F5A9D"/>
    <w:rsid w:val="00924AD8"/>
    <w:rsid w:val="00924CBB"/>
    <w:rsid w:val="009266BB"/>
    <w:rsid w:val="009401A1"/>
    <w:rsid w:val="009554DE"/>
    <w:rsid w:val="00957013"/>
    <w:rsid w:val="00960FA7"/>
    <w:rsid w:val="00965732"/>
    <w:rsid w:val="009730DE"/>
    <w:rsid w:val="00990BF8"/>
    <w:rsid w:val="0099316E"/>
    <w:rsid w:val="009934AA"/>
    <w:rsid w:val="009935B9"/>
    <w:rsid w:val="009A74AF"/>
    <w:rsid w:val="009B18E0"/>
    <w:rsid w:val="009C1B3B"/>
    <w:rsid w:val="009C223D"/>
    <w:rsid w:val="009C793A"/>
    <w:rsid w:val="009D644C"/>
    <w:rsid w:val="009E0903"/>
    <w:rsid w:val="009E1ED5"/>
    <w:rsid w:val="009E75E8"/>
    <w:rsid w:val="00A10038"/>
    <w:rsid w:val="00A15628"/>
    <w:rsid w:val="00A17116"/>
    <w:rsid w:val="00A23FC5"/>
    <w:rsid w:val="00A25F16"/>
    <w:rsid w:val="00A34494"/>
    <w:rsid w:val="00A40B3B"/>
    <w:rsid w:val="00A514E3"/>
    <w:rsid w:val="00A51FC3"/>
    <w:rsid w:val="00A52B8C"/>
    <w:rsid w:val="00A56DAC"/>
    <w:rsid w:val="00A636A3"/>
    <w:rsid w:val="00A64082"/>
    <w:rsid w:val="00A64B4C"/>
    <w:rsid w:val="00A659BC"/>
    <w:rsid w:val="00A6769E"/>
    <w:rsid w:val="00A726D0"/>
    <w:rsid w:val="00A746E0"/>
    <w:rsid w:val="00A8321F"/>
    <w:rsid w:val="00A873C7"/>
    <w:rsid w:val="00AB237C"/>
    <w:rsid w:val="00AC11DA"/>
    <w:rsid w:val="00AC4AE3"/>
    <w:rsid w:val="00AD5339"/>
    <w:rsid w:val="00AD5FF4"/>
    <w:rsid w:val="00AD635C"/>
    <w:rsid w:val="00AE177A"/>
    <w:rsid w:val="00AE1AFA"/>
    <w:rsid w:val="00AE69AE"/>
    <w:rsid w:val="00AF6AF5"/>
    <w:rsid w:val="00B0050D"/>
    <w:rsid w:val="00B0784F"/>
    <w:rsid w:val="00B210D1"/>
    <w:rsid w:val="00B229ED"/>
    <w:rsid w:val="00B252F3"/>
    <w:rsid w:val="00B266C3"/>
    <w:rsid w:val="00B32B6A"/>
    <w:rsid w:val="00B42748"/>
    <w:rsid w:val="00B50056"/>
    <w:rsid w:val="00B567EE"/>
    <w:rsid w:val="00B5777D"/>
    <w:rsid w:val="00B62CE2"/>
    <w:rsid w:val="00B70637"/>
    <w:rsid w:val="00B71BAA"/>
    <w:rsid w:val="00B73FF6"/>
    <w:rsid w:val="00B81A49"/>
    <w:rsid w:val="00B9375E"/>
    <w:rsid w:val="00B93919"/>
    <w:rsid w:val="00B96230"/>
    <w:rsid w:val="00BC766A"/>
    <w:rsid w:val="00BD53AD"/>
    <w:rsid w:val="00BF1DD0"/>
    <w:rsid w:val="00BF5F0F"/>
    <w:rsid w:val="00C03A88"/>
    <w:rsid w:val="00C07651"/>
    <w:rsid w:val="00C10FE7"/>
    <w:rsid w:val="00C264A1"/>
    <w:rsid w:val="00C32A10"/>
    <w:rsid w:val="00C542B1"/>
    <w:rsid w:val="00C604A2"/>
    <w:rsid w:val="00C60AB7"/>
    <w:rsid w:val="00C7321E"/>
    <w:rsid w:val="00C743B1"/>
    <w:rsid w:val="00C80CB3"/>
    <w:rsid w:val="00C83717"/>
    <w:rsid w:val="00C93B91"/>
    <w:rsid w:val="00C97B02"/>
    <w:rsid w:val="00CA148D"/>
    <w:rsid w:val="00CA2F4C"/>
    <w:rsid w:val="00CB6C75"/>
    <w:rsid w:val="00CC323D"/>
    <w:rsid w:val="00CD2623"/>
    <w:rsid w:val="00CD631A"/>
    <w:rsid w:val="00CD7196"/>
    <w:rsid w:val="00CD7348"/>
    <w:rsid w:val="00CF1471"/>
    <w:rsid w:val="00CF277A"/>
    <w:rsid w:val="00D00B77"/>
    <w:rsid w:val="00D0500C"/>
    <w:rsid w:val="00D2264E"/>
    <w:rsid w:val="00D32D7B"/>
    <w:rsid w:val="00D42B93"/>
    <w:rsid w:val="00D51E0A"/>
    <w:rsid w:val="00D63716"/>
    <w:rsid w:val="00D657F9"/>
    <w:rsid w:val="00D71B3D"/>
    <w:rsid w:val="00D72B97"/>
    <w:rsid w:val="00D7303F"/>
    <w:rsid w:val="00D86031"/>
    <w:rsid w:val="00D91E6F"/>
    <w:rsid w:val="00D95E7A"/>
    <w:rsid w:val="00DA270E"/>
    <w:rsid w:val="00DC62FA"/>
    <w:rsid w:val="00DE05F2"/>
    <w:rsid w:val="00DE0DAD"/>
    <w:rsid w:val="00DF2DB0"/>
    <w:rsid w:val="00DF480C"/>
    <w:rsid w:val="00DF6F4B"/>
    <w:rsid w:val="00E03475"/>
    <w:rsid w:val="00E043DE"/>
    <w:rsid w:val="00E12F73"/>
    <w:rsid w:val="00E2126F"/>
    <w:rsid w:val="00E42695"/>
    <w:rsid w:val="00E60F21"/>
    <w:rsid w:val="00E62EE5"/>
    <w:rsid w:val="00E66612"/>
    <w:rsid w:val="00E668B5"/>
    <w:rsid w:val="00E67364"/>
    <w:rsid w:val="00E8021C"/>
    <w:rsid w:val="00E907DF"/>
    <w:rsid w:val="00E92F5E"/>
    <w:rsid w:val="00EB1F13"/>
    <w:rsid w:val="00EB3AC1"/>
    <w:rsid w:val="00EB748A"/>
    <w:rsid w:val="00ED302D"/>
    <w:rsid w:val="00ED36AB"/>
    <w:rsid w:val="00EE51FD"/>
    <w:rsid w:val="00EE6CA5"/>
    <w:rsid w:val="00EF15A1"/>
    <w:rsid w:val="00EF1660"/>
    <w:rsid w:val="00EF50AF"/>
    <w:rsid w:val="00F05478"/>
    <w:rsid w:val="00F12461"/>
    <w:rsid w:val="00F13DAB"/>
    <w:rsid w:val="00F154A7"/>
    <w:rsid w:val="00F27322"/>
    <w:rsid w:val="00F274E1"/>
    <w:rsid w:val="00F351C4"/>
    <w:rsid w:val="00F42A0C"/>
    <w:rsid w:val="00F521F6"/>
    <w:rsid w:val="00F752F4"/>
    <w:rsid w:val="00F82B57"/>
    <w:rsid w:val="00F83B9C"/>
    <w:rsid w:val="00F85CD0"/>
    <w:rsid w:val="00F87132"/>
    <w:rsid w:val="00F876F9"/>
    <w:rsid w:val="00F87995"/>
    <w:rsid w:val="00F904CE"/>
    <w:rsid w:val="00F92F30"/>
    <w:rsid w:val="00FA62BB"/>
    <w:rsid w:val="00FC6306"/>
    <w:rsid w:val="5E2D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22"/>
    <w:unhideWhenUsed/>
    <w:uiPriority w:val="9"/>
    <w:pPr>
      <w:widowControl/>
      <w:spacing w:before="100" w:beforeAutospacing="1" w:after="100" w:afterAutospacing="1"/>
      <w:contextualSpacing/>
      <w:jc w:val="left"/>
      <w:outlineLvl w:val="1"/>
    </w:pPr>
    <w:rPr>
      <w:rFonts w:ascii="Calibri" w:hAnsi="Calibri" w:eastAsia="等线"/>
      <w:caps/>
      <w:color w:val="003A74"/>
      <w:kern w:val="0"/>
      <w:sz w:val="28"/>
      <w:szCs w:val="28"/>
      <w:lang w:eastAsia="en-US" w:bidi="en-US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120"/>
    </w:pPr>
  </w:style>
  <w:style w:type="paragraph" w:styleId="4">
    <w:name w:val="Body Text Indent"/>
    <w:basedOn w:val="1"/>
    <w:uiPriority w:val="0"/>
    <w:pPr>
      <w:spacing w:after="120"/>
      <w:ind w:left="420" w:leftChars="200"/>
    </w:pPr>
  </w:style>
  <w:style w:type="paragraph" w:styleId="5">
    <w:name w:val="Block Text"/>
    <w:basedOn w:val="1"/>
    <w:uiPriority w:val="0"/>
    <w:pPr>
      <w:ind w:left="851" w:right="-334"/>
    </w:pPr>
    <w:rPr>
      <w:szCs w:val="20"/>
    </w:rPr>
  </w:style>
  <w:style w:type="paragraph" w:styleId="6">
    <w:name w:val="Date"/>
    <w:basedOn w:val="1"/>
    <w:next w:val="1"/>
    <w:uiPriority w:val="0"/>
    <w:rPr>
      <w:szCs w:val="20"/>
    </w:rPr>
  </w:style>
  <w:style w:type="paragraph" w:styleId="7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Subtitle"/>
    <w:basedOn w:val="1"/>
    <w:next w:val="1"/>
    <w:link w:val="24"/>
    <w:qFormat/>
    <w:uiPriority w:val="11"/>
    <w:pPr>
      <w:widowControl/>
      <w:pBdr>
        <w:bottom w:val="single" w:color="000000" w:sz="4" w:space="1"/>
      </w:pBdr>
      <w:spacing w:before="240" w:after="120"/>
      <w:contextualSpacing/>
      <w:jc w:val="left"/>
    </w:pPr>
    <w:rPr>
      <w:rFonts w:ascii="Calibri" w:hAnsi="Calibri" w:eastAsia="等线"/>
      <w:b/>
      <w:iCs/>
      <w:color w:val="000000"/>
      <w:kern w:val="0"/>
      <w:sz w:val="22"/>
      <w:szCs w:val="28"/>
      <w:lang w:eastAsia="en-US" w:bidi="en-US"/>
    </w:rPr>
  </w:style>
  <w:style w:type="paragraph" w:styleId="12">
    <w:name w:val="Message Header"/>
    <w:basedOn w:val="3"/>
    <w:uiPriority w:val="0"/>
    <w:pPr>
      <w:keepLines/>
      <w:widowControl/>
      <w:spacing w:after="40" w:line="140" w:lineRule="atLeast"/>
      <w:ind w:left="360"/>
      <w:jc w:val="left"/>
    </w:pPr>
    <w:rPr>
      <w:rFonts w:ascii="Garamond" w:hAnsi="Garamond"/>
      <w:spacing w:val="-5"/>
      <w:kern w:val="0"/>
      <w:sz w:val="18"/>
      <w:szCs w:val="20"/>
      <w:lang w:bidi="he-IL"/>
    </w:rPr>
  </w:style>
  <w:style w:type="paragraph" w:styleId="13">
    <w:name w:val="Title"/>
    <w:basedOn w:val="1"/>
    <w:next w:val="1"/>
    <w:link w:val="23"/>
    <w:qFormat/>
    <w:uiPriority w:val="10"/>
    <w:pPr>
      <w:widowControl/>
      <w:spacing w:before="100" w:beforeAutospacing="1" w:after="300" w:afterAutospacing="1"/>
      <w:contextualSpacing/>
      <w:jc w:val="left"/>
    </w:pPr>
    <w:rPr>
      <w:rFonts w:ascii="Calibri" w:hAnsi="Calibri" w:eastAsia="等线"/>
      <w:smallCaps/>
      <w:color w:val="003A74"/>
      <w:kern w:val="0"/>
      <w:sz w:val="52"/>
      <w:szCs w:val="52"/>
      <w:lang w:eastAsia="en-US" w:bidi="en-US"/>
    </w:rPr>
  </w:style>
  <w:style w:type="table" w:styleId="15">
    <w:name w:val="Table Grid"/>
    <w:basedOn w:val="14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7">
    <w:name w:val="文档标签"/>
    <w:next w:val="1"/>
    <w:uiPriority w:val="0"/>
    <w:pPr>
      <w:pBdr>
        <w:top w:val="double" w:color="auto" w:sz="6" w:space="8"/>
        <w:bottom w:val="double" w:color="auto" w:sz="6" w:space="8"/>
      </w:pBdr>
      <w:spacing w:after="40" w:line="240" w:lineRule="atLeast"/>
      <w:jc w:val="center"/>
    </w:pPr>
    <w:rPr>
      <w:rFonts w:ascii="Garamond" w:hAnsi="Garamond" w:eastAsia="宋体" w:cs="Times New Roman"/>
      <w:b/>
      <w:caps/>
      <w:spacing w:val="20"/>
      <w:sz w:val="18"/>
      <w:lang w:val="en-US" w:eastAsia="zh-CN" w:bidi="he-IL"/>
    </w:rPr>
  </w:style>
  <w:style w:type="paragraph" w:customStyle="1" w:styleId="18">
    <w:name w:val="首消息标题"/>
    <w:basedOn w:val="12"/>
    <w:next w:val="12"/>
    <w:uiPriority w:val="0"/>
  </w:style>
  <w:style w:type="paragraph" w:customStyle="1" w:styleId="19">
    <w:name w:val="消息标题标签"/>
    <w:basedOn w:val="12"/>
    <w:next w:val="12"/>
    <w:uiPriority w:val="0"/>
    <w:pPr>
      <w:spacing w:before="40" w:after="0"/>
      <w:ind w:left="0"/>
    </w:pPr>
    <w:rPr>
      <w:rFonts w:eastAsia="楷体_GB2312"/>
      <w:b/>
      <w:caps/>
      <w:spacing w:val="0"/>
      <w:position w:val="6"/>
      <w:sz w:val="21"/>
    </w:rPr>
  </w:style>
  <w:style w:type="paragraph" w:customStyle="1" w:styleId="20">
    <w:name w:val="artic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22">
    <w:name w:val="标题 2 字符"/>
    <w:basedOn w:val="16"/>
    <w:link w:val="2"/>
    <w:uiPriority w:val="9"/>
    <w:rPr>
      <w:rFonts w:ascii="Calibri" w:hAnsi="Calibri" w:eastAsia="等线"/>
      <w:caps/>
      <w:color w:val="003A74"/>
      <w:sz w:val="28"/>
      <w:szCs w:val="28"/>
      <w:lang w:eastAsia="en-US" w:bidi="en-US"/>
    </w:rPr>
  </w:style>
  <w:style w:type="character" w:customStyle="1" w:styleId="23">
    <w:name w:val="标题 字符"/>
    <w:basedOn w:val="16"/>
    <w:link w:val="13"/>
    <w:uiPriority w:val="10"/>
    <w:rPr>
      <w:rFonts w:ascii="Calibri" w:hAnsi="Calibri" w:eastAsia="等线"/>
      <w:smallCaps/>
      <w:color w:val="003A74"/>
      <w:sz w:val="52"/>
      <w:szCs w:val="52"/>
      <w:lang w:eastAsia="en-US" w:bidi="en-US"/>
    </w:rPr>
  </w:style>
  <w:style w:type="character" w:customStyle="1" w:styleId="24">
    <w:name w:val="副标题 字符"/>
    <w:basedOn w:val="16"/>
    <w:link w:val="11"/>
    <w:uiPriority w:val="11"/>
    <w:rPr>
      <w:rFonts w:ascii="Calibri" w:hAnsi="Calibri" w:eastAsia="等线"/>
      <w:b/>
      <w:iCs/>
      <w:color w:val="000000"/>
      <w:sz w:val="22"/>
      <w:szCs w:val="2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49B78A-9278-4251-B8FB-48289D61CD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cccmc</Company>
  <Pages>4</Pages>
  <Words>870</Words>
  <Characters>1789</Characters>
  <Lines>15</Lines>
  <Paragraphs>4</Paragraphs>
  <TotalTime>1</TotalTime>
  <ScaleCrop>false</ScaleCrop>
  <LinksUpToDate>false</LinksUpToDate>
  <CharactersWithSpaces>2092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2022-08-19T02:26:00Z</dcterms:created>
  <dc:creator>cc</dc:creator>
  <cp:lastModifiedBy>xrr</cp:lastModifiedBy>
  <cp:lastPrinted>2022-08-01T08:38:00Z</cp:lastPrinted>
  <dcterms:modified xsi:type="dcterms:W3CDTF">2022-08-19T06:46:50Z</dcterms:modified>
  <dc:title>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0B393E3088F841258CE78805717297D8</vt:lpwstr>
  </property>
</Properties>
</file>